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1A26A" w14:textId="77777777" w:rsidR="008A0BE4" w:rsidRDefault="008A0BE4" w:rsidP="008A0BE4">
      <w:pPr>
        <w:contextualSpacing/>
        <w:rPr>
          <w:rFonts w:ascii="Times New Roman" w:hAnsi="Times New Roman"/>
        </w:rPr>
      </w:pPr>
      <w:bookmarkStart w:id="0" w:name="_GoBack"/>
      <w:bookmarkEnd w:id="0"/>
    </w:p>
    <w:p w14:paraId="478F83C0" w14:textId="77777777" w:rsidR="008A0BE4" w:rsidRDefault="008A0BE4" w:rsidP="008A0BE4">
      <w:pPr>
        <w:contextualSpacing/>
        <w:rPr>
          <w:rFonts w:ascii="Times New Roman" w:hAnsi="Times New Roman"/>
        </w:rPr>
      </w:pPr>
    </w:p>
    <w:p w14:paraId="61B4F50E" w14:textId="439686D7" w:rsidR="008A0BE4" w:rsidRDefault="008A0BE4" w:rsidP="008A0BE4">
      <w:pPr>
        <w:contextualSpacing/>
        <w:rPr>
          <w:rFonts w:ascii="Times New Roman" w:hAnsi="Times New Roman"/>
        </w:rPr>
      </w:pPr>
      <w:r w:rsidRPr="00516073">
        <w:rPr>
          <w:rFonts w:ascii="Times New Roman" w:hAnsi="Times New Roman"/>
          <w:b/>
        </w:rPr>
        <w:t>To:</w:t>
      </w:r>
      <w:r>
        <w:rPr>
          <w:rFonts w:ascii="Times New Roman" w:hAnsi="Times New Roman"/>
          <w:b/>
        </w:rPr>
        <w:tab/>
      </w:r>
      <w:r>
        <w:rPr>
          <w:rFonts w:ascii="Times New Roman" w:hAnsi="Times New Roman"/>
          <w:b/>
        </w:rPr>
        <w:tab/>
      </w:r>
      <w:r>
        <w:rPr>
          <w:rFonts w:ascii="Times New Roman" w:hAnsi="Times New Roman"/>
        </w:rPr>
        <w:t>J.B. Pritzker, Governor</w:t>
      </w:r>
    </w:p>
    <w:p w14:paraId="762A0E4C" w14:textId="6D72D9FE" w:rsidR="008A0BE4" w:rsidRPr="00516073" w:rsidRDefault="0013550E" w:rsidP="008A0BE4">
      <w:pPr>
        <w:contextualSpacing/>
        <w:rPr>
          <w:rFonts w:ascii="Times New Roman" w:hAnsi="Times New Roman"/>
        </w:rPr>
      </w:pPr>
      <w:r>
        <w:rPr>
          <w:rFonts w:ascii="Times New Roman" w:hAnsi="Times New Roman"/>
        </w:rPr>
        <w:tab/>
      </w:r>
      <w:r>
        <w:rPr>
          <w:rFonts w:ascii="Times New Roman" w:hAnsi="Times New Roman"/>
        </w:rPr>
        <w:tab/>
        <w:t>Kevin Fry</w:t>
      </w:r>
      <w:r w:rsidR="008A0BE4">
        <w:rPr>
          <w:rFonts w:ascii="Times New Roman" w:hAnsi="Times New Roman"/>
        </w:rPr>
        <w:t>, Acting Director of Insurance</w:t>
      </w:r>
    </w:p>
    <w:p w14:paraId="46736F3F" w14:textId="77777777" w:rsidR="008A0BE4" w:rsidRPr="00516073" w:rsidRDefault="008A0BE4" w:rsidP="008A0BE4">
      <w:pPr>
        <w:contextualSpacing/>
        <w:rPr>
          <w:rFonts w:ascii="Times New Roman" w:hAnsi="Times New Roman"/>
        </w:rPr>
      </w:pPr>
      <w:r w:rsidRPr="00516073">
        <w:rPr>
          <w:rFonts w:ascii="Times New Roman" w:hAnsi="Times New Roman"/>
        </w:rPr>
        <w:tab/>
      </w:r>
      <w:r w:rsidRPr="00516073">
        <w:rPr>
          <w:rFonts w:ascii="Times New Roman" w:hAnsi="Times New Roman"/>
        </w:rPr>
        <w:tab/>
        <w:t>Honorable Members of the General Assembly</w:t>
      </w:r>
    </w:p>
    <w:p w14:paraId="557FA49E" w14:textId="77777777" w:rsidR="008A0BE4" w:rsidRPr="00516073" w:rsidRDefault="008A0BE4" w:rsidP="008A0BE4">
      <w:pPr>
        <w:contextualSpacing/>
        <w:rPr>
          <w:rFonts w:ascii="Times New Roman" w:hAnsi="Times New Roman"/>
        </w:rPr>
      </w:pPr>
    </w:p>
    <w:p w14:paraId="1CDB2E59" w14:textId="77777777" w:rsidR="008A0BE4" w:rsidRPr="00516073" w:rsidRDefault="008A0BE4" w:rsidP="008A0BE4">
      <w:pPr>
        <w:contextualSpacing/>
        <w:rPr>
          <w:rFonts w:ascii="Times New Roman" w:hAnsi="Times New Roman"/>
        </w:rPr>
      </w:pPr>
      <w:r w:rsidRPr="00516073">
        <w:rPr>
          <w:rFonts w:ascii="Times New Roman" w:hAnsi="Times New Roman"/>
          <w:b/>
        </w:rPr>
        <w:t>From:</w:t>
      </w:r>
      <w:r w:rsidRPr="00516073">
        <w:rPr>
          <w:rFonts w:ascii="Times New Roman" w:hAnsi="Times New Roman"/>
        </w:rPr>
        <w:tab/>
      </w:r>
      <w:r>
        <w:rPr>
          <w:rFonts w:ascii="Times New Roman" w:hAnsi="Times New Roman"/>
        </w:rPr>
        <w:tab/>
      </w:r>
      <w:r w:rsidRPr="00516073">
        <w:rPr>
          <w:rFonts w:ascii="Times New Roman" w:hAnsi="Times New Roman"/>
        </w:rPr>
        <w:t>The Office of Consumer Health Insurance/Uninsured Ombudsman</w:t>
      </w:r>
    </w:p>
    <w:p w14:paraId="1F8DC3DB" w14:textId="77777777" w:rsidR="008A0BE4" w:rsidRPr="00516073" w:rsidRDefault="008A0BE4" w:rsidP="008A0BE4">
      <w:pPr>
        <w:contextualSpacing/>
        <w:rPr>
          <w:rFonts w:ascii="Times New Roman" w:hAnsi="Times New Roman"/>
        </w:rPr>
      </w:pPr>
    </w:p>
    <w:p w14:paraId="1C9F72E4" w14:textId="18007E0B" w:rsidR="008A0BE4" w:rsidRDefault="008A0BE4" w:rsidP="008A0BE4">
      <w:pPr>
        <w:contextualSpacing/>
        <w:rPr>
          <w:rFonts w:ascii="Times New Roman" w:hAnsi="Times New Roman"/>
        </w:rPr>
      </w:pPr>
      <w:r w:rsidRPr="00516073">
        <w:rPr>
          <w:rFonts w:ascii="Times New Roman" w:hAnsi="Times New Roman"/>
          <w:b/>
        </w:rPr>
        <w:t>Re:</w:t>
      </w:r>
      <w:r w:rsidRPr="00516073">
        <w:rPr>
          <w:rFonts w:ascii="Times New Roman" w:hAnsi="Times New Roman"/>
        </w:rPr>
        <w:tab/>
      </w:r>
      <w:r w:rsidRPr="00516073">
        <w:rPr>
          <w:rFonts w:ascii="Times New Roman" w:hAnsi="Times New Roman"/>
        </w:rPr>
        <w:tab/>
        <w:t>The Office of Consumer Health Insurance 201</w:t>
      </w:r>
      <w:r w:rsidR="002D03FF">
        <w:rPr>
          <w:rFonts w:ascii="Times New Roman" w:hAnsi="Times New Roman"/>
        </w:rPr>
        <w:t>8</w:t>
      </w:r>
      <w:r w:rsidRPr="00516073">
        <w:rPr>
          <w:rFonts w:ascii="Times New Roman" w:hAnsi="Times New Roman"/>
        </w:rPr>
        <w:t xml:space="preserve"> Annual Report</w:t>
      </w:r>
    </w:p>
    <w:p w14:paraId="2C074F80" w14:textId="77777777" w:rsidR="008A0BE4" w:rsidRDefault="008A0BE4" w:rsidP="008A0BE4">
      <w:pPr>
        <w:contextualSpacing/>
        <w:rPr>
          <w:rFonts w:ascii="Times New Roman" w:hAnsi="Times New Roman"/>
        </w:rPr>
      </w:pPr>
    </w:p>
    <w:p w14:paraId="2F819D98" w14:textId="77777777" w:rsidR="008A0BE4" w:rsidRDefault="008A0BE4" w:rsidP="008A0BE4">
      <w:pPr>
        <w:contextualSpacing/>
        <w:rPr>
          <w:rFonts w:ascii="Times New Roman" w:hAnsi="Times New Roman"/>
        </w:rPr>
      </w:pPr>
      <w:r w:rsidRPr="00D41F1B">
        <w:rPr>
          <w:rFonts w:ascii="Times New Roman" w:hAnsi="Times New Roman"/>
          <w:b/>
        </w:rPr>
        <w:t>Date</w:t>
      </w:r>
      <w:r>
        <w:rPr>
          <w:rFonts w:ascii="Times New Roman" w:hAnsi="Times New Roman"/>
        </w:rPr>
        <w:t>:</w:t>
      </w:r>
      <w:r>
        <w:rPr>
          <w:rFonts w:ascii="Times New Roman" w:hAnsi="Times New Roman"/>
        </w:rPr>
        <w:tab/>
      </w:r>
      <w:r>
        <w:rPr>
          <w:rFonts w:ascii="Times New Roman" w:hAnsi="Times New Roman"/>
        </w:rPr>
        <w:tab/>
        <w:t>January 31, 2019</w:t>
      </w:r>
    </w:p>
    <w:p w14:paraId="1A879D9F" w14:textId="77777777" w:rsidR="008A0BE4" w:rsidRPr="00516073" w:rsidRDefault="008A0BE4" w:rsidP="008A0BE4">
      <w:pPr>
        <w:contextualSpacing/>
        <w:rPr>
          <w:rFonts w:ascii="Times New Roman" w:hAnsi="Times New Roman"/>
        </w:rPr>
      </w:pPr>
    </w:p>
    <w:p w14:paraId="5FB6A896" w14:textId="77777777" w:rsidR="008A0BE4" w:rsidRPr="00516073" w:rsidRDefault="0013550E" w:rsidP="008A0BE4">
      <w:pPr>
        <w:contextualSpacing/>
        <w:rPr>
          <w:rFonts w:ascii="Times New Roman" w:hAnsi="Times New Roman"/>
        </w:rPr>
      </w:pPr>
      <w:r>
        <w:rPr>
          <w:rFonts w:ascii="Times New Roman" w:hAnsi="Times New Roman"/>
        </w:rPr>
        <w:pict w14:anchorId="513E6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7.5pt" o:hrpct="0" o:hr="t">
            <v:imagedata r:id="rId8" o:title="j0115855"/>
          </v:shape>
        </w:pict>
      </w:r>
    </w:p>
    <w:p w14:paraId="7D6E7BCC" w14:textId="77777777" w:rsidR="008A0BE4" w:rsidRPr="00516073" w:rsidRDefault="008A0BE4" w:rsidP="008A0BE4">
      <w:pPr>
        <w:contextualSpacing/>
        <w:rPr>
          <w:rFonts w:ascii="Times New Roman" w:hAnsi="Times New Roman"/>
        </w:rPr>
      </w:pPr>
    </w:p>
    <w:p w14:paraId="51E4BA35" w14:textId="098EF4E6" w:rsidR="008A0BE4" w:rsidRPr="00516073" w:rsidRDefault="008A0BE4" w:rsidP="008A0BE4">
      <w:pPr>
        <w:contextualSpacing/>
        <w:rPr>
          <w:rFonts w:ascii="Times New Roman" w:hAnsi="Times New Roman"/>
        </w:rPr>
      </w:pPr>
      <w:r w:rsidRPr="00516073">
        <w:rPr>
          <w:rFonts w:ascii="Times New Roman" w:hAnsi="Times New Roman"/>
        </w:rPr>
        <w:t>The Office of Consumer Health Insurance (OCHI) is pleased to submit its 201</w:t>
      </w:r>
      <w:r>
        <w:rPr>
          <w:rFonts w:ascii="Times New Roman" w:hAnsi="Times New Roman"/>
        </w:rPr>
        <w:t>8</w:t>
      </w:r>
      <w:r w:rsidRPr="00516073">
        <w:rPr>
          <w:rFonts w:ascii="Times New Roman" w:hAnsi="Times New Roman"/>
        </w:rPr>
        <w:t xml:space="preserve"> Annual Report as required by the Managed Care Reform and Patient Rights Act (215 ILCS 134/90). </w:t>
      </w:r>
    </w:p>
    <w:p w14:paraId="4EC874C5" w14:textId="77777777" w:rsidR="008A0BE4" w:rsidRPr="00516073" w:rsidRDefault="008A0BE4" w:rsidP="008A0BE4">
      <w:pPr>
        <w:contextualSpacing/>
        <w:rPr>
          <w:rFonts w:ascii="Times New Roman" w:hAnsi="Times New Roman"/>
        </w:rPr>
      </w:pPr>
    </w:p>
    <w:p w14:paraId="7B348A85" w14:textId="77777777" w:rsidR="008A0BE4" w:rsidRPr="00516073" w:rsidRDefault="008A0BE4" w:rsidP="008A0BE4">
      <w:pPr>
        <w:contextualSpacing/>
        <w:rPr>
          <w:rFonts w:ascii="Times New Roman" w:hAnsi="Times New Roman"/>
        </w:rPr>
      </w:pPr>
      <w:r w:rsidRPr="00516073">
        <w:rPr>
          <w:rFonts w:ascii="Times New Roman" w:hAnsi="Times New Roman"/>
        </w:rPr>
        <w:t xml:space="preserve">OCHI is an essential resource </w:t>
      </w:r>
      <w:r>
        <w:rPr>
          <w:rFonts w:ascii="Times New Roman" w:hAnsi="Times New Roman"/>
        </w:rPr>
        <w:t xml:space="preserve">and is frequently the first point of contact </w:t>
      </w:r>
      <w:r w:rsidRPr="00516073">
        <w:rPr>
          <w:rFonts w:ascii="Times New Roman" w:hAnsi="Times New Roman"/>
        </w:rPr>
        <w:t xml:space="preserve">for consumers with health insurance </w:t>
      </w:r>
      <w:r>
        <w:rPr>
          <w:rFonts w:ascii="Times New Roman" w:hAnsi="Times New Roman"/>
        </w:rPr>
        <w:t xml:space="preserve">related </w:t>
      </w:r>
      <w:r w:rsidRPr="00516073">
        <w:rPr>
          <w:rFonts w:ascii="Times New Roman" w:hAnsi="Times New Roman"/>
        </w:rPr>
        <w:t>questio</w:t>
      </w:r>
      <w:r>
        <w:rPr>
          <w:rFonts w:ascii="Times New Roman" w:hAnsi="Times New Roman"/>
        </w:rPr>
        <w:t xml:space="preserve">ns </w:t>
      </w:r>
      <w:r w:rsidRPr="00516073">
        <w:rPr>
          <w:rFonts w:ascii="Times New Roman" w:hAnsi="Times New Roman"/>
        </w:rPr>
        <w:t>and serves as an advocate for individuals and businesses seeking health insurance information.</w:t>
      </w:r>
    </w:p>
    <w:p w14:paraId="29B3122B" w14:textId="77777777" w:rsidR="008A0BE4" w:rsidRPr="00516073" w:rsidRDefault="008A0BE4" w:rsidP="008A0BE4">
      <w:pPr>
        <w:contextualSpacing/>
        <w:rPr>
          <w:rFonts w:ascii="Times New Roman" w:hAnsi="Times New Roman"/>
        </w:rPr>
      </w:pPr>
    </w:p>
    <w:p w14:paraId="55CCCD38" w14:textId="77777777" w:rsidR="008A0BE4" w:rsidRDefault="008A0BE4" w:rsidP="008A0BE4">
      <w:pPr>
        <w:contextualSpacing/>
        <w:rPr>
          <w:rFonts w:ascii="Times New Roman" w:hAnsi="Times New Roman"/>
        </w:rPr>
      </w:pPr>
      <w:r w:rsidRPr="00516073">
        <w:rPr>
          <w:rFonts w:ascii="Times New Roman" w:hAnsi="Times New Roman"/>
        </w:rPr>
        <w:t>We anticipate continued success in the upcoming years and value any comments or suggestions you may have.</w:t>
      </w:r>
    </w:p>
    <w:p w14:paraId="2CE9AFC4" w14:textId="77777777" w:rsidR="008A0BE4" w:rsidRDefault="008A0BE4" w:rsidP="008A0BE4">
      <w:pPr>
        <w:contextualSpacing/>
        <w:rPr>
          <w:rFonts w:ascii="Times New Roman" w:hAnsi="Times New Roman"/>
        </w:rPr>
      </w:pPr>
    </w:p>
    <w:p w14:paraId="1C08C48D" w14:textId="77777777" w:rsidR="008A0BE4" w:rsidRPr="00516073" w:rsidRDefault="008A0BE4" w:rsidP="008A0BE4">
      <w:pPr>
        <w:contextualSpacing/>
        <w:rPr>
          <w:rFonts w:ascii="Times New Roman" w:hAnsi="Times New Roman"/>
        </w:rPr>
      </w:pPr>
      <w:r>
        <w:rPr>
          <w:rFonts w:ascii="Times New Roman" w:hAnsi="Times New Roman"/>
        </w:rPr>
        <w:t xml:space="preserve">Consumers needing assistance with health insurance questions or problems can reach OCHI toll-free by calling 1-877-527-9431 and can reach the External Review team toll-free seven days a week at the Department’s External Review Hotline 1-877-850-4740.  </w:t>
      </w:r>
    </w:p>
    <w:p w14:paraId="1769209A" w14:textId="77777777" w:rsidR="008A0BE4" w:rsidRPr="00516073" w:rsidRDefault="008A0BE4" w:rsidP="008A0BE4">
      <w:pPr>
        <w:contextualSpacing/>
        <w:rPr>
          <w:rFonts w:ascii="Times New Roman" w:hAnsi="Times New Roman"/>
        </w:rPr>
      </w:pPr>
    </w:p>
    <w:p w14:paraId="37148372" w14:textId="77777777" w:rsidR="008A0BE4" w:rsidRPr="00516073" w:rsidRDefault="008A0BE4" w:rsidP="008A0BE4">
      <w:pPr>
        <w:contextualSpacing/>
        <w:rPr>
          <w:rFonts w:ascii="Times New Roman" w:hAnsi="Times New Roman"/>
        </w:rPr>
      </w:pPr>
    </w:p>
    <w:p w14:paraId="29037B8A" w14:textId="77777777" w:rsidR="008A0BE4" w:rsidRPr="00516073" w:rsidRDefault="008A0BE4" w:rsidP="008A0BE4">
      <w:pPr>
        <w:contextualSpacing/>
        <w:rPr>
          <w:rFonts w:ascii="Times New Roman" w:hAnsi="Times New Roman"/>
        </w:rPr>
      </w:pPr>
    </w:p>
    <w:p w14:paraId="05A72FC8" w14:textId="77777777" w:rsidR="008A0BE4" w:rsidRPr="00516073" w:rsidRDefault="008A0BE4" w:rsidP="008A0BE4">
      <w:pPr>
        <w:contextualSpacing/>
        <w:rPr>
          <w:rFonts w:ascii="Times New Roman" w:hAnsi="Times New Roman"/>
        </w:rPr>
      </w:pPr>
      <w:r w:rsidRPr="00516073">
        <w:rPr>
          <w:rFonts w:ascii="Times New Roman" w:hAnsi="Times New Roman"/>
        </w:rPr>
        <w:tab/>
      </w:r>
    </w:p>
    <w:p w14:paraId="79E0CC8A" w14:textId="77777777" w:rsidR="008A0BE4" w:rsidRPr="00516073" w:rsidRDefault="008A0BE4" w:rsidP="008A0BE4">
      <w:pPr>
        <w:contextualSpacing/>
        <w:rPr>
          <w:rFonts w:ascii="Times New Roman" w:hAnsi="Times New Roman"/>
        </w:rPr>
      </w:pPr>
    </w:p>
    <w:p w14:paraId="4013D5E0" w14:textId="77777777" w:rsidR="008A0BE4" w:rsidRPr="00516073" w:rsidRDefault="008A0BE4" w:rsidP="008A0BE4">
      <w:pPr>
        <w:contextualSpacing/>
        <w:rPr>
          <w:rFonts w:ascii="Times New Roman" w:hAnsi="Times New Roman"/>
        </w:rPr>
      </w:pPr>
      <w:r w:rsidRPr="00516073">
        <w:rPr>
          <w:rFonts w:ascii="Times New Roman" w:hAnsi="Times New Roman"/>
        </w:rPr>
        <w:br w:type="page"/>
      </w:r>
    </w:p>
    <w:p w14:paraId="5400C312" w14:textId="77777777" w:rsidR="008A0BE4" w:rsidRPr="00516073" w:rsidRDefault="008A0BE4" w:rsidP="008A0BE4">
      <w:pPr>
        <w:contextualSpacing/>
        <w:rPr>
          <w:rFonts w:ascii="Times New Roman" w:hAnsi="Times New Roman"/>
          <w:b/>
          <w:sz w:val="36"/>
          <w:szCs w:val="36"/>
          <w:u w:val="single"/>
        </w:rPr>
      </w:pPr>
      <w:r w:rsidRPr="00516073">
        <w:rPr>
          <w:rFonts w:ascii="Times New Roman" w:hAnsi="Times New Roman"/>
          <w:b/>
          <w:sz w:val="36"/>
          <w:szCs w:val="36"/>
          <w:u w:val="single"/>
        </w:rPr>
        <w:lastRenderedPageBreak/>
        <w:t>Table of Contents</w:t>
      </w:r>
    </w:p>
    <w:p w14:paraId="3C487B6E" w14:textId="77777777" w:rsidR="008A0BE4" w:rsidRPr="00516073" w:rsidRDefault="008A0BE4" w:rsidP="008A0BE4">
      <w:pPr>
        <w:contextualSpacing/>
        <w:rPr>
          <w:rFonts w:ascii="Times New Roman" w:hAnsi="Times New Roman"/>
        </w:rPr>
      </w:pPr>
    </w:p>
    <w:tbl>
      <w:tblPr>
        <w:tblpPr w:leftFromText="180" w:rightFromText="180" w:vertAnchor="page" w:horzAnchor="margin" w:tblpX="216" w:tblpY="2566"/>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080"/>
      </w:tblGrid>
      <w:tr w:rsidR="008A0BE4" w:rsidRPr="00516073" w14:paraId="28DE8596" w14:textId="77777777" w:rsidTr="002D03FF">
        <w:trPr>
          <w:trHeight w:val="786"/>
        </w:trPr>
        <w:tc>
          <w:tcPr>
            <w:tcW w:w="8298" w:type="dxa"/>
          </w:tcPr>
          <w:p w14:paraId="43B40866" w14:textId="77777777" w:rsidR="008A0BE4" w:rsidRPr="00516073" w:rsidRDefault="008A0BE4" w:rsidP="002D03FF">
            <w:pPr>
              <w:contextualSpacing/>
              <w:rPr>
                <w:rFonts w:ascii="Times New Roman" w:eastAsiaTheme="minorEastAsia" w:hAnsi="Times New Roman"/>
              </w:rPr>
            </w:pPr>
            <w:r w:rsidRPr="00516073">
              <w:rPr>
                <w:rFonts w:ascii="Times New Roman" w:eastAsiaTheme="minorEastAsia" w:hAnsi="Times New Roman"/>
              </w:rPr>
              <w:t>Executive Summary</w:t>
            </w:r>
          </w:p>
        </w:tc>
        <w:tc>
          <w:tcPr>
            <w:tcW w:w="1080" w:type="dxa"/>
          </w:tcPr>
          <w:p w14:paraId="6CB2F7EF" w14:textId="77777777" w:rsidR="008A0BE4" w:rsidRPr="00CE403D" w:rsidRDefault="008A0BE4" w:rsidP="002D03FF">
            <w:pPr>
              <w:contextualSpacing/>
              <w:rPr>
                <w:rFonts w:ascii="Times New Roman" w:eastAsiaTheme="minorEastAsia" w:hAnsi="Times New Roman"/>
              </w:rPr>
            </w:pPr>
            <w:r w:rsidRPr="00CE403D">
              <w:rPr>
                <w:rFonts w:ascii="Times New Roman" w:eastAsiaTheme="minorEastAsia" w:hAnsi="Times New Roman"/>
              </w:rPr>
              <w:t>Page 3</w:t>
            </w:r>
          </w:p>
        </w:tc>
      </w:tr>
      <w:tr w:rsidR="008A0BE4" w:rsidRPr="00516073" w14:paraId="1053E831" w14:textId="77777777" w:rsidTr="002D03FF">
        <w:trPr>
          <w:trHeight w:val="908"/>
        </w:trPr>
        <w:tc>
          <w:tcPr>
            <w:tcW w:w="8298" w:type="dxa"/>
          </w:tcPr>
          <w:p w14:paraId="7BB78569" w14:textId="77777777" w:rsidR="008A0BE4" w:rsidRPr="00516073" w:rsidRDefault="008A0BE4" w:rsidP="002D03FF">
            <w:pPr>
              <w:contextualSpacing/>
              <w:rPr>
                <w:rFonts w:ascii="Times New Roman" w:eastAsiaTheme="minorEastAsia" w:hAnsi="Times New Roman"/>
              </w:rPr>
            </w:pPr>
            <w:r w:rsidRPr="00516073">
              <w:rPr>
                <w:rFonts w:ascii="Times New Roman" w:eastAsiaTheme="minorEastAsia" w:hAnsi="Times New Roman"/>
              </w:rPr>
              <w:t>Section 1: Educating Consumers About Health Insurance Rights and Options</w:t>
            </w:r>
          </w:p>
        </w:tc>
        <w:tc>
          <w:tcPr>
            <w:tcW w:w="1080" w:type="dxa"/>
          </w:tcPr>
          <w:p w14:paraId="4A85F6A5" w14:textId="77777777" w:rsidR="008A0BE4" w:rsidRPr="00CE403D" w:rsidRDefault="008A0BE4" w:rsidP="002D03FF">
            <w:pPr>
              <w:contextualSpacing/>
              <w:rPr>
                <w:rFonts w:ascii="Times New Roman" w:eastAsiaTheme="minorEastAsia" w:hAnsi="Times New Roman"/>
              </w:rPr>
            </w:pPr>
            <w:r w:rsidRPr="00CE403D">
              <w:rPr>
                <w:rFonts w:ascii="Times New Roman" w:eastAsiaTheme="minorEastAsia" w:hAnsi="Times New Roman"/>
              </w:rPr>
              <w:t>Page 5</w:t>
            </w:r>
          </w:p>
        </w:tc>
      </w:tr>
      <w:tr w:rsidR="008A0BE4" w:rsidRPr="00516073" w14:paraId="3E651AA1" w14:textId="77777777" w:rsidTr="002D03FF">
        <w:trPr>
          <w:trHeight w:val="786"/>
        </w:trPr>
        <w:tc>
          <w:tcPr>
            <w:tcW w:w="8298" w:type="dxa"/>
          </w:tcPr>
          <w:p w14:paraId="7DFF67E1" w14:textId="77777777" w:rsidR="008A0BE4" w:rsidRPr="00516073" w:rsidRDefault="008A0BE4" w:rsidP="002D03FF">
            <w:pPr>
              <w:contextualSpacing/>
              <w:rPr>
                <w:rFonts w:ascii="Times New Roman" w:eastAsiaTheme="minorEastAsia" w:hAnsi="Times New Roman"/>
              </w:rPr>
            </w:pPr>
            <w:r w:rsidRPr="00516073">
              <w:rPr>
                <w:rFonts w:ascii="Times New Roman" w:eastAsiaTheme="minorEastAsia" w:hAnsi="Times New Roman"/>
              </w:rPr>
              <w:t>Section 2: Helping Consumers Navigate Appeals, Complaints and External Review</w:t>
            </w:r>
          </w:p>
        </w:tc>
        <w:tc>
          <w:tcPr>
            <w:tcW w:w="1080" w:type="dxa"/>
          </w:tcPr>
          <w:p w14:paraId="4A4118E6" w14:textId="77777777" w:rsidR="008A0BE4" w:rsidRPr="00CE403D" w:rsidRDefault="008A0BE4" w:rsidP="002D03FF">
            <w:pPr>
              <w:contextualSpacing/>
              <w:rPr>
                <w:rFonts w:ascii="Times New Roman" w:eastAsiaTheme="minorEastAsia" w:hAnsi="Times New Roman"/>
              </w:rPr>
            </w:pPr>
            <w:r w:rsidRPr="00CE403D">
              <w:rPr>
                <w:rFonts w:ascii="Times New Roman" w:eastAsiaTheme="minorEastAsia" w:hAnsi="Times New Roman"/>
              </w:rPr>
              <w:t>Page 11</w:t>
            </w:r>
          </w:p>
        </w:tc>
      </w:tr>
      <w:tr w:rsidR="008A0BE4" w:rsidRPr="00516073" w14:paraId="6E4C6135" w14:textId="77777777" w:rsidTr="002D03FF">
        <w:trPr>
          <w:trHeight w:val="786"/>
        </w:trPr>
        <w:tc>
          <w:tcPr>
            <w:tcW w:w="8298" w:type="dxa"/>
          </w:tcPr>
          <w:p w14:paraId="47BB5B9E" w14:textId="77777777" w:rsidR="008A0BE4" w:rsidRPr="00516073" w:rsidRDefault="008A0BE4" w:rsidP="002D03FF">
            <w:pPr>
              <w:contextualSpacing/>
              <w:rPr>
                <w:rFonts w:ascii="Times New Roman" w:eastAsiaTheme="minorEastAsia" w:hAnsi="Times New Roman"/>
              </w:rPr>
            </w:pPr>
            <w:r w:rsidRPr="00516073">
              <w:rPr>
                <w:rFonts w:ascii="Times New Roman" w:eastAsiaTheme="minorEastAsia" w:hAnsi="Times New Roman"/>
              </w:rPr>
              <w:t>Section 3: Additional Services Provided by OCHI</w:t>
            </w:r>
          </w:p>
        </w:tc>
        <w:tc>
          <w:tcPr>
            <w:tcW w:w="1080" w:type="dxa"/>
          </w:tcPr>
          <w:p w14:paraId="79B6A106" w14:textId="77777777" w:rsidR="008A0BE4" w:rsidRPr="00CE403D" w:rsidRDefault="008A0BE4" w:rsidP="002D03FF">
            <w:pPr>
              <w:contextualSpacing/>
              <w:rPr>
                <w:rFonts w:ascii="Times New Roman" w:eastAsiaTheme="minorEastAsia" w:hAnsi="Times New Roman"/>
              </w:rPr>
            </w:pPr>
            <w:r w:rsidRPr="00CE403D">
              <w:rPr>
                <w:rFonts w:ascii="Times New Roman" w:eastAsiaTheme="minorEastAsia" w:hAnsi="Times New Roman"/>
              </w:rPr>
              <w:t>Page 13</w:t>
            </w:r>
          </w:p>
        </w:tc>
      </w:tr>
      <w:tr w:rsidR="008A0BE4" w:rsidRPr="00516073" w14:paraId="2A005A4A" w14:textId="77777777" w:rsidTr="002D03FF">
        <w:trPr>
          <w:trHeight w:val="786"/>
        </w:trPr>
        <w:tc>
          <w:tcPr>
            <w:tcW w:w="8298" w:type="dxa"/>
          </w:tcPr>
          <w:p w14:paraId="033A1C2E" w14:textId="77777777" w:rsidR="008A0BE4" w:rsidRPr="00516073" w:rsidRDefault="008A0BE4" w:rsidP="002D03FF">
            <w:pPr>
              <w:contextualSpacing/>
              <w:rPr>
                <w:rFonts w:ascii="Times New Roman" w:eastAsiaTheme="minorEastAsia" w:hAnsi="Times New Roman"/>
              </w:rPr>
            </w:pPr>
            <w:r w:rsidRPr="00516073">
              <w:rPr>
                <w:rFonts w:ascii="Times New Roman" w:eastAsiaTheme="minorEastAsia" w:hAnsi="Times New Roman"/>
              </w:rPr>
              <w:t>Section 4: Expanding Public Awareness of OCHI</w:t>
            </w:r>
          </w:p>
        </w:tc>
        <w:tc>
          <w:tcPr>
            <w:tcW w:w="1080" w:type="dxa"/>
          </w:tcPr>
          <w:p w14:paraId="6757AFCE" w14:textId="77777777" w:rsidR="008A0BE4" w:rsidRPr="00CE403D" w:rsidRDefault="008A0BE4" w:rsidP="002D03FF">
            <w:pPr>
              <w:contextualSpacing/>
              <w:rPr>
                <w:rFonts w:ascii="Times New Roman" w:eastAsiaTheme="minorEastAsia" w:hAnsi="Times New Roman"/>
              </w:rPr>
            </w:pPr>
            <w:r w:rsidRPr="00CE403D">
              <w:rPr>
                <w:rFonts w:ascii="Times New Roman" w:eastAsiaTheme="minorEastAsia" w:hAnsi="Times New Roman"/>
              </w:rPr>
              <w:t>Page 13</w:t>
            </w:r>
          </w:p>
        </w:tc>
      </w:tr>
      <w:tr w:rsidR="008A0BE4" w:rsidRPr="00516073" w14:paraId="2076F1F4" w14:textId="77777777" w:rsidTr="002D03FF">
        <w:trPr>
          <w:trHeight w:val="786"/>
        </w:trPr>
        <w:tc>
          <w:tcPr>
            <w:tcW w:w="8298" w:type="dxa"/>
          </w:tcPr>
          <w:p w14:paraId="6A949B4D" w14:textId="77777777" w:rsidR="008A0BE4" w:rsidRPr="00516073" w:rsidRDefault="008A0BE4" w:rsidP="002D03FF">
            <w:pPr>
              <w:contextualSpacing/>
              <w:rPr>
                <w:rFonts w:ascii="Times New Roman" w:eastAsiaTheme="minorEastAsia" w:hAnsi="Times New Roman"/>
              </w:rPr>
            </w:pPr>
            <w:r w:rsidRPr="00516073">
              <w:rPr>
                <w:rFonts w:ascii="Times New Roman" w:eastAsiaTheme="minorEastAsia" w:hAnsi="Times New Roman"/>
              </w:rPr>
              <w:t>Section 5: Uninsured Ombudsman Program</w:t>
            </w:r>
          </w:p>
        </w:tc>
        <w:tc>
          <w:tcPr>
            <w:tcW w:w="1080" w:type="dxa"/>
          </w:tcPr>
          <w:p w14:paraId="6216D1AE" w14:textId="77777777" w:rsidR="008A0BE4" w:rsidRPr="00CE403D" w:rsidRDefault="008A0BE4" w:rsidP="002D03FF">
            <w:pPr>
              <w:contextualSpacing/>
              <w:rPr>
                <w:rFonts w:ascii="Times New Roman" w:eastAsiaTheme="minorEastAsia" w:hAnsi="Times New Roman"/>
              </w:rPr>
            </w:pPr>
            <w:r w:rsidRPr="00CE403D">
              <w:rPr>
                <w:rFonts w:ascii="Times New Roman" w:eastAsiaTheme="minorEastAsia" w:hAnsi="Times New Roman"/>
              </w:rPr>
              <w:t>Page 15</w:t>
            </w:r>
          </w:p>
        </w:tc>
      </w:tr>
      <w:tr w:rsidR="008A0BE4" w:rsidRPr="00516073" w14:paraId="35A3ED19" w14:textId="77777777" w:rsidTr="002D03FF">
        <w:trPr>
          <w:trHeight w:val="786"/>
        </w:trPr>
        <w:tc>
          <w:tcPr>
            <w:tcW w:w="8298" w:type="dxa"/>
          </w:tcPr>
          <w:p w14:paraId="0E2CED25" w14:textId="77777777" w:rsidR="008A0BE4" w:rsidRDefault="008A0BE4" w:rsidP="002D03FF">
            <w:pPr>
              <w:contextualSpacing/>
              <w:rPr>
                <w:rFonts w:ascii="Times New Roman" w:eastAsiaTheme="minorEastAsia" w:hAnsi="Times New Roman"/>
              </w:rPr>
            </w:pPr>
            <w:r w:rsidRPr="00516073">
              <w:rPr>
                <w:rFonts w:ascii="Times New Roman" w:eastAsiaTheme="minorEastAsia" w:hAnsi="Times New Roman"/>
              </w:rPr>
              <w:t>Section 6: Market Status, Trends and Recommendations</w:t>
            </w:r>
          </w:p>
          <w:p w14:paraId="6C924D33" w14:textId="77777777" w:rsidR="008A0BE4" w:rsidRPr="00516073" w:rsidRDefault="008A0BE4" w:rsidP="002D03FF">
            <w:pPr>
              <w:contextualSpacing/>
              <w:rPr>
                <w:rFonts w:ascii="Times New Roman" w:eastAsiaTheme="minorEastAsia" w:hAnsi="Times New Roman"/>
              </w:rPr>
            </w:pPr>
          </w:p>
        </w:tc>
        <w:tc>
          <w:tcPr>
            <w:tcW w:w="1080" w:type="dxa"/>
          </w:tcPr>
          <w:p w14:paraId="43A89689" w14:textId="77777777" w:rsidR="008A0BE4" w:rsidRPr="00CE403D" w:rsidRDefault="008A0BE4" w:rsidP="002D03FF">
            <w:pPr>
              <w:contextualSpacing/>
              <w:rPr>
                <w:rFonts w:ascii="Times New Roman" w:eastAsiaTheme="minorEastAsia" w:hAnsi="Times New Roman"/>
              </w:rPr>
            </w:pPr>
            <w:r w:rsidRPr="00CE403D">
              <w:rPr>
                <w:rFonts w:ascii="Times New Roman" w:eastAsiaTheme="minorEastAsia" w:hAnsi="Times New Roman"/>
              </w:rPr>
              <w:t>Page 1</w:t>
            </w:r>
            <w:r>
              <w:rPr>
                <w:rFonts w:ascii="Times New Roman" w:eastAsiaTheme="minorEastAsia" w:hAnsi="Times New Roman"/>
              </w:rPr>
              <w:t>7</w:t>
            </w:r>
          </w:p>
        </w:tc>
      </w:tr>
    </w:tbl>
    <w:p w14:paraId="6CCB9E10" w14:textId="77777777" w:rsidR="008A0BE4" w:rsidRPr="00516073" w:rsidRDefault="008A0BE4" w:rsidP="008A0BE4">
      <w:pPr>
        <w:contextualSpacing/>
        <w:rPr>
          <w:rFonts w:ascii="Times New Roman" w:hAnsi="Times New Roman"/>
        </w:rPr>
      </w:pPr>
    </w:p>
    <w:p w14:paraId="5A7BBEAD" w14:textId="77777777" w:rsidR="008A0BE4" w:rsidRPr="00516073" w:rsidRDefault="008A0BE4" w:rsidP="008A0BE4">
      <w:pPr>
        <w:contextualSpacing/>
        <w:rPr>
          <w:rFonts w:ascii="Times New Roman" w:hAnsi="Times New Roman"/>
        </w:rPr>
      </w:pPr>
    </w:p>
    <w:p w14:paraId="584EDE38" w14:textId="77777777" w:rsidR="008A0BE4" w:rsidRPr="00516073" w:rsidRDefault="008A0BE4" w:rsidP="008A0BE4">
      <w:pPr>
        <w:contextualSpacing/>
        <w:rPr>
          <w:rFonts w:ascii="Times New Roman" w:hAnsi="Times New Roman"/>
        </w:rPr>
      </w:pPr>
    </w:p>
    <w:p w14:paraId="64AFEF58" w14:textId="77777777" w:rsidR="008A0BE4" w:rsidRPr="00516073" w:rsidRDefault="008A0BE4" w:rsidP="008A0BE4">
      <w:pPr>
        <w:contextualSpacing/>
        <w:rPr>
          <w:rFonts w:ascii="Times New Roman" w:hAnsi="Times New Roman"/>
        </w:rPr>
      </w:pPr>
      <w:r w:rsidRPr="00516073">
        <w:rPr>
          <w:rFonts w:ascii="Times New Roman" w:hAnsi="Times New Roman"/>
        </w:rPr>
        <w:br w:type="page"/>
      </w:r>
    </w:p>
    <w:p w14:paraId="4C7DFD7A" w14:textId="77777777" w:rsidR="008A0BE4" w:rsidRPr="00516073" w:rsidRDefault="008A0BE4" w:rsidP="008A0BE4">
      <w:pPr>
        <w:contextualSpacing/>
        <w:rPr>
          <w:rFonts w:ascii="Times New Roman" w:hAnsi="Times New Roman"/>
          <w:b/>
          <w:sz w:val="36"/>
          <w:szCs w:val="36"/>
          <w:u w:val="single"/>
        </w:rPr>
      </w:pPr>
      <w:r w:rsidRPr="00516073">
        <w:rPr>
          <w:rFonts w:ascii="Times New Roman" w:hAnsi="Times New Roman"/>
          <w:b/>
          <w:sz w:val="36"/>
          <w:szCs w:val="36"/>
          <w:u w:val="single"/>
        </w:rPr>
        <w:t>Executive Summary</w:t>
      </w:r>
    </w:p>
    <w:p w14:paraId="18720A7D" w14:textId="77777777" w:rsidR="008A0BE4" w:rsidRPr="00516073" w:rsidRDefault="008A0BE4" w:rsidP="008A0BE4">
      <w:pPr>
        <w:contextualSpacing/>
        <w:rPr>
          <w:rFonts w:ascii="Times New Roman" w:hAnsi="Times New Roman"/>
        </w:rPr>
      </w:pPr>
    </w:p>
    <w:p w14:paraId="6A0916BA" w14:textId="77777777" w:rsidR="008A0BE4" w:rsidRDefault="008A0BE4" w:rsidP="008A0BE4">
      <w:pPr>
        <w:contextualSpacing/>
        <w:rPr>
          <w:rFonts w:ascii="Times New Roman" w:hAnsi="Times New Roman"/>
          <w:sz w:val="23"/>
          <w:szCs w:val="23"/>
        </w:rPr>
      </w:pPr>
      <w:r w:rsidRPr="00516073">
        <w:rPr>
          <w:rFonts w:ascii="Times New Roman" w:hAnsi="Times New Roman"/>
          <w:sz w:val="23"/>
          <w:szCs w:val="23"/>
        </w:rPr>
        <w:t xml:space="preserve">The Managed Care Reform and Patient Rights Act (215 ILCS 134/1 </w:t>
      </w:r>
      <w:r w:rsidRPr="00516073">
        <w:rPr>
          <w:rFonts w:ascii="Times New Roman" w:hAnsi="Times New Roman"/>
          <w:i/>
          <w:sz w:val="23"/>
          <w:szCs w:val="23"/>
        </w:rPr>
        <w:t>et seq</w:t>
      </w:r>
      <w:r w:rsidRPr="00516073">
        <w:rPr>
          <w:rFonts w:ascii="Times New Roman" w:hAnsi="Times New Roman"/>
          <w:sz w:val="23"/>
          <w:szCs w:val="23"/>
        </w:rPr>
        <w:t>.) established the Office of Consumer Health Insurance (OCHI) effective January 1, 2000. OCHI operates within the Illinois Department of Insurance and serves Illinois residents by responding to health</w:t>
      </w:r>
      <w:r>
        <w:rPr>
          <w:rFonts w:ascii="Times New Roman" w:hAnsi="Times New Roman"/>
          <w:sz w:val="23"/>
          <w:szCs w:val="23"/>
        </w:rPr>
        <w:t xml:space="preserve"> insurance problems and questions.</w:t>
      </w:r>
      <w:r w:rsidRPr="00516073">
        <w:rPr>
          <w:rFonts w:ascii="Times New Roman" w:hAnsi="Times New Roman"/>
          <w:sz w:val="23"/>
          <w:szCs w:val="23"/>
        </w:rPr>
        <w:t xml:space="preserve"> </w:t>
      </w:r>
      <w:r>
        <w:rPr>
          <w:rFonts w:ascii="Times New Roman" w:hAnsi="Times New Roman"/>
          <w:sz w:val="23"/>
          <w:szCs w:val="23"/>
        </w:rPr>
        <w:t>OCHI responds to telephone calls, e-mails, letters, and walk-in visits from consumers. As of December 31, 2018, consumers have contacted the Department on over</w:t>
      </w:r>
      <w:r w:rsidRPr="00516073">
        <w:rPr>
          <w:rFonts w:ascii="Times New Roman" w:hAnsi="Times New Roman"/>
          <w:sz w:val="23"/>
          <w:szCs w:val="23"/>
        </w:rPr>
        <w:t xml:space="preserve"> </w:t>
      </w:r>
      <w:r>
        <w:rPr>
          <w:rFonts w:ascii="Times New Roman" w:hAnsi="Times New Roman"/>
          <w:sz w:val="23"/>
          <w:szCs w:val="23"/>
        </w:rPr>
        <w:t xml:space="preserve">376,057 occasions </w:t>
      </w:r>
      <w:r w:rsidRPr="00516073">
        <w:rPr>
          <w:rFonts w:ascii="Times New Roman" w:hAnsi="Times New Roman"/>
          <w:sz w:val="23"/>
          <w:szCs w:val="23"/>
        </w:rPr>
        <w:t>through the OCHI and External Review Hotline</w:t>
      </w:r>
      <w:r>
        <w:rPr>
          <w:rFonts w:ascii="Times New Roman" w:hAnsi="Times New Roman"/>
          <w:sz w:val="23"/>
          <w:szCs w:val="23"/>
        </w:rPr>
        <w:t xml:space="preserve"> toll-free</w:t>
      </w:r>
      <w:r w:rsidRPr="00516073">
        <w:rPr>
          <w:rFonts w:ascii="Times New Roman" w:hAnsi="Times New Roman"/>
          <w:sz w:val="23"/>
          <w:szCs w:val="23"/>
        </w:rPr>
        <w:t xml:space="preserve"> number</w:t>
      </w:r>
      <w:r>
        <w:rPr>
          <w:rFonts w:ascii="Times New Roman" w:hAnsi="Times New Roman"/>
          <w:sz w:val="23"/>
          <w:szCs w:val="23"/>
        </w:rPr>
        <w:t>s</w:t>
      </w:r>
      <w:r w:rsidRPr="00516073">
        <w:rPr>
          <w:rFonts w:ascii="Times New Roman" w:hAnsi="Times New Roman"/>
          <w:sz w:val="23"/>
          <w:szCs w:val="23"/>
        </w:rPr>
        <w:t>. OCHI strives to directly answer the consumer’s questions while on the phone or researches the issue of concern and responds to the consumer within 24 hours.</w:t>
      </w:r>
    </w:p>
    <w:p w14:paraId="79B9DC0C" w14:textId="77777777" w:rsidR="008A0BE4" w:rsidRDefault="008A0BE4" w:rsidP="008A0BE4">
      <w:pPr>
        <w:contextualSpacing/>
        <w:rPr>
          <w:rFonts w:ascii="Times New Roman" w:hAnsi="Times New Roman"/>
          <w:sz w:val="23"/>
          <w:szCs w:val="23"/>
        </w:rPr>
      </w:pPr>
    </w:p>
    <w:p w14:paraId="6A3BA993" w14:textId="77777777" w:rsidR="008A0BE4" w:rsidRPr="00516073" w:rsidRDefault="008A0BE4" w:rsidP="008A0BE4">
      <w:pPr>
        <w:contextualSpacing/>
        <w:rPr>
          <w:rFonts w:ascii="Times New Roman" w:hAnsi="Times New Roman"/>
          <w:sz w:val="23"/>
          <w:szCs w:val="23"/>
        </w:rPr>
      </w:pPr>
      <w:r>
        <w:rPr>
          <w:rFonts w:ascii="Times New Roman" w:hAnsi="Times New Roman"/>
          <w:sz w:val="23"/>
          <w:szCs w:val="23"/>
        </w:rPr>
        <w:t xml:space="preserve">OCHI provides general information in the form of brochures and FACT sheets, OCHI also informs consumers of their options and rights under their policies, state laws and regulations. </w:t>
      </w:r>
    </w:p>
    <w:p w14:paraId="0DE557EE" w14:textId="50784BA5" w:rsidR="008A0BE4" w:rsidRPr="00516073" w:rsidRDefault="008A0BE4" w:rsidP="008A0BE4">
      <w:pPr>
        <w:contextualSpacing/>
        <w:rPr>
          <w:rFonts w:ascii="Times New Roman" w:hAnsi="Times New Roman"/>
          <w:sz w:val="23"/>
          <w:szCs w:val="23"/>
        </w:rPr>
      </w:pPr>
      <w:r>
        <w:rPr>
          <w:rFonts w:ascii="Times New Roman" w:hAnsi="Times New Roman"/>
          <w:sz w:val="23"/>
          <w:szCs w:val="23"/>
        </w:rPr>
        <w:t xml:space="preserve">To provide answers to consumer questions, </w:t>
      </w:r>
      <w:r w:rsidR="002D03FF">
        <w:rPr>
          <w:rFonts w:ascii="Times New Roman" w:hAnsi="Times New Roman"/>
          <w:sz w:val="23"/>
          <w:szCs w:val="23"/>
        </w:rPr>
        <w:t>S</w:t>
      </w:r>
      <w:r>
        <w:rPr>
          <w:rFonts w:ascii="Times New Roman" w:hAnsi="Times New Roman"/>
          <w:sz w:val="23"/>
          <w:szCs w:val="23"/>
        </w:rPr>
        <w:t xml:space="preserve">taff is trained on the relevant sections of the Illinois Insurance Code and the Illinois Administrative Code.  Familiarity with certain federal laws and regulations such as the Employee Retirement Income Security Act (ERISA) and COBRA (federal health and coverage continuation rights) is </w:t>
      </w:r>
      <w:r w:rsidR="002D03FF">
        <w:rPr>
          <w:rFonts w:ascii="Times New Roman" w:hAnsi="Times New Roman"/>
          <w:sz w:val="23"/>
          <w:szCs w:val="23"/>
        </w:rPr>
        <w:t>essential</w:t>
      </w:r>
      <w:r>
        <w:rPr>
          <w:rFonts w:ascii="Times New Roman" w:hAnsi="Times New Roman"/>
          <w:sz w:val="23"/>
          <w:szCs w:val="23"/>
        </w:rPr>
        <w:t xml:space="preserve">. </w:t>
      </w:r>
      <w:r w:rsidR="002D03FF">
        <w:rPr>
          <w:rFonts w:ascii="Times New Roman" w:hAnsi="Times New Roman"/>
          <w:sz w:val="23"/>
          <w:szCs w:val="23"/>
        </w:rPr>
        <w:t>Staff address u</w:t>
      </w:r>
      <w:r>
        <w:rPr>
          <w:rFonts w:ascii="Times New Roman" w:hAnsi="Times New Roman"/>
          <w:sz w:val="23"/>
          <w:szCs w:val="23"/>
        </w:rPr>
        <w:t>nique coverage questions and challenges faced by consumers, particularly related to disease-specific mandates, OCHI staff uses additional resources, including the internet, as well as information from other State and local agencies to provide clear and helpful answers.</w:t>
      </w:r>
      <w:r w:rsidRPr="00910121">
        <w:rPr>
          <w:rFonts w:ascii="Times New Roman" w:hAnsi="Times New Roman"/>
          <w:sz w:val="23"/>
          <w:szCs w:val="23"/>
        </w:rPr>
        <w:t xml:space="preserve"> </w:t>
      </w:r>
      <w:r>
        <w:rPr>
          <w:rFonts w:ascii="Times New Roman" w:hAnsi="Times New Roman"/>
          <w:sz w:val="23"/>
          <w:szCs w:val="23"/>
        </w:rPr>
        <w:t xml:space="preserve">OCHI continually monitors state and federal legislation, identifies significant trends and specific problems affecting health coverage for Illinois citizens; and sets forth specific recommendations to address those problems.    </w:t>
      </w:r>
    </w:p>
    <w:p w14:paraId="326AEBAD" w14:textId="77777777" w:rsidR="008A0BE4" w:rsidRPr="00516073" w:rsidRDefault="008A0BE4" w:rsidP="008A0BE4">
      <w:pPr>
        <w:contextualSpacing/>
        <w:rPr>
          <w:rFonts w:ascii="Times New Roman" w:hAnsi="Times New Roman"/>
          <w:sz w:val="23"/>
          <w:szCs w:val="23"/>
        </w:rPr>
      </w:pPr>
    </w:p>
    <w:p w14:paraId="4AE017C0" w14:textId="77777777" w:rsidR="008A0BE4" w:rsidRDefault="008A0BE4" w:rsidP="008A0BE4">
      <w:pPr>
        <w:contextualSpacing/>
        <w:rPr>
          <w:rFonts w:ascii="Times New Roman" w:hAnsi="Times New Roman"/>
          <w:sz w:val="23"/>
          <w:szCs w:val="23"/>
        </w:rPr>
      </w:pPr>
      <w:r>
        <w:rPr>
          <w:rFonts w:ascii="Times New Roman" w:hAnsi="Times New Roman"/>
          <w:sz w:val="23"/>
          <w:szCs w:val="23"/>
        </w:rPr>
        <w:t xml:space="preserve">In addition to responding to consumer telephone inquiries, </w:t>
      </w:r>
      <w:r w:rsidRPr="00516073">
        <w:rPr>
          <w:rFonts w:ascii="Times New Roman" w:hAnsi="Times New Roman"/>
          <w:sz w:val="23"/>
          <w:szCs w:val="23"/>
        </w:rPr>
        <w:t xml:space="preserve">OCHI </w:t>
      </w:r>
      <w:r>
        <w:rPr>
          <w:rFonts w:ascii="Times New Roman" w:hAnsi="Times New Roman"/>
          <w:sz w:val="23"/>
          <w:szCs w:val="23"/>
        </w:rPr>
        <w:t xml:space="preserve">also </w:t>
      </w:r>
      <w:r w:rsidRPr="00516073">
        <w:rPr>
          <w:rFonts w:ascii="Times New Roman" w:hAnsi="Times New Roman"/>
          <w:sz w:val="23"/>
          <w:szCs w:val="23"/>
        </w:rPr>
        <w:t xml:space="preserve">aids Illinois consumers through </w:t>
      </w:r>
      <w:r>
        <w:rPr>
          <w:rFonts w:ascii="Times New Roman" w:hAnsi="Times New Roman"/>
          <w:sz w:val="23"/>
          <w:szCs w:val="23"/>
        </w:rPr>
        <w:t xml:space="preserve">various </w:t>
      </w:r>
      <w:r w:rsidRPr="00516073">
        <w:rPr>
          <w:rFonts w:ascii="Times New Roman" w:hAnsi="Times New Roman"/>
          <w:sz w:val="23"/>
          <w:szCs w:val="23"/>
        </w:rPr>
        <w:t>outreach mechanisms</w:t>
      </w:r>
      <w:r>
        <w:rPr>
          <w:rFonts w:ascii="Times New Roman" w:hAnsi="Times New Roman"/>
          <w:sz w:val="23"/>
          <w:szCs w:val="23"/>
        </w:rPr>
        <w:t>,</w:t>
      </w:r>
      <w:r w:rsidRPr="00516073">
        <w:rPr>
          <w:rFonts w:ascii="Times New Roman" w:hAnsi="Times New Roman"/>
          <w:sz w:val="23"/>
          <w:szCs w:val="23"/>
        </w:rPr>
        <w:t xml:space="preserve"> including</w:t>
      </w:r>
      <w:r>
        <w:rPr>
          <w:rFonts w:ascii="Times New Roman" w:hAnsi="Times New Roman"/>
          <w:sz w:val="23"/>
          <w:szCs w:val="23"/>
        </w:rPr>
        <w:t xml:space="preserve"> </w:t>
      </w:r>
      <w:r w:rsidRPr="00516073">
        <w:rPr>
          <w:rFonts w:ascii="Times New Roman" w:hAnsi="Times New Roman"/>
          <w:sz w:val="23"/>
          <w:szCs w:val="23"/>
        </w:rPr>
        <w:t>administration of the Uninsured Ombudsman Program (Ombudsman) (20 ILCS 1405/1405-25)</w:t>
      </w:r>
      <w:r>
        <w:rPr>
          <w:rFonts w:ascii="Times New Roman" w:hAnsi="Times New Roman"/>
          <w:sz w:val="23"/>
          <w:szCs w:val="23"/>
        </w:rPr>
        <w:t>,</w:t>
      </w:r>
      <w:r w:rsidRPr="00516073">
        <w:rPr>
          <w:rFonts w:ascii="Times New Roman" w:hAnsi="Times New Roman"/>
          <w:sz w:val="23"/>
          <w:szCs w:val="23"/>
        </w:rPr>
        <w:t xml:space="preserve"> participation at Rapid Response meetings for dislocated workers, </w:t>
      </w:r>
      <w:r>
        <w:rPr>
          <w:rFonts w:ascii="Times New Roman" w:hAnsi="Times New Roman"/>
          <w:sz w:val="23"/>
          <w:szCs w:val="23"/>
        </w:rPr>
        <w:t xml:space="preserve">involvement in community </w:t>
      </w:r>
      <w:r w:rsidRPr="00516073">
        <w:rPr>
          <w:rFonts w:ascii="Times New Roman" w:hAnsi="Times New Roman"/>
          <w:sz w:val="23"/>
          <w:szCs w:val="23"/>
        </w:rPr>
        <w:t>health fairs, and the development and distribution of consumer</w:t>
      </w:r>
      <w:r>
        <w:rPr>
          <w:rFonts w:ascii="Times New Roman" w:hAnsi="Times New Roman"/>
          <w:sz w:val="23"/>
          <w:szCs w:val="23"/>
        </w:rPr>
        <w:t>-focused</w:t>
      </w:r>
      <w:r w:rsidRPr="00516073">
        <w:rPr>
          <w:rFonts w:ascii="Times New Roman" w:hAnsi="Times New Roman"/>
          <w:sz w:val="23"/>
          <w:szCs w:val="23"/>
        </w:rPr>
        <w:t xml:space="preserve"> brochures and fact sheets. Through these avenues, OCHI helps consumers understand their insurance coverage, </w:t>
      </w:r>
      <w:r>
        <w:rPr>
          <w:rFonts w:ascii="Times New Roman" w:hAnsi="Times New Roman"/>
          <w:sz w:val="23"/>
          <w:szCs w:val="23"/>
        </w:rPr>
        <w:t>informs</w:t>
      </w:r>
      <w:r w:rsidRPr="00516073">
        <w:rPr>
          <w:rFonts w:ascii="Times New Roman" w:hAnsi="Times New Roman"/>
          <w:sz w:val="23"/>
          <w:szCs w:val="23"/>
        </w:rPr>
        <w:t xml:space="preserve"> consumers of their rights under insurance policies, </w:t>
      </w:r>
      <w:r>
        <w:rPr>
          <w:rFonts w:ascii="Times New Roman" w:hAnsi="Times New Roman"/>
          <w:sz w:val="23"/>
          <w:szCs w:val="23"/>
        </w:rPr>
        <w:t>help filing complaints, internal appeals and requests for external reviews for denied claims, and connects</w:t>
      </w:r>
      <w:r w:rsidRPr="00516073">
        <w:rPr>
          <w:rFonts w:ascii="Times New Roman" w:hAnsi="Times New Roman"/>
          <w:sz w:val="23"/>
          <w:szCs w:val="23"/>
        </w:rPr>
        <w:t xml:space="preserve"> Illinois residents </w:t>
      </w:r>
      <w:r>
        <w:rPr>
          <w:rFonts w:ascii="Times New Roman" w:hAnsi="Times New Roman"/>
          <w:sz w:val="23"/>
          <w:szCs w:val="23"/>
        </w:rPr>
        <w:t xml:space="preserve">with appropriate resources based on their current needs.   </w:t>
      </w:r>
    </w:p>
    <w:p w14:paraId="11FBFAAB" w14:textId="77777777" w:rsidR="008A0BE4" w:rsidRPr="00516073" w:rsidRDefault="008A0BE4" w:rsidP="008A0BE4">
      <w:pPr>
        <w:contextualSpacing/>
        <w:rPr>
          <w:rFonts w:ascii="Times New Roman" w:hAnsi="Times New Roman"/>
          <w:sz w:val="23"/>
          <w:szCs w:val="23"/>
        </w:rPr>
      </w:pPr>
    </w:p>
    <w:p w14:paraId="0ACC2467" w14:textId="77777777" w:rsidR="008A0BE4" w:rsidRDefault="008A0BE4" w:rsidP="008A0BE4">
      <w:pPr>
        <w:contextualSpacing/>
        <w:rPr>
          <w:rFonts w:ascii="Times New Roman" w:hAnsi="Times New Roman"/>
          <w:sz w:val="23"/>
          <w:szCs w:val="23"/>
        </w:rPr>
      </w:pPr>
      <w:r>
        <w:rPr>
          <w:rFonts w:ascii="Times New Roman" w:hAnsi="Times New Roman"/>
          <w:sz w:val="23"/>
          <w:szCs w:val="23"/>
        </w:rPr>
        <w:t>Goals during the most recent Marketplace Open Enrollment were to make Illinois consumers aware of several key messages:</w:t>
      </w:r>
    </w:p>
    <w:p w14:paraId="549D3252" w14:textId="77777777" w:rsidR="008A0BE4" w:rsidRDefault="008A0BE4" w:rsidP="008A0BE4">
      <w:pPr>
        <w:contextualSpacing/>
        <w:rPr>
          <w:rFonts w:ascii="Times New Roman" w:hAnsi="Times New Roman"/>
          <w:sz w:val="23"/>
          <w:szCs w:val="23"/>
        </w:rPr>
      </w:pPr>
    </w:p>
    <w:p w14:paraId="2DA068C1" w14:textId="77777777" w:rsidR="008A0BE4" w:rsidRDefault="008A0BE4" w:rsidP="008A0BE4">
      <w:pPr>
        <w:pStyle w:val="ListParagraph"/>
        <w:numPr>
          <w:ilvl w:val="0"/>
          <w:numId w:val="27"/>
        </w:numPr>
        <w:spacing w:after="0" w:line="240" w:lineRule="auto"/>
        <w:rPr>
          <w:rFonts w:ascii="Times New Roman" w:hAnsi="Times New Roman"/>
          <w:sz w:val="23"/>
          <w:szCs w:val="23"/>
        </w:rPr>
      </w:pPr>
      <w:r>
        <w:rPr>
          <w:rFonts w:ascii="Times New Roman" w:hAnsi="Times New Roman"/>
          <w:sz w:val="23"/>
          <w:szCs w:val="23"/>
        </w:rPr>
        <w:t>The Affordable Care Act is still the law and the Department of Insurance is here to help</w:t>
      </w:r>
    </w:p>
    <w:p w14:paraId="7DDF7C57" w14:textId="77777777" w:rsidR="008A0BE4" w:rsidRDefault="008A0BE4" w:rsidP="008A0BE4">
      <w:pPr>
        <w:pStyle w:val="ListParagraph"/>
        <w:numPr>
          <w:ilvl w:val="0"/>
          <w:numId w:val="27"/>
        </w:numPr>
        <w:spacing w:after="0" w:line="240" w:lineRule="auto"/>
        <w:rPr>
          <w:rFonts w:ascii="Times New Roman" w:hAnsi="Times New Roman"/>
          <w:sz w:val="23"/>
          <w:szCs w:val="23"/>
        </w:rPr>
      </w:pPr>
      <w:r>
        <w:rPr>
          <w:rFonts w:ascii="Times New Roman" w:hAnsi="Times New Roman"/>
          <w:sz w:val="23"/>
          <w:szCs w:val="23"/>
        </w:rPr>
        <w:t>All Qualified Health Plans (QHP) must provide equal treatment (parity) for physical illnesses as for mental health and substance use disorders;</w:t>
      </w:r>
    </w:p>
    <w:p w14:paraId="01B219B5" w14:textId="77777777" w:rsidR="008A0BE4" w:rsidRDefault="008A0BE4" w:rsidP="008A0BE4">
      <w:pPr>
        <w:pStyle w:val="ListParagraph"/>
        <w:numPr>
          <w:ilvl w:val="0"/>
          <w:numId w:val="27"/>
        </w:numPr>
        <w:spacing w:after="0" w:line="240" w:lineRule="auto"/>
        <w:rPr>
          <w:rFonts w:ascii="Times New Roman" w:hAnsi="Times New Roman"/>
          <w:sz w:val="23"/>
          <w:szCs w:val="23"/>
        </w:rPr>
      </w:pPr>
      <w:r>
        <w:rPr>
          <w:rFonts w:ascii="Times New Roman" w:hAnsi="Times New Roman"/>
          <w:sz w:val="23"/>
          <w:szCs w:val="23"/>
        </w:rPr>
        <w:t>Open Enrollment for 2019 was November 1, 2018, to December 15, 2018</w:t>
      </w:r>
    </w:p>
    <w:p w14:paraId="2890F139" w14:textId="77777777" w:rsidR="008A0BE4" w:rsidRDefault="008A0BE4" w:rsidP="008A0BE4">
      <w:pPr>
        <w:pStyle w:val="ListParagraph"/>
        <w:numPr>
          <w:ilvl w:val="0"/>
          <w:numId w:val="27"/>
        </w:numPr>
        <w:spacing w:after="0" w:line="240" w:lineRule="auto"/>
        <w:rPr>
          <w:rFonts w:ascii="Times New Roman" w:hAnsi="Times New Roman"/>
          <w:sz w:val="23"/>
          <w:szCs w:val="23"/>
        </w:rPr>
      </w:pPr>
      <w:r>
        <w:rPr>
          <w:rFonts w:ascii="Times New Roman" w:hAnsi="Times New Roman"/>
          <w:sz w:val="23"/>
          <w:szCs w:val="23"/>
        </w:rPr>
        <w:t>Shop before you decide, cost is not always the only factor, look both on and off exchange to maximize your benefits;</w:t>
      </w:r>
    </w:p>
    <w:p w14:paraId="5B82E196" w14:textId="77777777" w:rsidR="008A0BE4" w:rsidRPr="007A0DA8" w:rsidRDefault="008A0BE4" w:rsidP="008A0BE4">
      <w:pPr>
        <w:pStyle w:val="ListParagraph"/>
        <w:numPr>
          <w:ilvl w:val="0"/>
          <w:numId w:val="27"/>
        </w:numPr>
        <w:spacing w:after="0" w:line="240" w:lineRule="auto"/>
        <w:rPr>
          <w:rFonts w:ascii="Times New Roman" w:hAnsi="Times New Roman"/>
          <w:sz w:val="23"/>
          <w:szCs w:val="23"/>
        </w:rPr>
      </w:pPr>
      <w:r>
        <w:rPr>
          <w:rFonts w:ascii="Times New Roman" w:hAnsi="Times New Roman"/>
          <w:sz w:val="23"/>
          <w:szCs w:val="23"/>
        </w:rPr>
        <w:t>Tax subsidies and Advanced Premium Tax Credits are available to those who qualify</w:t>
      </w:r>
    </w:p>
    <w:p w14:paraId="47152C15" w14:textId="77777777" w:rsidR="008A0BE4" w:rsidRDefault="008A0BE4" w:rsidP="008A0BE4">
      <w:pPr>
        <w:pStyle w:val="ListParagraph"/>
        <w:spacing w:after="0" w:line="240" w:lineRule="auto"/>
        <w:ind w:left="1080"/>
        <w:rPr>
          <w:rFonts w:ascii="Times New Roman" w:hAnsi="Times New Roman"/>
          <w:sz w:val="23"/>
          <w:szCs w:val="23"/>
        </w:rPr>
      </w:pPr>
    </w:p>
    <w:p w14:paraId="1248ED62" w14:textId="77777777" w:rsidR="008A0BE4" w:rsidRPr="00516073" w:rsidRDefault="008A0BE4" w:rsidP="008A0BE4">
      <w:pPr>
        <w:contextualSpacing/>
        <w:rPr>
          <w:rFonts w:ascii="Times New Roman" w:hAnsi="Times New Roman"/>
          <w:sz w:val="23"/>
          <w:szCs w:val="23"/>
        </w:rPr>
      </w:pPr>
      <w:r w:rsidRPr="00516073">
        <w:rPr>
          <w:rFonts w:ascii="Times New Roman" w:hAnsi="Times New Roman"/>
          <w:sz w:val="23"/>
          <w:szCs w:val="23"/>
        </w:rPr>
        <w:t xml:space="preserve">As of </w:t>
      </w:r>
      <w:r>
        <w:rPr>
          <w:rFonts w:ascii="Times New Roman" w:hAnsi="Times New Roman"/>
          <w:sz w:val="23"/>
          <w:szCs w:val="23"/>
        </w:rPr>
        <w:t>January 3</w:t>
      </w:r>
      <w:r w:rsidRPr="00516073">
        <w:rPr>
          <w:rFonts w:ascii="Times New Roman" w:hAnsi="Times New Roman"/>
          <w:sz w:val="23"/>
          <w:szCs w:val="23"/>
        </w:rPr>
        <w:t>,</w:t>
      </w:r>
      <w:r>
        <w:rPr>
          <w:rFonts w:ascii="Times New Roman" w:hAnsi="Times New Roman"/>
          <w:sz w:val="23"/>
          <w:szCs w:val="23"/>
        </w:rPr>
        <w:t xml:space="preserve"> 2019, 312,280</w:t>
      </w:r>
      <w:r w:rsidRPr="00516073">
        <w:rPr>
          <w:rFonts w:ascii="Times New Roman" w:hAnsi="Times New Roman"/>
          <w:sz w:val="23"/>
          <w:szCs w:val="23"/>
        </w:rPr>
        <w:t xml:space="preserve"> Illinoisans enrolled or re-enrolled in </w:t>
      </w:r>
      <w:r>
        <w:rPr>
          <w:rFonts w:ascii="Times New Roman" w:hAnsi="Times New Roman"/>
          <w:sz w:val="23"/>
          <w:szCs w:val="23"/>
        </w:rPr>
        <w:t>Marketplace QHPs</w:t>
      </w:r>
      <w:r w:rsidRPr="00516073">
        <w:rPr>
          <w:rFonts w:ascii="Times New Roman" w:hAnsi="Times New Roman"/>
          <w:sz w:val="23"/>
          <w:szCs w:val="23"/>
        </w:rPr>
        <w:t xml:space="preserve"> during open enrollment. </w:t>
      </w:r>
    </w:p>
    <w:p w14:paraId="12C79495" w14:textId="77777777" w:rsidR="008A0BE4" w:rsidRPr="00516073" w:rsidRDefault="008A0BE4" w:rsidP="008A0BE4">
      <w:pPr>
        <w:contextualSpacing/>
        <w:rPr>
          <w:rFonts w:ascii="Times New Roman" w:hAnsi="Times New Roman"/>
          <w:sz w:val="23"/>
          <w:szCs w:val="23"/>
        </w:rPr>
      </w:pPr>
    </w:p>
    <w:p w14:paraId="0D9BD2A7" w14:textId="19149422" w:rsidR="008A0BE4" w:rsidRPr="00516073" w:rsidRDefault="008A0BE4" w:rsidP="008A0BE4">
      <w:pPr>
        <w:contextualSpacing/>
        <w:rPr>
          <w:rFonts w:ascii="Times New Roman" w:hAnsi="Times New Roman"/>
          <w:color w:val="000000" w:themeColor="text1"/>
          <w:sz w:val="23"/>
          <w:szCs w:val="23"/>
        </w:rPr>
      </w:pPr>
      <w:r w:rsidRPr="00516073">
        <w:rPr>
          <w:rFonts w:ascii="Times New Roman" w:hAnsi="Times New Roman"/>
          <w:sz w:val="23"/>
          <w:szCs w:val="23"/>
        </w:rPr>
        <w:t xml:space="preserve">OCHI staff </w:t>
      </w:r>
      <w:r>
        <w:rPr>
          <w:rFonts w:ascii="Times New Roman" w:hAnsi="Times New Roman"/>
          <w:sz w:val="23"/>
          <w:szCs w:val="23"/>
        </w:rPr>
        <w:t>is</w:t>
      </w:r>
      <w:r w:rsidRPr="00516073">
        <w:rPr>
          <w:rFonts w:ascii="Times New Roman" w:hAnsi="Times New Roman"/>
          <w:sz w:val="23"/>
          <w:szCs w:val="23"/>
        </w:rPr>
        <w:t xml:space="preserve"> available Monday through Friday, 8:00 a.m. – 5:00 p.m. at (877) 527-9431 External review staff is available</w:t>
      </w:r>
      <w:r>
        <w:rPr>
          <w:rFonts w:ascii="Times New Roman" w:hAnsi="Times New Roman"/>
          <w:sz w:val="23"/>
          <w:szCs w:val="23"/>
        </w:rPr>
        <w:t xml:space="preserve"> Monday through Friday, 8:00 am – 5:00p.m. at (877)850-4740. External Review staff are also available on weekends and holidays to handle expedited</w:t>
      </w:r>
      <w:r w:rsidRPr="00516073">
        <w:rPr>
          <w:rFonts w:ascii="Times New Roman" w:hAnsi="Times New Roman"/>
          <w:sz w:val="23"/>
          <w:szCs w:val="23"/>
        </w:rPr>
        <w:t xml:space="preserve"> external review </w:t>
      </w:r>
      <w:r>
        <w:rPr>
          <w:rFonts w:ascii="Times New Roman" w:hAnsi="Times New Roman"/>
          <w:sz w:val="23"/>
          <w:szCs w:val="23"/>
        </w:rPr>
        <w:t>requests</w:t>
      </w:r>
      <w:r w:rsidRPr="00516073">
        <w:rPr>
          <w:rFonts w:ascii="Times New Roman" w:hAnsi="Times New Roman"/>
          <w:sz w:val="23"/>
          <w:szCs w:val="23"/>
        </w:rPr>
        <w:t xml:space="preserve">.  </w:t>
      </w:r>
      <w:r w:rsidR="00206259">
        <w:rPr>
          <w:rFonts w:ascii="Times New Roman" w:hAnsi="Times New Roman"/>
          <w:sz w:val="23"/>
          <w:szCs w:val="23"/>
        </w:rPr>
        <w:t xml:space="preserve">In September 2018 </w:t>
      </w:r>
      <w:r w:rsidR="003C5AB3">
        <w:rPr>
          <w:rFonts w:ascii="Times New Roman" w:hAnsi="Times New Roman"/>
          <w:sz w:val="23"/>
          <w:szCs w:val="23"/>
        </w:rPr>
        <w:t>improvements were made to the OCHI hotline menu options</w:t>
      </w:r>
      <w:r w:rsidR="0088036A">
        <w:rPr>
          <w:rFonts w:ascii="Times New Roman" w:hAnsi="Times New Roman"/>
          <w:sz w:val="23"/>
          <w:szCs w:val="23"/>
        </w:rPr>
        <w:t xml:space="preserve"> were updated for efficiency to connect callers to the appropriate agency, this resulted in a 16% decrease in calls from 2017. </w:t>
      </w:r>
      <w:r w:rsidR="003C5AB3">
        <w:rPr>
          <w:rFonts w:ascii="Times New Roman" w:hAnsi="Times New Roman"/>
          <w:sz w:val="23"/>
          <w:szCs w:val="23"/>
        </w:rPr>
        <w:t xml:space="preserve"> </w:t>
      </w:r>
      <w:r>
        <w:rPr>
          <w:rFonts w:ascii="Times New Roman" w:hAnsi="Times New Roman"/>
          <w:sz w:val="23"/>
          <w:szCs w:val="23"/>
        </w:rPr>
        <w:t>Staff participated in approximately 24,998 telephone calls in 2018. last year.</w:t>
      </w:r>
      <w:r w:rsidRPr="00516073">
        <w:rPr>
          <w:rFonts w:ascii="Times New Roman" w:hAnsi="Times New Roman"/>
          <w:sz w:val="23"/>
          <w:szCs w:val="23"/>
        </w:rPr>
        <w:t xml:space="preserve"> </w:t>
      </w:r>
      <w:r>
        <w:rPr>
          <w:rFonts w:ascii="Times New Roman" w:hAnsi="Times New Roman"/>
          <w:sz w:val="23"/>
          <w:szCs w:val="23"/>
        </w:rPr>
        <w:t>The</w:t>
      </w:r>
      <w:r w:rsidRPr="00516073">
        <w:rPr>
          <w:rFonts w:ascii="Times New Roman" w:hAnsi="Times New Roman"/>
          <w:sz w:val="23"/>
          <w:szCs w:val="23"/>
        </w:rPr>
        <w:t xml:space="preserve"> OCHI toll-free number received </w:t>
      </w:r>
      <w:r>
        <w:rPr>
          <w:rFonts w:ascii="Times New Roman" w:hAnsi="Times New Roman"/>
          <w:sz w:val="23"/>
          <w:szCs w:val="23"/>
        </w:rPr>
        <w:t>18,621</w:t>
      </w:r>
      <w:r w:rsidRPr="00516073">
        <w:rPr>
          <w:rFonts w:ascii="Times New Roman" w:hAnsi="Times New Roman"/>
          <w:sz w:val="23"/>
          <w:szCs w:val="23"/>
        </w:rPr>
        <w:t xml:space="preserve"> calls and placed </w:t>
      </w:r>
      <w:r>
        <w:rPr>
          <w:rFonts w:ascii="Times New Roman" w:hAnsi="Times New Roman"/>
          <w:sz w:val="23"/>
          <w:szCs w:val="23"/>
        </w:rPr>
        <w:t>1,466</w:t>
      </w:r>
      <w:r w:rsidRPr="00516073">
        <w:rPr>
          <w:rFonts w:ascii="Times New Roman" w:hAnsi="Times New Roman"/>
          <w:sz w:val="23"/>
          <w:szCs w:val="23"/>
        </w:rPr>
        <w:t xml:space="preserve"> outgoing calls, for a total of </w:t>
      </w:r>
      <w:r>
        <w:rPr>
          <w:rFonts w:ascii="Times New Roman" w:hAnsi="Times New Roman"/>
          <w:sz w:val="23"/>
          <w:szCs w:val="23"/>
        </w:rPr>
        <w:t>20,087</w:t>
      </w:r>
      <w:r w:rsidRPr="00516073">
        <w:rPr>
          <w:rFonts w:ascii="Times New Roman" w:hAnsi="Times New Roman"/>
          <w:sz w:val="23"/>
          <w:szCs w:val="23"/>
        </w:rPr>
        <w:t xml:space="preserve">. The External Review Hotline received </w:t>
      </w:r>
      <w:r>
        <w:rPr>
          <w:rFonts w:ascii="Times New Roman" w:hAnsi="Times New Roman"/>
          <w:sz w:val="23"/>
          <w:szCs w:val="23"/>
        </w:rPr>
        <w:t xml:space="preserve">3,927 </w:t>
      </w:r>
      <w:r w:rsidRPr="00516073">
        <w:rPr>
          <w:rFonts w:ascii="Times New Roman" w:hAnsi="Times New Roman"/>
          <w:sz w:val="23"/>
          <w:szCs w:val="23"/>
        </w:rPr>
        <w:t xml:space="preserve">calls and placed </w:t>
      </w:r>
      <w:r>
        <w:rPr>
          <w:rFonts w:ascii="Times New Roman" w:hAnsi="Times New Roman"/>
          <w:sz w:val="23"/>
          <w:szCs w:val="23"/>
        </w:rPr>
        <w:t>441</w:t>
      </w:r>
      <w:r w:rsidRPr="00516073">
        <w:rPr>
          <w:rFonts w:ascii="Times New Roman" w:hAnsi="Times New Roman"/>
          <w:sz w:val="23"/>
          <w:szCs w:val="23"/>
        </w:rPr>
        <w:t xml:space="preserve"> outgoing calls for a total of </w:t>
      </w:r>
      <w:r>
        <w:rPr>
          <w:rFonts w:ascii="Times New Roman" w:hAnsi="Times New Roman"/>
          <w:sz w:val="23"/>
          <w:szCs w:val="23"/>
        </w:rPr>
        <w:t>4,368</w:t>
      </w:r>
      <w:r w:rsidR="00206259">
        <w:rPr>
          <w:rFonts w:ascii="Times New Roman" w:hAnsi="Times New Roman"/>
          <w:sz w:val="23"/>
          <w:szCs w:val="23"/>
        </w:rPr>
        <w:t>, a 10% increase from 2017</w:t>
      </w:r>
      <w:r w:rsidRPr="00516073">
        <w:rPr>
          <w:rFonts w:ascii="Times New Roman" w:hAnsi="Times New Roman"/>
          <w:sz w:val="23"/>
          <w:szCs w:val="23"/>
        </w:rPr>
        <w:t xml:space="preserve">.  </w:t>
      </w:r>
      <w:r>
        <w:rPr>
          <w:rFonts w:ascii="Times New Roman" w:hAnsi="Times New Roman"/>
          <w:sz w:val="23"/>
          <w:szCs w:val="23"/>
        </w:rPr>
        <w:t>A</w:t>
      </w:r>
      <w:r w:rsidRPr="00516073">
        <w:rPr>
          <w:rFonts w:ascii="Times New Roman" w:hAnsi="Times New Roman"/>
          <w:sz w:val="23"/>
          <w:szCs w:val="23"/>
        </w:rPr>
        <w:t xml:space="preserve">pproximately </w:t>
      </w:r>
      <w:r w:rsidRPr="00E421E4">
        <w:rPr>
          <w:rFonts w:ascii="Times New Roman" w:hAnsi="Times New Roman"/>
          <w:sz w:val="23"/>
          <w:szCs w:val="23"/>
        </w:rPr>
        <w:t>543</w:t>
      </w:r>
      <w:r>
        <w:rPr>
          <w:rFonts w:ascii="Times New Roman" w:hAnsi="Times New Roman"/>
          <w:sz w:val="23"/>
          <w:szCs w:val="23"/>
        </w:rPr>
        <w:t xml:space="preserve"> </w:t>
      </w:r>
      <w:r w:rsidRPr="00516073">
        <w:rPr>
          <w:rFonts w:ascii="Times New Roman" w:hAnsi="Times New Roman"/>
          <w:sz w:val="23"/>
          <w:szCs w:val="23"/>
        </w:rPr>
        <w:t>calls request</w:t>
      </w:r>
      <w:r>
        <w:rPr>
          <w:rFonts w:ascii="Times New Roman" w:hAnsi="Times New Roman"/>
          <w:sz w:val="23"/>
          <w:szCs w:val="23"/>
        </w:rPr>
        <w:t>ed assistance in</w:t>
      </w:r>
      <w:r w:rsidRPr="00516073">
        <w:rPr>
          <w:rFonts w:ascii="Times New Roman" w:hAnsi="Times New Roman"/>
          <w:sz w:val="23"/>
          <w:szCs w:val="23"/>
        </w:rPr>
        <w:t xml:space="preserve"> Spanish</w:t>
      </w:r>
      <w:r>
        <w:rPr>
          <w:rFonts w:ascii="Times New Roman" w:hAnsi="Times New Roman"/>
          <w:sz w:val="23"/>
          <w:szCs w:val="23"/>
        </w:rPr>
        <w:t xml:space="preserve">, and these </w:t>
      </w:r>
      <w:r w:rsidRPr="00516073">
        <w:rPr>
          <w:rFonts w:ascii="Times New Roman" w:hAnsi="Times New Roman"/>
          <w:sz w:val="23"/>
          <w:szCs w:val="23"/>
        </w:rPr>
        <w:t>calls were transferred to Department employees fluent in Spanish.</w:t>
      </w:r>
      <w:r w:rsidR="00206259">
        <w:rPr>
          <w:rFonts w:ascii="Times New Roman" w:hAnsi="Times New Roman"/>
          <w:sz w:val="23"/>
          <w:szCs w:val="23"/>
        </w:rPr>
        <w:t xml:space="preserve">  </w:t>
      </w:r>
    </w:p>
    <w:p w14:paraId="2DECFED3" w14:textId="77777777" w:rsidR="008A0BE4" w:rsidRPr="00516073" w:rsidRDefault="008A0BE4" w:rsidP="008A0BE4">
      <w:pPr>
        <w:contextualSpacing/>
        <w:rPr>
          <w:rFonts w:ascii="Times New Roman" w:hAnsi="Times New Roman"/>
          <w:sz w:val="23"/>
          <w:szCs w:val="23"/>
        </w:rPr>
      </w:pPr>
    </w:p>
    <w:p w14:paraId="77F8BA4B" w14:textId="582A8C3D" w:rsidR="008A0BE4" w:rsidRDefault="002D03FF" w:rsidP="008A0BE4">
      <w:pPr>
        <w:contextualSpacing/>
        <w:rPr>
          <w:rFonts w:ascii="Times New Roman" w:hAnsi="Times New Roman"/>
          <w:sz w:val="23"/>
          <w:szCs w:val="23"/>
        </w:rPr>
      </w:pPr>
      <w:r>
        <w:rPr>
          <w:rFonts w:ascii="Times New Roman" w:hAnsi="Times New Roman"/>
          <w:sz w:val="23"/>
          <w:szCs w:val="23"/>
        </w:rPr>
        <w:t>In addition</w:t>
      </w:r>
      <w:r w:rsidR="00806D14">
        <w:rPr>
          <w:rFonts w:ascii="Times New Roman" w:hAnsi="Times New Roman"/>
          <w:sz w:val="23"/>
          <w:szCs w:val="23"/>
        </w:rPr>
        <w:t>,</w:t>
      </w:r>
      <w:r w:rsidR="008A0BE4">
        <w:rPr>
          <w:rFonts w:ascii="Times New Roman" w:hAnsi="Times New Roman"/>
          <w:sz w:val="23"/>
          <w:szCs w:val="23"/>
        </w:rPr>
        <w:t xml:space="preserve"> 2018 Open Enrollment Period OCHI staff supported the </w:t>
      </w:r>
      <w:r w:rsidR="008A0BE4" w:rsidRPr="00516073">
        <w:rPr>
          <w:rFonts w:ascii="Times New Roman" w:hAnsi="Times New Roman"/>
          <w:sz w:val="23"/>
          <w:szCs w:val="23"/>
        </w:rPr>
        <w:t>Get Covered Illinois help desk functions</w:t>
      </w:r>
      <w:r w:rsidR="008A0BE4">
        <w:rPr>
          <w:rFonts w:ascii="Times New Roman" w:hAnsi="Times New Roman"/>
          <w:sz w:val="23"/>
          <w:szCs w:val="23"/>
        </w:rPr>
        <w:t>.  During the six-week Open Enrollment Period, OCHI and the Department received support from Get Covered Illinois through temporary contractual staff who provided detailed on-line plan information and phone support seven days a week.</w:t>
      </w:r>
      <w:r w:rsidR="008A0BE4" w:rsidRPr="00516073">
        <w:rPr>
          <w:rFonts w:ascii="Times New Roman" w:hAnsi="Times New Roman"/>
          <w:sz w:val="23"/>
          <w:szCs w:val="23"/>
        </w:rPr>
        <w:t xml:space="preserve"> </w:t>
      </w:r>
      <w:r w:rsidR="008A0BE4">
        <w:rPr>
          <w:rFonts w:ascii="Times New Roman" w:hAnsi="Times New Roman"/>
          <w:sz w:val="23"/>
          <w:szCs w:val="23"/>
        </w:rPr>
        <w:t xml:space="preserve">At the close of </w:t>
      </w:r>
      <w:r w:rsidR="008A0BE4" w:rsidRPr="00516073">
        <w:rPr>
          <w:rFonts w:ascii="Times New Roman" w:hAnsi="Times New Roman"/>
          <w:sz w:val="23"/>
          <w:szCs w:val="23"/>
        </w:rPr>
        <w:t>open enrollment</w:t>
      </w:r>
      <w:r w:rsidR="008A0BE4">
        <w:rPr>
          <w:rFonts w:ascii="Times New Roman" w:hAnsi="Times New Roman"/>
          <w:sz w:val="23"/>
          <w:szCs w:val="23"/>
        </w:rPr>
        <w:t xml:space="preserve">, OCHI resumed the sole responsibility for all consumer calls.  OCHI manages the remaining call volume independently.  OCHI staff refers callers in need of assistance for the Marketplace, Medicaid or other related topics to the appropriate agency. </w:t>
      </w:r>
    </w:p>
    <w:p w14:paraId="1C0FC0B1" w14:textId="77777777" w:rsidR="008A0BE4" w:rsidRDefault="008A0BE4" w:rsidP="008A0BE4">
      <w:pPr>
        <w:contextualSpacing/>
        <w:rPr>
          <w:rFonts w:ascii="Times New Roman" w:hAnsi="Times New Roman"/>
          <w:sz w:val="23"/>
          <w:szCs w:val="23"/>
        </w:rPr>
      </w:pPr>
    </w:p>
    <w:p w14:paraId="7E11A8A3" w14:textId="77777777" w:rsidR="008A0BE4" w:rsidRDefault="008A0BE4" w:rsidP="008A0BE4">
      <w:pPr>
        <w:contextualSpacing/>
        <w:rPr>
          <w:rFonts w:ascii="Times New Roman" w:hAnsi="Times New Roman"/>
          <w:sz w:val="23"/>
          <w:szCs w:val="23"/>
        </w:rPr>
      </w:pPr>
      <w:r w:rsidRPr="00516073">
        <w:rPr>
          <w:rFonts w:ascii="Times New Roman" w:hAnsi="Times New Roman"/>
          <w:sz w:val="23"/>
          <w:szCs w:val="23"/>
        </w:rPr>
        <w:t xml:space="preserve"> </w:t>
      </w:r>
    </w:p>
    <w:p w14:paraId="067F61DD" w14:textId="77777777" w:rsidR="008A0BE4" w:rsidRPr="00AC0378" w:rsidRDefault="008A0BE4" w:rsidP="008A0BE4">
      <w:pPr>
        <w:contextualSpacing/>
        <w:rPr>
          <w:rFonts w:ascii="Times New Roman" w:hAnsi="Times New Roman"/>
          <w:sz w:val="23"/>
          <w:szCs w:val="23"/>
          <w:vertAlign w:val="subscript"/>
        </w:rPr>
      </w:pPr>
      <w:r>
        <w:rPr>
          <w:noProof/>
        </w:rPr>
        <w:drawing>
          <wp:inline distT="0" distB="0" distL="0" distR="0" wp14:anchorId="6C5BB2D6" wp14:editId="14E8AD90">
            <wp:extent cx="5943600" cy="4553585"/>
            <wp:effectExtent l="0" t="0" r="0" b="18415"/>
            <wp:docPr id="8" name="Chart 8" title="2000">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DA1D72" w14:textId="77777777" w:rsidR="008A0BE4" w:rsidRPr="00516073" w:rsidRDefault="008A0BE4" w:rsidP="008A0BE4">
      <w:pPr>
        <w:contextualSpacing/>
        <w:rPr>
          <w:rFonts w:ascii="Times New Roman" w:hAnsi="Times New Roman"/>
          <w:sz w:val="23"/>
          <w:szCs w:val="23"/>
        </w:rPr>
      </w:pPr>
    </w:p>
    <w:p w14:paraId="4DA8872A" w14:textId="77777777" w:rsidR="008A0BE4" w:rsidRPr="00516073" w:rsidRDefault="008A0BE4" w:rsidP="008A0BE4">
      <w:pPr>
        <w:contextualSpacing/>
        <w:rPr>
          <w:rFonts w:ascii="Times New Roman" w:hAnsi="Times New Roman"/>
          <w:b/>
          <w:sz w:val="36"/>
          <w:szCs w:val="36"/>
          <w:u w:val="single"/>
        </w:rPr>
      </w:pPr>
      <w:r w:rsidRPr="00516073">
        <w:rPr>
          <w:rFonts w:ascii="Times New Roman" w:hAnsi="Times New Roman"/>
        </w:rPr>
        <w:br w:type="page"/>
      </w:r>
      <w:r w:rsidRPr="00516073">
        <w:rPr>
          <w:rFonts w:ascii="Times New Roman" w:hAnsi="Times New Roman"/>
          <w:b/>
          <w:sz w:val="36"/>
          <w:szCs w:val="36"/>
          <w:u w:val="single"/>
        </w:rPr>
        <w:t>Section 1 - Educating Consumers about Health Insurance Rights and Options</w:t>
      </w:r>
    </w:p>
    <w:p w14:paraId="55562D8C" w14:textId="77777777" w:rsidR="008A0BE4" w:rsidRPr="00516073" w:rsidRDefault="008A0BE4" w:rsidP="008A0BE4">
      <w:pPr>
        <w:contextualSpacing/>
        <w:rPr>
          <w:rFonts w:ascii="Times New Roman" w:hAnsi="Times New Roman"/>
          <w:b/>
          <w:bCs/>
          <w:u w:val="single"/>
        </w:rPr>
      </w:pPr>
    </w:p>
    <w:p w14:paraId="661E4526" w14:textId="319C1C84" w:rsidR="008A0BE4" w:rsidRDefault="008A0BE4" w:rsidP="008A0BE4">
      <w:pPr>
        <w:contextualSpacing/>
        <w:rPr>
          <w:rFonts w:ascii="Times New Roman" w:hAnsi="Times New Roman"/>
          <w:sz w:val="23"/>
          <w:szCs w:val="23"/>
        </w:rPr>
      </w:pPr>
      <w:r w:rsidRPr="00516073">
        <w:rPr>
          <w:rFonts w:ascii="Times New Roman" w:hAnsi="Times New Roman"/>
          <w:sz w:val="23"/>
          <w:szCs w:val="23"/>
        </w:rPr>
        <w:t xml:space="preserve">OCHI </w:t>
      </w:r>
      <w:r>
        <w:rPr>
          <w:rFonts w:ascii="Times New Roman" w:hAnsi="Times New Roman"/>
          <w:sz w:val="23"/>
          <w:szCs w:val="23"/>
        </w:rPr>
        <w:t xml:space="preserve">staff continued to support an ever-changing landscape of questions from Illinois consumers in 2018. In 2018 </w:t>
      </w:r>
      <w:r w:rsidRPr="00586943">
        <w:rPr>
          <w:rFonts w:ascii="Times New Roman" w:hAnsi="Times New Roman"/>
          <w:sz w:val="23"/>
          <w:szCs w:val="23"/>
        </w:rPr>
        <w:t xml:space="preserve">OCHI staff </w:t>
      </w:r>
      <w:r>
        <w:rPr>
          <w:rFonts w:ascii="Times New Roman" w:hAnsi="Times New Roman"/>
          <w:sz w:val="23"/>
          <w:szCs w:val="23"/>
        </w:rPr>
        <w:t xml:space="preserve">received and responded to </w:t>
      </w:r>
      <w:r w:rsidRPr="00586943">
        <w:rPr>
          <w:rFonts w:ascii="Times New Roman" w:hAnsi="Times New Roman"/>
          <w:sz w:val="23"/>
          <w:szCs w:val="23"/>
        </w:rPr>
        <w:t xml:space="preserve">more than </w:t>
      </w:r>
      <w:r>
        <w:rPr>
          <w:rFonts w:ascii="Times New Roman" w:hAnsi="Times New Roman"/>
          <w:sz w:val="23"/>
          <w:szCs w:val="23"/>
        </w:rPr>
        <w:t>26,000</w:t>
      </w:r>
      <w:r w:rsidRPr="00586943">
        <w:rPr>
          <w:rFonts w:ascii="Times New Roman" w:hAnsi="Times New Roman"/>
          <w:sz w:val="23"/>
          <w:szCs w:val="23"/>
        </w:rPr>
        <w:t xml:space="preserve"> </w:t>
      </w:r>
      <w:r>
        <w:rPr>
          <w:rFonts w:ascii="Times New Roman" w:hAnsi="Times New Roman"/>
          <w:sz w:val="23"/>
          <w:szCs w:val="23"/>
        </w:rPr>
        <w:t>questions</w:t>
      </w:r>
      <w:r w:rsidRPr="00516073">
        <w:rPr>
          <w:rFonts w:ascii="Times New Roman" w:hAnsi="Times New Roman"/>
          <w:sz w:val="23"/>
          <w:szCs w:val="23"/>
        </w:rPr>
        <w:t xml:space="preserve"> from a variety of individuals and groups, including consumers, employers, agents, associations, attorneys, health care providers, and advocates. </w:t>
      </w:r>
      <w:r>
        <w:rPr>
          <w:rFonts w:ascii="Times New Roman" w:hAnsi="Times New Roman"/>
          <w:sz w:val="23"/>
          <w:szCs w:val="23"/>
        </w:rPr>
        <w:t xml:space="preserve"> </w:t>
      </w:r>
      <w:r w:rsidR="002D03FF">
        <w:rPr>
          <w:rFonts w:ascii="Times New Roman" w:hAnsi="Times New Roman"/>
          <w:sz w:val="23"/>
          <w:szCs w:val="23"/>
        </w:rPr>
        <w:t>Staff</w:t>
      </w:r>
      <w:r>
        <w:rPr>
          <w:rFonts w:ascii="Times New Roman" w:hAnsi="Times New Roman"/>
          <w:sz w:val="23"/>
          <w:szCs w:val="23"/>
        </w:rPr>
        <w:t xml:space="preserve"> assists consumers through telephone inquiries, walk-in visits, email, and written correspondence. </w:t>
      </w:r>
      <w:r w:rsidRPr="00516073">
        <w:rPr>
          <w:rFonts w:ascii="Times New Roman" w:hAnsi="Times New Roman"/>
          <w:sz w:val="23"/>
          <w:szCs w:val="23"/>
        </w:rPr>
        <w:t xml:space="preserve"> In addition to discussing issues with consumers by phone and in person, OCHI refers consumers to </w:t>
      </w:r>
      <w:r>
        <w:rPr>
          <w:rFonts w:ascii="Times New Roman" w:hAnsi="Times New Roman"/>
          <w:sz w:val="23"/>
          <w:szCs w:val="23"/>
        </w:rPr>
        <w:t xml:space="preserve">information available on </w:t>
      </w:r>
      <w:r w:rsidRPr="00516073">
        <w:rPr>
          <w:rFonts w:ascii="Times New Roman" w:hAnsi="Times New Roman"/>
          <w:sz w:val="23"/>
          <w:szCs w:val="23"/>
        </w:rPr>
        <w:t>the Department’s internet site (</w:t>
      </w:r>
      <w:hyperlink r:id="rId10" w:history="1">
        <w:r w:rsidRPr="00516073">
          <w:rPr>
            <w:rStyle w:val="Hyperlink"/>
            <w:rFonts w:ascii="Times New Roman" w:hAnsi="Times New Roman"/>
            <w:sz w:val="23"/>
            <w:szCs w:val="23"/>
          </w:rPr>
          <w:t>http://www.insurance.illinois.gov</w:t>
        </w:r>
      </w:hyperlink>
      <w:r w:rsidRPr="00516073">
        <w:rPr>
          <w:rFonts w:ascii="Times New Roman" w:hAnsi="Times New Roman"/>
          <w:sz w:val="23"/>
          <w:szCs w:val="23"/>
        </w:rPr>
        <w:t>) and outside websites</w:t>
      </w:r>
      <w:r>
        <w:rPr>
          <w:rFonts w:ascii="Times New Roman" w:hAnsi="Times New Roman"/>
          <w:sz w:val="23"/>
          <w:szCs w:val="23"/>
        </w:rPr>
        <w:t>.</w:t>
      </w:r>
      <w:r w:rsidRPr="00516073">
        <w:rPr>
          <w:rFonts w:ascii="Times New Roman" w:hAnsi="Times New Roman"/>
          <w:sz w:val="23"/>
          <w:szCs w:val="23"/>
        </w:rPr>
        <w:t xml:space="preserve"> </w:t>
      </w:r>
      <w:r>
        <w:rPr>
          <w:rFonts w:ascii="Times New Roman" w:hAnsi="Times New Roman"/>
          <w:sz w:val="23"/>
          <w:szCs w:val="23"/>
        </w:rPr>
        <w:t xml:space="preserve"> </w:t>
      </w:r>
      <w:r w:rsidRPr="00516073">
        <w:rPr>
          <w:rFonts w:ascii="Times New Roman" w:hAnsi="Times New Roman"/>
          <w:sz w:val="23"/>
          <w:szCs w:val="23"/>
        </w:rPr>
        <w:t xml:space="preserve">Based on income </w:t>
      </w:r>
      <w:r>
        <w:rPr>
          <w:rFonts w:ascii="Times New Roman" w:hAnsi="Times New Roman"/>
          <w:sz w:val="23"/>
          <w:szCs w:val="23"/>
        </w:rPr>
        <w:t xml:space="preserve">and age </w:t>
      </w:r>
      <w:r w:rsidRPr="00516073">
        <w:rPr>
          <w:rFonts w:ascii="Times New Roman" w:hAnsi="Times New Roman"/>
          <w:sz w:val="23"/>
          <w:szCs w:val="23"/>
        </w:rPr>
        <w:t>information provided, OCHI staff directed consumers to the appropriate resource to obtain coverage</w:t>
      </w:r>
      <w:r>
        <w:rPr>
          <w:rFonts w:ascii="Times New Roman" w:hAnsi="Times New Roman"/>
          <w:sz w:val="23"/>
          <w:szCs w:val="23"/>
        </w:rPr>
        <w:t xml:space="preserve">, such as Get Covered Illinois, </w:t>
      </w:r>
      <w:r w:rsidRPr="00516073">
        <w:rPr>
          <w:rFonts w:ascii="Times New Roman" w:hAnsi="Times New Roman"/>
          <w:sz w:val="23"/>
          <w:szCs w:val="23"/>
        </w:rPr>
        <w:t xml:space="preserve">the </w:t>
      </w:r>
      <w:r>
        <w:rPr>
          <w:rFonts w:ascii="Times New Roman" w:hAnsi="Times New Roman"/>
          <w:sz w:val="23"/>
          <w:szCs w:val="23"/>
        </w:rPr>
        <w:t xml:space="preserve">federal </w:t>
      </w:r>
      <w:r w:rsidRPr="00516073">
        <w:rPr>
          <w:rFonts w:ascii="Times New Roman" w:hAnsi="Times New Roman"/>
          <w:sz w:val="23"/>
          <w:szCs w:val="23"/>
        </w:rPr>
        <w:t>Marketplace</w:t>
      </w:r>
      <w:r>
        <w:rPr>
          <w:rFonts w:ascii="Times New Roman" w:hAnsi="Times New Roman"/>
          <w:sz w:val="23"/>
          <w:szCs w:val="23"/>
        </w:rPr>
        <w:t xml:space="preserve">, </w:t>
      </w:r>
      <w:r w:rsidRPr="00516073">
        <w:rPr>
          <w:rFonts w:ascii="Times New Roman" w:hAnsi="Times New Roman"/>
          <w:sz w:val="23"/>
          <w:szCs w:val="23"/>
        </w:rPr>
        <w:t>the Illinois Department of Health Care and Family Services (HFS) for Medicaid and All Kids</w:t>
      </w:r>
      <w:r>
        <w:rPr>
          <w:rFonts w:ascii="Times New Roman" w:hAnsi="Times New Roman"/>
          <w:sz w:val="23"/>
          <w:szCs w:val="23"/>
        </w:rPr>
        <w:t>,</w:t>
      </w:r>
      <w:r w:rsidRPr="00516073">
        <w:rPr>
          <w:rFonts w:ascii="Times New Roman" w:hAnsi="Times New Roman"/>
          <w:sz w:val="23"/>
          <w:szCs w:val="23"/>
        </w:rPr>
        <w:t xml:space="preserve"> </w:t>
      </w:r>
      <w:r>
        <w:rPr>
          <w:rFonts w:ascii="Times New Roman" w:hAnsi="Times New Roman"/>
          <w:sz w:val="23"/>
          <w:szCs w:val="23"/>
        </w:rPr>
        <w:t>or the Department of Aging Senior Health Insurance Program for Medicare</w:t>
      </w:r>
      <w:r w:rsidRPr="00516073">
        <w:rPr>
          <w:rFonts w:ascii="Times New Roman" w:hAnsi="Times New Roman"/>
          <w:sz w:val="23"/>
          <w:szCs w:val="23"/>
        </w:rPr>
        <w:t>.</w:t>
      </w:r>
    </w:p>
    <w:p w14:paraId="324FB539" w14:textId="77777777" w:rsidR="008A0BE4" w:rsidRDefault="008A0BE4" w:rsidP="008A0BE4">
      <w:pPr>
        <w:contextualSpacing/>
        <w:rPr>
          <w:rFonts w:ascii="Times New Roman" w:hAnsi="Times New Roman"/>
          <w:sz w:val="23"/>
          <w:szCs w:val="23"/>
        </w:rPr>
      </w:pPr>
    </w:p>
    <w:p w14:paraId="36E80D32" w14:textId="77777777" w:rsidR="008A0BE4" w:rsidRDefault="008A0BE4" w:rsidP="008A0BE4">
      <w:pPr>
        <w:contextualSpacing/>
        <w:rPr>
          <w:rFonts w:ascii="Times New Roman" w:hAnsi="Times New Roman"/>
          <w:sz w:val="23"/>
          <w:szCs w:val="23"/>
        </w:rPr>
      </w:pPr>
      <w:r>
        <w:rPr>
          <w:rFonts w:ascii="Times New Roman" w:hAnsi="Times New Roman"/>
          <w:sz w:val="23"/>
          <w:szCs w:val="23"/>
        </w:rPr>
        <w:t>OCHI assists consumers by prov</w:t>
      </w:r>
      <w:r w:rsidRPr="00516073">
        <w:rPr>
          <w:rFonts w:ascii="Times New Roman" w:hAnsi="Times New Roman"/>
          <w:sz w:val="23"/>
          <w:szCs w:val="23"/>
        </w:rPr>
        <w:t>id</w:t>
      </w:r>
      <w:r>
        <w:rPr>
          <w:rFonts w:ascii="Times New Roman" w:hAnsi="Times New Roman"/>
          <w:sz w:val="23"/>
          <w:szCs w:val="23"/>
        </w:rPr>
        <w:t>ing</w:t>
      </w:r>
      <w:r w:rsidRPr="00516073">
        <w:rPr>
          <w:rFonts w:ascii="Times New Roman" w:hAnsi="Times New Roman"/>
          <w:sz w:val="23"/>
          <w:szCs w:val="23"/>
        </w:rPr>
        <w:t xml:space="preserve"> information and education that assists consumers in understanding their health insurance needs and benefits</w:t>
      </w:r>
      <w:r>
        <w:rPr>
          <w:rFonts w:ascii="Times New Roman" w:hAnsi="Times New Roman"/>
          <w:sz w:val="23"/>
          <w:szCs w:val="23"/>
        </w:rPr>
        <w:t>, and</w:t>
      </w:r>
      <w:r w:rsidRPr="00516073">
        <w:rPr>
          <w:rFonts w:ascii="Times New Roman" w:hAnsi="Times New Roman"/>
          <w:sz w:val="23"/>
          <w:szCs w:val="23"/>
        </w:rPr>
        <w:t xml:space="preserve"> helps consumers define, in practical terms, the specific challenges they are experiencing. OCHI explains differences between benefits available in individual, small group, and large group insurance products, and related rights guaranteed by </w:t>
      </w:r>
      <w:r>
        <w:rPr>
          <w:rFonts w:ascii="Times New Roman" w:hAnsi="Times New Roman"/>
          <w:sz w:val="23"/>
          <w:szCs w:val="23"/>
        </w:rPr>
        <w:t>federal and state laws</w:t>
      </w:r>
    </w:p>
    <w:p w14:paraId="7F4F078F" w14:textId="77777777" w:rsidR="008A0BE4" w:rsidRPr="00516073" w:rsidRDefault="008A0BE4" w:rsidP="008A0BE4">
      <w:pPr>
        <w:contextualSpacing/>
        <w:rPr>
          <w:rFonts w:ascii="Times New Roman" w:hAnsi="Times New Roman"/>
          <w:sz w:val="23"/>
          <w:szCs w:val="23"/>
        </w:rPr>
      </w:pPr>
    </w:p>
    <w:p w14:paraId="15E1F555" w14:textId="5E04F133" w:rsidR="008A0BE4" w:rsidRDefault="008A0BE4" w:rsidP="008A0BE4">
      <w:pPr>
        <w:contextualSpacing/>
        <w:rPr>
          <w:rFonts w:ascii="Times New Roman" w:hAnsi="Times New Roman"/>
          <w:sz w:val="23"/>
          <w:szCs w:val="23"/>
        </w:rPr>
      </w:pPr>
      <w:r w:rsidRPr="00516073">
        <w:rPr>
          <w:rFonts w:ascii="Times New Roman" w:hAnsi="Times New Roman"/>
          <w:sz w:val="23"/>
          <w:szCs w:val="23"/>
        </w:rPr>
        <w:t>OCHI staff continued to track the call topics via the Phone Inquiry and Response Tracking System (PIRT)</w:t>
      </w:r>
      <w:r>
        <w:rPr>
          <w:rFonts w:ascii="Times New Roman" w:hAnsi="Times New Roman"/>
          <w:sz w:val="23"/>
          <w:szCs w:val="23"/>
        </w:rPr>
        <w:t>.</w:t>
      </w:r>
      <w:r w:rsidRPr="00516073">
        <w:rPr>
          <w:rFonts w:ascii="Times New Roman" w:hAnsi="Times New Roman"/>
          <w:sz w:val="23"/>
          <w:szCs w:val="23"/>
        </w:rPr>
        <w:t xml:space="preserve"> The system also tracks resources used by OCHI staff, referrals to other entities for assistance, and the action taken to resolve the call.</w:t>
      </w:r>
      <w:r>
        <w:rPr>
          <w:rFonts w:ascii="Times New Roman" w:hAnsi="Times New Roman"/>
          <w:sz w:val="23"/>
          <w:szCs w:val="23"/>
        </w:rPr>
        <w:t xml:space="preserve"> </w:t>
      </w:r>
      <w:r w:rsidRPr="00516073">
        <w:rPr>
          <w:rFonts w:ascii="Times New Roman" w:hAnsi="Times New Roman"/>
          <w:sz w:val="23"/>
          <w:szCs w:val="23"/>
        </w:rPr>
        <w:t xml:space="preserve">The Department continues to maintain the On-line Agency Resources (OAR) to the PIRT system. Resources such as the Uninsured Ombudsman Service Finder Database, Fact Sheets, websites, telephone numbers and company-specific information are maintained for easy access by the OCHI staff. The </w:t>
      </w:r>
      <w:r w:rsidR="002510C1">
        <w:rPr>
          <w:rFonts w:ascii="Times New Roman" w:hAnsi="Times New Roman"/>
          <w:sz w:val="23"/>
          <w:szCs w:val="23"/>
        </w:rPr>
        <w:t>Online Agency Resource</w:t>
      </w:r>
      <w:r w:rsidRPr="00516073">
        <w:rPr>
          <w:rFonts w:ascii="Times New Roman" w:hAnsi="Times New Roman"/>
          <w:sz w:val="23"/>
          <w:szCs w:val="23"/>
        </w:rPr>
        <w:t xml:space="preserve"> contains</w:t>
      </w:r>
      <w:r>
        <w:rPr>
          <w:rFonts w:ascii="Times New Roman" w:hAnsi="Times New Roman"/>
          <w:sz w:val="23"/>
          <w:szCs w:val="23"/>
        </w:rPr>
        <w:t xml:space="preserve"> over</w:t>
      </w:r>
      <w:r w:rsidRPr="00516073">
        <w:rPr>
          <w:rFonts w:ascii="Times New Roman" w:hAnsi="Times New Roman"/>
          <w:sz w:val="23"/>
          <w:szCs w:val="23"/>
        </w:rPr>
        <w:t xml:space="preserve"> 1,000 resources</w:t>
      </w:r>
      <w:r>
        <w:rPr>
          <w:rFonts w:ascii="Times New Roman" w:hAnsi="Times New Roman"/>
          <w:sz w:val="23"/>
          <w:szCs w:val="23"/>
        </w:rPr>
        <w:t>,</w:t>
      </w:r>
      <w:r w:rsidRPr="00516073">
        <w:rPr>
          <w:rFonts w:ascii="Times New Roman" w:hAnsi="Times New Roman"/>
          <w:sz w:val="23"/>
          <w:szCs w:val="23"/>
        </w:rPr>
        <w:t xml:space="preserve"> allow</w:t>
      </w:r>
      <w:r>
        <w:rPr>
          <w:rFonts w:ascii="Times New Roman" w:hAnsi="Times New Roman"/>
          <w:sz w:val="23"/>
          <w:szCs w:val="23"/>
        </w:rPr>
        <w:t>ing</w:t>
      </w:r>
      <w:r w:rsidRPr="00516073">
        <w:rPr>
          <w:rFonts w:ascii="Times New Roman" w:hAnsi="Times New Roman"/>
          <w:sz w:val="23"/>
          <w:szCs w:val="23"/>
        </w:rPr>
        <w:t xml:space="preserve"> for efficient call times with consistent and accurate information for consumers. </w:t>
      </w:r>
    </w:p>
    <w:p w14:paraId="188D8570" w14:textId="77777777" w:rsidR="008A0BE4" w:rsidRPr="00581690" w:rsidRDefault="008A0BE4" w:rsidP="008A0BE4">
      <w:pPr>
        <w:contextualSpacing/>
        <w:rPr>
          <w:rFonts w:ascii="Times New Roman" w:hAnsi="Times New Roman"/>
          <w:sz w:val="23"/>
          <w:szCs w:val="23"/>
        </w:rPr>
      </w:pPr>
    </w:p>
    <w:p w14:paraId="0844DF13" w14:textId="77777777" w:rsidR="008A0BE4" w:rsidRPr="00516073" w:rsidRDefault="008A0BE4" w:rsidP="008A0BE4">
      <w:pPr>
        <w:contextualSpacing/>
        <w:rPr>
          <w:rFonts w:ascii="Times New Roman" w:hAnsi="Times New Roman"/>
          <w:sz w:val="23"/>
          <w:szCs w:val="23"/>
        </w:rPr>
      </w:pPr>
      <w:r w:rsidRPr="00516073">
        <w:rPr>
          <w:rFonts w:ascii="Times New Roman" w:hAnsi="Times New Roman"/>
          <w:sz w:val="23"/>
          <w:szCs w:val="23"/>
        </w:rPr>
        <w:t>Throughout 201</w:t>
      </w:r>
      <w:r>
        <w:rPr>
          <w:rFonts w:ascii="Times New Roman" w:hAnsi="Times New Roman"/>
          <w:sz w:val="23"/>
          <w:szCs w:val="23"/>
        </w:rPr>
        <w:t>8</w:t>
      </w:r>
      <w:r w:rsidRPr="00516073">
        <w:rPr>
          <w:rFonts w:ascii="Times New Roman" w:hAnsi="Times New Roman"/>
          <w:sz w:val="23"/>
          <w:szCs w:val="23"/>
        </w:rPr>
        <w:t xml:space="preserve">, OCHI </w:t>
      </w:r>
      <w:r w:rsidRPr="00516073">
        <w:rPr>
          <w:rFonts w:ascii="Times New Roman" w:hAnsi="Times New Roman"/>
          <w:bCs/>
          <w:sz w:val="23"/>
          <w:szCs w:val="23"/>
        </w:rPr>
        <w:t xml:space="preserve">responded to more than </w:t>
      </w:r>
      <w:r>
        <w:rPr>
          <w:rFonts w:ascii="Times New Roman" w:hAnsi="Times New Roman"/>
          <w:bCs/>
          <w:sz w:val="23"/>
          <w:szCs w:val="23"/>
        </w:rPr>
        <w:t>3,800</w:t>
      </w:r>
      <w:r w:rsidRPr="00516073">
        <w:rPr>
          <w:rFonts w:ascii="Times New Roman" w:hAnsi="Times New Roman"/>
          <w:bCs/>
          <w:sz w:val="23"/>
          <w:szCs w:val="23"/>
        </w:rPr>
        <w:t xml:space="preserve"> calls from Illinois residents who needed assistance or had questions regarding the </w:t>
      </w:r>
      <w:r>
        <w:rPr>
          <w:rFonts w:ascii="Times New Roman" w:hAnsi="Times New Roman"/>
          <w:bCs/>
          <w:sz w:val="23"/>
          <w:szCs w:val="23"/>
        </w:rPr>
        <w:t xml:space="preserve">Health Insurance </w:t>
      </w:r>
      <w:r w:rsidRPr="00516073">
        <w:rPr>
          <w:rFonts w:ascii="Times New Roman" w:hAnsi="Times New Roman"/>
          <w:bCs/>
          <w:sz w:val="23"/>
          <w:szCs w:val="23"/>
        </w:rPr>
        <w:t>Marketplace</w:t>
      </w:r>
      <w:r>
        <w:rPr>
          <w:rFonts w:ascii="Times New Roman" w:hAnsi="Times New Roman"/>
          <w:bCs/>
          <w:sz w:val="23"/>
          <w:szCs w:val="23"/>
        </w:rPr>
        <w:t>, including topics such as e</w:t>
      </w:r>
      <w:r>
        <w:rPr>
          <w:rFonts w:ascii="Times New Roman" w:hAnsi="Times New Roman"/>
          <w:sz w:val="23"/>
          <w:szCs w:val="23"/>
        </w:rPr>
        <w:t xml:space="preserve">nrollment and eligibility, Essential Health Benefits (EHB), Advance Premium Tax Credits (APTC), QHPs, provider networks, Presidential Executive Orders and press releases, and the individual mandate. </w:t>
      </w:r>
    </w:p>
    <w:p w14:paraId="552E9705" w14:textId="77777777" w:rsidR="008A0BE4" w:rsidRDefault="008A0BE4" w:rsidP="008A0BE4">
      <w:pPr>
        <w:ind w:left="360"/>
        <w:contextualSpacing/>
        <w:rPr>
          <w:rFonts w:ascii="Times New Roman" w:hAnsi="Times New Roman"/>
          <w:sz w:val="23"/>
          <w:szCs w:val="23"/>
        </w:rPr>
      </w:pPr>
    </w:p>
    <w:p w14:paraId="776480B7" w14:textId="77777777" w:rsidR="008A0BE4" w:rsidRDefault="008A0BE4" w:rsidP="008A0BE4">
      <w:pPr>
        <w:contextualSpacing/>
        <w:rPr>
          <w:rFonts w:ascii="Times New Roman" w:hAnsi="Times New Roman"/>
          <w:sz w:val="23"/>
          <w:szCs w:val="23"/>
        </w:rPr>
      </w:pPr>
      <w:r>
        <w:rPr>
          <w:rFonts w:ascii="Times New Roman" w:hAnsi="Times New Roman"/>
          <w:sz w:val="23"/>
          <w:szCs w:val="23"/>
        </w:rPr>
        <w:t xml:space="preserve">OCHI supported </w:t>
      </w:r>
      <w:r w:rsidRPr="00516073">
        <w:rPr>
          <w:rFonts w:ascii="Times New Roman" w:hAnsi="Times New Roman"/>
          <w:sz w:val="23"/>
          <w:szCs w:val="23"/>
        </w:rPr>
        <w:t>Get Covered Illinois</w:t>
      </w:r>
      <w:r>
        <w:rPr>
          <w:rFonts w:ascii="Times New Roman" w:hAnsi="Times New Roman"/>
          <w:sz w:val="23"/>
          <w:szCs w:val="23"/>
        </w:rPr>
        <w:t xml:space="preserve"> by informing consumers how to locate available health plans, when to enroll, and how to obtain detailed assistance in selecting a plan, including website and telephone information for Get Covered Illinois and the federal Marketplace   (</w:t>
      </w:r>
      <w:hyperlink r:id="rId11" w:history="1">
        <w:r w:rsidRPr="00516073">
          <w:rPr>
            <w:rStyle w:val="Hyperlink"/>
            <w:rFonts w:ascii="Times New Roman" w:hAnsi="Times New Roman"/>
            <w:sz w:val="23"/>
            <w:szCs w:val="23"/>
          </w:rPr>
          <w:t>www.getcoveredillinois.gov</w:t>
        </w:r>
      </w:hyperlink>
      <w:r w:rsidRPr="00516073">
        <w:rPr>
          <w:rFonts w:ascii="Times New Roman" w:hAnsi="Times New Roman"/>
          <w:sz w:val="23"/>
          <w:szCs w:val="23"/>
        </w:rPr>
        <w:t xml:space="preserve"> and (866) 311-1119</w:t>
      </w:r>
      <w:r>
        <w:rPr>
          <w:rFonts w:ascii="Times New Roman" w:hAnsi="Times New Roman"/>
          <w:sz w:val="23"/>
          <w:szCs w:val="23"/>
        </w:rPr>
        <w:t xml:space="preserve">;  </w:t>
      </w:r>
      <w:hyperlink r:id="rId12" w:history="1">
        <w:r w:rsidRPr="00516073">
          <w:rPr>
            <w:rStyle w:val="Hyperlink"/>
            <w:rFonts w:ascii="Times New Roman" w:hAnsi="Times New Roman"/>
            <w:sz w:val="23"/>
            <w:szCs w:val="23"/>
          </w:rPr>
          <w:t>www.healthcare.gov</w:t>
        </w:r>
      </w:hyperlink>
      <w:r w:rsidRPr="00516073">
        <w:rPr>
          <w:rFonts w:ascii="Times New Roman" w:hAnsi="Times New Roman"/>
          <w:sz w:val="23"/>
          <w:szCs w:val="23"/>
        </w:rPr>
        <w:t xml:space="preserve"> </w:t>
      </w:r>
      <w:r>
        <w:rPr>
          <w:rFonts w:ascii="Times New Roman" w:hAnsi="Times New Roman"/>
          <w:sz w:val="23"/>
          <w:szCs w:val="23"/>
        </w:rPr>
        <w:t>and</w:t>
      </w:r>
      <w:r w:rsidRPr="00516073">
        <w:rPr>
          <w:rFonts w:ascii="Times New Roman" w:hAnsi="Times New Roman"/>
          <w:sz w:val="23"/>
          <w:szCs w:val="23"/>
        </w:rPr>
        <w:t xml:space="preserve"> (800) 318-2596</w:t>
      </w:r>
      <w:r>
        <w:rPr>
          <w:rFonts w:ascii="Times New Roman" w:hAnsi="Times New Roman"/>
          <w:sz w:val="23"/>
          <w:szCs w:val="23"/>
        </w:rPr>
        <w:t>)</w:t>
      </w:r>
      <w:r w:rsidRPr="00516073">
        <w:rPr>
          <w:rFonts w:ascii="Times New Roman" w:hAnsi="Times New Roman"/>
          <w:sz w:val="23"/>
          <w:szCs w:val="23"/>
        </w:rPr>
        <w:t>.</w:t>
      </w:r>
      <w:r>
        <w:rPr>
          <w:rFonts w:ascii="Times New Roman" w:hAnsi="Times New Roman"/>
          <w:sz w:val="23"/>
          <w:szCs w:val="23"/>
        </w:rPr>
        <w:t xml:space="preserve">  O</w:t>
      </w:r>
      <w:r w:rsidRPr="00516073">
        <w:rPr>
          <w:rFonts w:ascii="Times New Roman" w:hAnsi="Times New Roman"/>
          <w:sz w:val="23"/>
          <w:szCs w:val="23"/>
        </w:rPr>
        <w:t xml:space="preserve">CHI </w:t>
      </w:r>
      <w:r>
        <w:rPr>
          <w:rFonts w:ascii="Times New Roman" w:hAnsi="Times New Roman"/>
          <w:sz w:val="23"/>
          <w:szCs w:val="23"/>
        </w:rPr>
        <w:t xml:space="preserve">also coordinated communication with insurance issuers directly and provided Medicare and Medicaid related resources where appropriate.  </w:t>
      </w:r>
      <w:r w:rsidRPr="00516073">
        <w:rPr>
          <w:rFonts w:ascii="Times New Roman" w:hAnsi="Times New Roman"/>
          <w:sz w:val="23"/>
          <w:szCs w:val="23"/>
        </w:rPr>
        <w:t xml:space="preserve">  </w:t>
      </w:r>
    </w:p>
    <w:p w14:paraId="65AAEDE1" w14:textId="77777777" w:rsidR="008A0BE4" w:rsidRDefault="008A0BE4" w:rsidP="008A0BE4">
      <w:pPr>
        <w:contextualSpacing/>
        <w:rPr>
          <w:rFonts w:ascii="Times New Roman" w:hAnsi="Times New Roman"/>
          <w:sz w:val="23"/>
          <w:szCs w:val="23"/>
        </w:rPr>
      </w:pPr>
    </w:p>
    <w:p w14:paraId="6974C540" w14:textId="77777777" w:rsidR="008A0BE4" w:rsidRPr="00516073" w:rsidRDefault="008A0BE4" w:rsidP="008A0BE4">
      <w:pPr>
        <w:contextualSpacing/>
        <w:rPr>
          <w:rFonts w:ascii="Times New Roman" w:hAnsi="Times New Roman"/>
          <w:sz w:val="23"/>
          <w:szCs w:val="23"/>
        </w:rPr>
      </w:pPr>
      <w:r>
        <w:rPr>
          <w:rFonts w:ascii="Times New Roman" w:hAnsi="Times New Roman"/>
          <w:sz w:val="23"/>
          <w:szCs w:val="23"/>
        </w:rPr>
        <w:t>OCHI explained the ten categories of EHBs that all ACA compliant plans offered in th</w:t>
      </w:r>
      <w:r w:rsidRPr="00516073">
        <w:rPr>
          <w:rFonts w:ascii="Times New Roman" w:hAnsi="Times New Roman"/>
          <w:sz w:val="23"/>
          <w:szCs w:val="23"/>
        </w:rPr>
        <w:t>e individual and small group markets (both inside and outside of the Marketplace) must provide</w:t>
      </w:r>
      <w:r>
        <w:rPr>
          <w:rFonts w:ascii="Times New Roman" w:hAnsi="Times New Roman"/>
          <w:sz w:val="23"/>
          <w:szCs w:val="23"/>
        </w:rPr>
        <w:t>:</w:t>
      </w:r>
    </w:p>
    <w:p w14:paraId="3FC01366" w14:textId="77777777" w:rsidR="008A0BE4" w:rsidRPr="00516073" w:rsidRDefault="008A0BE4" w:rsidP="008A0BE4">
      <w:pPr>
        <w:contextualSpacing/>
        <w:rPr>
          <w:rFonts w:ascii="Times New Roman" w:hAnsi="Times New Roman"/>
          <w:sz w:val="23"/>
          <w:szCs w:val="23"/>
          <w:u w:val="single"/>
        </w:rPr>
      </w:pPr>
    </w:p>
    <w:p w14:paraId="46B50027" w14:textId="77777777" w:rsidR="008A0BE4" w:rsidRPr="00516073" w:rsidRDefault="008A0BE4" w:rsidP="008A0BE4">
      <w:pPr>
        <w:pStyle w:val="ListParagraph"/>
        <w:numPr>
          <w:ilvl w:val="0"/>
          <w:numId w:val="3"/>
        </w:numPr>
        <w:spacing w:line="240" w:lineRule="auto"/>
        <w:rPr>
          <w:rFonts w:ascii="Times New Roman" w:hAnsi="Times New Roman"/>
          <w:sz w:val="23"/>
          <w:szCs w:val="23"/>
        </w:rPr>
      </w:pPr>
      <w:r w:rsidRPr="00516073">
        <w:rPr>
          <w:rFonts w:ascii="Times New Roman" w:hAnsi="Times New Roman"/>
          <w:sz w:val="23"/>
          <w:szCs w:val="23"/>
        </w:rPr>
        <w:t>Ambulatory Service</w:t>
      </w:r>
    </w:p>
    <w:p w14:paraId="28D3B8AD" w14:textId="77777777" w:rsidR="008A0BE4" w:rsidRPr="00516073" w:rsidRDefault="008A0BE4" w:rsidP="008A0BE4">
      <w:pPr>
        <w:pStyle w:val="ListParagraph"/>
        <w:numPr>
          <w:ilvl w:val="0"/>
          <w:numId w:val="3"/>
        </w:numPr>
        <w:spacing w:line="240" w:lineRule="auto"/>
        <w:rPr>
          <w:rFonts w:ascii="Times New Roman" w:hAnsi="Times New Roman"/>
          <w:sz w:val="23"/>
          <w:szCs w:val="23"/>
        </w:rPr>
      </w:pPr>
      <w:r w:rsidRPr="00516073">
        <w:rPr>
          <w:rFonts w:ascii="Times New Roman" w:hAnsi="Times New Roman"/>
          <w:sz w:val="23"/>
          <w:szCs w:val="23"/>
        </w:rPr>
        <w:t>Emergency Room Services</w:t>
      </w:r>
    </w:p>
    <w:p w14:paraId="5D609CE3" w14:textId="77777777" w:rsidR="008A0BE4" w:rsidRPr="00516073" w:rsidRDefault="008A0BE4" w:rsidP="008A0BE4">
      <w:pPr>
        <w:pStyle w:val="ListParagraph"/>
        <w:numPr>
          <w:ilvl w:val="0"/>
          <w:numId w:val="3"/>
        </w:numPr>
        <w:spacing w:line="240" w:lineRule="auto"/>
        <w:rPr>
          <w:rFonts w:ascii="Times New Roman" w:hAnsi="Times New Roman"/>
          <w:sz w:val="23"/>
          <w:szCs w:val="23"/>
        </w:rPr>
      </w:pPr>
      <w:r w:rsidRPr="00516073">
        <w:rPr>
          <w:rFonts w:ascii="Times New Roman" w:hAnsi="Times New Roman"/>
          <w:sz w:val="23"/>
          <w:szCs w:val="23"/>
        </w:rPr>
        <w:t>Hospitalization</w:t>
      </w:r>
    </w:p>
    <w:p w14:paraId="5E6F9AB6" w14:textId="77777777" w:rsidR="008A0BE4" w:rsidRPr="00516073" w:rsidRDefault="008A0BE4" w:rsidP="008A0BE4">
      <w:pPr>
        <w:pStyle w:val="ListParagraph"/>
        <w:numPr>
          <w:ilvl w:val="0"/>
          <w:numId w:val="3"/>
        </w:numPr>
        <w:spacing w:line="240" w:lineRule="auto"/>
        <w:rPr>
          <w:rFonts w:ascii="Times New Roman" w:hAnsi="Times New Roman"/>
          <w:sz w:val="23"/>
          <w:szCs w:val="23"/>
        </w:rPr>
      </w:pPr>
      <w:r w:rsidRPr="00516073">
        <w:rPr>
          <w:rFonts w:ascii="Times New Roman" w:hAnsi="Times New Roman"/>
          <w:sz w:val="23"/>
          <w:szCs w:val="23"/>
        </w:rPr>
        <w:t>Maternity/Newborn</w:t>
      </w:r>
    </w:p>
    <w:p w14:paraId="7A8F27AF" w14:textId="77777777" w:rsidR="008A0BE4" w:rsidRPr="00516073" w:rsidRDefault="008A0BE4" w:rsidP="008A0BE4">
      <w:pPr>
        <w:pStyle w:val="ListParagraph"/>
        <w:numPr>
          <w:ilvl w:val="0"/>
          <w:numId w:val="3"/>
        </w:numPr>
        <w:spacing w:line="240" w:lineRule="auto"/>
        <w:rPr>
          <w:rFonts w:ascii="Times New Roman" w:hAnsi="Times New Roman"/>
          <w:sz w:val="23"/>
          <w:szCs w:val="23"/>
        </w:rPr>
      </w:pPr>
      <w:r w:rsidRPr="00516073">
        <w:rPr>
          <w:rFonts w:ascii="Times New Roman" w:hAnsi="Times New Roman"/>
          <w:sz w:val="23"/>
          <w:szCs w:val="23"/>
        </w:rPr>
        <w:t>Mental Health and Substance Use</w:t>
      </w:r>
    </w:p>
    <w:p w14:paraId="60F2502B" w14:textId="77777777" w:rsidR="008A0BE4" w:rsidRPr="00516073" w:rsidRDefault="008A0BE4" w:rsidP="008A0BE4">
      <w:pPr>
        <w:pStyle w:val="ListParagraph"/>
        <w:numPr>
          <w:ilvl w:val="0"/>
          <w:numId w:val="3"/>
        </w:numPr>
        <w:spacing w:line="240" w:lineRule="auto"/>
        <w:rPr>
          <w:rFonts w:ascii="Times New Roman" w:hAnsi="Times New Roman"/>
          <w:sz w:val="23"/>
          <w:szCs w:val="23"/>
        </w:rPr>
      </w:pPr>
      <w:r w:rsidRPr="00516073">
        <w:rPr>
          <w:rFonts w:ascii="Times New Roman" w:hAnsi="Times New Roman"/>
          <w:sz w:val="23"/>
          <w:szCs w:val="23"/>
        </w:rPr>
        <w:t>Prescription Drugs</w:t>
      </w:r>
    </w:p>
    <w:p w14:paraId="4AFA7B87" w14:textId="77777777" w:rsidR="008A0BE4" w:rsidRPr="00516073" w:rsidRDefault="008A0BE4" w:rsidP="008A0BE4">
      <w:pPr>
        <w:pStyle w:val="ListParagraph"/>
        <w:numPr>
          <w:ilvl w:val="0"/>
          <w:numId w:val="3"/>
        </w:numPr>
        <w:spacing w:line="240" w:lineRule="auto"/>
        <w:rPr>
          <w:rFonts w:ascii="Times New Roman" w:hAnsi="Times New Roman"/>
          <w:sz w:val="23"/>
          <w:szCs w:val="23"/>
        </w:rPr>
      </w:pPr>
      <w:r w:rsidRPr="00516073">
        <w:rPr>
          <w:rFonts w:ascii="Times New Roman" w:hAnsi="Times New Roman"/>
          <w:sz w:val="23"/>
          <w:szCs w:val="23"/>
        </w:rPr>
        <w:t>Rehabilitative and Habilitative Services</w:t>
      </w:r>
    </w:p>
    <w:p w14:paraId="0661D831" w14:textId="77777777" w:rsidR="008A0BE4" w:rsidRPr="00516073" w:rsidRDefault="008A0BE4" w:rsidP="008A0BE4">
      <w:pPr>
        <w:pStyle w:val="ListParagraph"/>
        <w:numPr>
          <w:ilvl w:val="0"/>
          <w:numId w:val="3"/>
        </w:numPr>
        <w:spacing w:line="240" w:lineRule="auto"/>
        <w:rPr>
          <w:rFonts w:ascii="Times New Roman" w:hAnsi="Times New Roman"/>
          <w:sz w:val="23"/>
          <w:szCs w:val="23"/>
        </w:rPr>
      </w:pPr>
      <w:r w:rsidRPr="00516073">
        <w:rPr>
          <w:rFonts w:ascii="Times New Roman" w:hAnsi="Times New Roman"/>
          <w:sz w:val="23"/>
          <w:szCs w:val="23"/>
        </w:rPr>
        <w:t>Laboratory</w:t>
      </w:r>
    </w:p>
    <w:p w14:paraId="72AF83B9" w14:textId="77777777" w:rsidR="008A0BE4" w:rsidRPr="00516073" w:rsidRDefault="008A0BE4" w:rsidP="008A0BE4">
      <w:pPr>
        <w:pStyle w:val="ListParagraph"/>
        <w:numPr>
          <w:ilvl w:val="0"/>
          <w:numId w:val="3"/>
        </w:numPr>
        <w:spacing w:line="240" w:lineRule="auto"/>
        <w:rPr>
          <w:rFonts w:ascii="Times New Roman" w:hAnsi="Times New Roman"/>
          <w:sz w:val="23"/>
          <w:szCs w:val="23"/>
        </w:rPr>
      </w:pPr>
      <w:r w:rsidRPr="00516073">
        <w:rPr>
          <w:rFonts w:ascii="Times New Roman" w:hAnsi="Times New Roman"/>
          <w:sz w:val="23"/>
          <w:szCs w:val="23"/>
        </w:rPr>
        <w:t>Preventive Services</w:t>
      </w:r>
    </w:p>
    <w:p w14:paraId="525D4BB0" w14:textId="77777777" w:rsidR="008A0BE4" w:rsidRPr="00516073" w:rsidRDefault="008A0BE4" w:rsidP="008A0BE4">
      <w:pPr>
        <w:pStyle w:val="ListParagraph"/>
        <w:numPr>
          <w:ilvl w:val="0"/>
          <w:numId w:val="3"/>
        </w:numPr>
        <w:spacing w:line="240" w:lineRule="auto"/>
        <w:rPr>
          <w:rFonts w:ascii="Times New Roman" w:hAnsi="Times New Roman"/>
          <w:sz w:val="23"/>
          <w:szCs w:val="23"/>
        </w:rPr>
      </w:pPr>
      <w:r w:rsidRPr="00516073">
        <w:rPr>
          <w:rFonts w:ascii="Times New Roman" w:hAnsi="Times New Roman"/>
          <w:sz w:val="23"/>
          <w:szCs w:val="23"/>
        </w:rPr>
        <w:t>Pediatric Services</w:t>
      </w:r>
    </w:p>
    <w:p w14:paraId="602D85F6" w14:textId="7244D98A" w:rsidR="008A0BE4" w:rsidRPr="00516073" w:rsidRDefault="008A0BE4" w:rsidP="008A0BE4">
      <w:pPr>
        <w:contextualSpacing/>
        <w:rPr>
          <w:rFonts w:ascii="Times New Roman" w:hAnsi="Times New Roman"/>
          <w:bCs/>
          <w:sz w:val="23"/>
          <w:szCs w:val="23"/>
        </w:rPr>
      </w:pPr>
      <w:r>
        <w:rPr>
          <w:rFonts w:ascii="Times New Roman" w:hAnsi="Times New Roman"/>
          <w:bCs/>
          <w:sz w:val="23"/>
          <w:szCs w:val="23"/>
        </w:rPr>
        <w:t xml:space="preserve">Additional </w:t>
      </w:r>
      <w:r w:rsidR="00806D14">
        <w:rPr>
          <w:rFonts w:ascii="Times New Roman" w:hAnsi="Times New Roman"/>
          <w:bCs/>
          <w:sz w:val="23"/>
          <w:szCs w:val="23"/>
        </w:rPr>
        <w:t>essential health benefits</w:t>
      </w:r>
      <w:r>
        <w:rPr>
          <w:rFonts w:ascii="Times New Roman" w:hAnsi="Times New Roman"/>
          <w:bCs/>
          <w:sz w:val="23"/>
          <w:szCs w:val="23"/>
        </w:rPr>
        <w:t xml:space="preserve"> are required in </w:t>
      </w:r>
      <w:r w:rsidRPr="00516073">
        <w:rPr>
          <w:rFonts w:ascii="Times New Roman" w:hAnsi="Times New Roman"/>
          <w:bCs/>
          <w:sz w:val="23"/>
          <w:szCs w:val="23"/>
        </w:rPr>
        <w:t xml:space="preserve">Illinois, based on a benchmark plan </w:t>
      </w:r>
      <w:r w:rsidRPr="0019546E">
        <w:rPr>
          <w:rFonts w:ascii="Times New Roman" w:hAnsi="Times New Roman"/>
          <w:bCs/>
          <w:sz w:val="23"/>
          <w:szCs w:val="23"/>
        </w:rPr>
        <w:t xml:space="preserve">(Blue Cross Blue Shield of Illinois </w:t>
      </w:r>
      <w:r w:rsidRPr="007A0DA8">
        <w:rPr>
          <w:rFonts w:ascii="Times New Roman" w:hAnsi="Times New Roman"/>
          <w:bCs/>
          <w:sz w:val="23"/>
          <w:szCs w:val="23"/>
        </w:rPr>
        <w:t>Blue PPO Gold 011 Plan)</w:t>
      </w:r>
      <w:r w:rsidRPr="0019546E">
        <w:rPr>
          <w:rFonts w:ascii="Times New Roman" w:hAnsi="Times New Roman"/>
          <w:bCs/>
          <w:sz w:val="23"/>
          <w:szCs w:val="23"/>
        </w:rPr>
        <w:t xml:space="preserve"> and state laws. </w:t>
      </w:r>
      <w:r w:rsidRPr="0019546E">
        <w:t xml:space="preserve"> </w:t>
      </w:r>
      <w:r w:rsidRPr="0019546E">
        <w:rPr>
          <w:rFonts w:ascii="Times New Roman" w:hAnsi="Times New Roman"/>
          <w:bCs/>
          <w:sz w:val="23"/>
          <w:szCs w:val="23"/>
        </w:rPr>
        <w:t>OCHI addressed q</w:t>
      </w:r>
      <w:r w:rsidRPr="009D02DD">
        <w:rPr>
          <w:rFonts w:ascii="Times New Roman" w:hAnsi="Times New Roman"/>
          <w:bCs/>
          <w:sz w:val="23"/>
          <w:szCs w:val="23"/>
        </w:rPr>
        <w:t>uestions</w:t>
      </w:r>
      <w:r w:rsidRPr="00516073">
        <w:rPr>
          <w:rFonts w:ascii="Times New Roman" w:hAnsi="Times New Roman"/>
          <w:bCs/>
          <w:sz w:val="23"/>
          <w:szCs w:val="23"/>
        </w:rPr>
        <w:t xml:space="preserve"> regarding Illinois </w:t>
      </w:r>
      <w:r w:rsidR="00806D14">
        <w:rPr>
          <w:rFonts w:ascii="Times New Roman" w:hAnsi="Times New Roman"/>
          <w:bCs/>
          <w:sz w:val="23"/>
          <w:szCs w:val="23"/>
        </w:rPr>
        <w:t xml:space="preserve">Essential health benefit </w:t>
      </w:r>
      <w:r w:rsidRPr="00516073">
        <w:rPr>
          <w:rFonts w:ascii="Times New Roman" w:hAnsi="Times New Roman"/>
          <w:bCs/>
          <w:sz w:val="23"/>
          <w:szCs w:val="23"/>
        </w:rPr>
        <w:t xml:space="preserve">requirements by accessing </w:t>
      </w:r>
      <w:r w:rsidR="00806D14">
        <w:rPr>
          <w:rFonts w:ascii="Times New Roman" w:hAnsi="Times New Roman"/>
          <w:bCs/>
          <w:sz w:val="23"/>
          <w:szCs w:val="23"/>
        </w:rPr>
        <w:t>Online Agency Resources (OAR)</w:t>
      </w:r>
      <w:r>
        <w:rPr>
          <w:rFonts w:ascii="Times New Roman" w:hAnsi="Times New Roman"/>
          <w:bCs/>
          <w:sz w:val="23"/>
          <w:szCs w:val="23"/>
        </w:rPr>
        <w:t xml:space="preserve">, </w:t>
      </w:r>
      <w:r w:rsidRPr="00516073">
        <w:rPr>
          <w:rFonts w:ascii="Times New Roman" w:hAnsi="Times New Roman"/>
          <w:bCs/>
          <w:sz w:val="23"/>
          <w:szCs w:val="23"/>
        </w:rPr>
        <w:t>Department</w:t>
      </w:r>
      <w:r>
        <w:rPr>
          <w:rFonts w:ascii="Times New Roman" w:hAnsi="Times New Roman"/>
          <w:bCs/>
          <w:sz w:val="23"/>
          <w:szCs w:val="23"/>
        </w:rPr>
        <w:t xml:space="preserve"> consumer fact sheets and Department issuer filing</w:t>
      </w:r>
      <w:r w:rsidRPr="00516073">
        <w:rPr>
          <w:rFonts w:ascii="Times New Roman" w:hAnsi="Times New Roman"/>
          <w:bCs/>
          <w:sz w:val="23"/>
          <w:szCs w:val="23"/>
        </w:rPr>
        <w:t xml:space="preserve"> checklists</w:t>
      </w:r>
      <w:r>
        <w:rPr>
          <w:rFonts w:ascii="Times New Roman" w:hAnsi="Times New Roman"/>
          <w:bCs/>
          <w:sz w:val="23"/>
          <w:szCs w:val="23"/>
        </w:rPr>
        <w:t>.</w:t>
      </w:r>
      <w:r w:rsidRPr="00516073">
        <w:rPr>
          <w:rFonts w:ascii="Times New Roman" w:hAnsi="Times New Roman"/>
          <w:bCs/>
          <w:sz w:val="23"/>
          <w:szCs w:val="23"/>
        </w:rPr>
        <w:t xml:space="preserve"> </w:t>
      </w:r>
    </w:p>
    <w:p w14:paraId="4D792534" w14:textId="77777777" w:rsidR="008A0BE4" w:rsidRPr="00516073" w:rsidRDefault="008A0BE4" w:rsidP="008A0BE4">
      <w:pPr>
        <w:contextualSpacing/>
        <w:rPr>
          <w:rFonts w:ascii="Times New Roman" w:hAnsi="Times New Roman"/>
          <w:bCs/>
          <w:sz w:val="23"/>
          <w:szCs w:val="23"/>
        </w:rPr>
      </w:pPr>
    </w:p>
    <w:p w14:paraId="3B9518E1" w14:textId="66B88B3B" w:rsidR="008A0BE4" w:rsidRPr="007A0DA8" w:rsidRDefault="008A0BE4" w:rsidP="008A0BE4">
      <w:pPr>
        <w:contextualSpacing/>
        <w:rPr>
          <w:rFonts w:ascii="Times New Roman" w:hAnsi="Times New Roman"/>
          <w:sz w:val="23"/>
          <w:szCs w:val="23"/>
          <w:highlight w:val="yellow"/>
        </w:rPr>
      </w:pPr>
      <w:r w:rsidRPr="0019546E">
        <w:rPr>
          <w:rFonts w:ascii="Times New Roman" w:hAnsi="Times New Roman"/>
          <w:sz w:val="23"/>
          <w:szCs w:val="23"/>
        </w:rPr>
        <w:t>OCHI educated consumers about federal premium tax credits which could help lower monthly insurance premiums for individuals with household incomes between 100 percent and 400 percent of the federal poverty level (FPL</w:t>
      </w:r>
      <w:r w:rsidR="00806D14">
        <w:rPr>
          <w:rFonts w:ascii="Times New Roman" w:hAnsi="Times New Roman"/>
          <w:sz w:val="23"/>
          <w:szCs w:val="23"/>
        </w:rPr>
        <w:t>).</w:t>
      </w:r>
    </w:p>
    <w:p w14:paraId="61E8332C" w14:textId="77777777" w:rsidR="008A0BE4" w:rsidRPr="007A0DA8" w:rsidRDefault="008A0BE4" w:rsidP="008A0BE4">
      <w:pPr>
        <w:contextualSpacing/>
        <w:rPr>
          <w:rFonts w:ascii="Times New Roman" w:hAnsi="Times New Roman"/>
          <w:sz w:val="23"/>
          <w:szCs w:val="23"/>
          <w:highlight w:val="yellow"/>
        </w:rPr>
      </w:pPr>
    </w:p>
    <w:p w14:paraId="24000B1C" w14:textId="749E1513" w:rsidR="008A0BE4" w:rsidRPr="00C56FEA" w:rsidRDefault="008A0BE4" w:rsidP="008A0BE4">
      <w:pPr>
        <w:contextualSpacing/>
        <w:rPr>
          <w:rFonts w:ascii="Times New Roman" w:hAnsi="Times New Roman"/>
          <w:bCs/>
          <w:sz w:val="23"/>
          <w:szCs w:val="23"/>
        </w:rPr>
      </w:pPr>
      <w:r w:rsidRPr="00C56FEA">
        <w:rPr>
          <w:rFonts w:ascii="Times New Roman" w:hAnsi="Times New Roman"/>
          <w:bCs/>
          <w:sz w:val="23"/>
          <w:szCs w:val="23"/>
        </w:rPr>
        <w:t>During 201</w:t>
      </w:r>
      <w:r>
        <w:rPr>
          <w:rFonts w:ascii="Times New Roman" w:hAnsi="Times New Roman"/>
          <w:bCs/>
          <w:sz w:val="23"/>
          <w:szCs w:val="23"/>
        </w:rPr>
        <w:t>8</w:t>
      </w:r>
      <w:r w:rsidRPr="00C56FEA">
        <w:rPr>
          <w:rFonts w:ascii="Times New Roman" w:hAnsi="Times New Roman"/>
          <w:bCs/>
          <w:sz w:val="23"/>
          <w:szCs w:val="23"/>
        </w:rPr>
        <w:t xml:space="preserve">, </w:t>
      </w:r>
      <w:r>
        <w:rPr>
          <w:rFonts w:ascii="Times New Roman" w:hAnsi="Times New Roman"/>
          <w:bCs/>
          <w:sz w:val="23"/>
          <w:szCs w:val="23"/>
        </w:rPr>
        <w:t>the following four</w:t>
      </w:r>
      <w:r w:rsidRPr="00C56FEA">
        <w:rPr>
          <w:rFonts w:ascii="Times New Roman" w:hAnsi="Times New Roman"/>
          <w:bCs/>
          <w:sz w:val="23"/>
          <w:szCs w:val="23"/>
        </w:rPr>
        <w:t xml:space="preserve"> carriers offered </w:t>
      </w:r>
      <w:r>
        <w:rPr>
          <w:rFonts w:ascii="Times New Roman" w:hAnsi="Times New Roman"/>
          <w:bCs/>
          <w:sz w:val="23"/>
          <w:szCs w:val="23"/>
        </w:rPr>
        <w:t xml:space="preserve">individual </w:t>
      </w:r>
      <w:r w:rsidR="00806D14">
        <w:rPr>
          <w:rFonts w:ascii="Times New Roman" w:hAnsi="Times New Roman"/>
          <w:bCs/>
          <w:sz w:val="23"/>
          <w:szCs w:val="23"/>
        </w:rPr>
        <w:t>qualified health plans</w:t>
      </w:r>
      <w:r w:rsidRPr="00C56FEA">
        <w:rPr>
          <w:rFonts w:ascii="Times New Roman" w:hAnsi="Times New Roman"/>
          <w:bCs/>
          <w:sz w:val="23"/>
          <w:szCs w:val="23"/>
        </w:rPr>
        <w:t xml:space="preserve"> </w:t>
      </w:r>
      <w:r>
        <w:rPr>
          <w:rFonts w:ascii="Times New Roman" w:hAnsi="Times New Roman"/>
          <w:bCs/>
          <w:sz w:val="23"/>
          <w:szCs w:val="23"/>
        </w:rPr>
        <w:t xml:space="preserve">through the federal marketplace to </w:t>
      </w:r>
      <w:r w:rsidRPr="00C56FEA">
        <w:rPr>
          <w:rFonts w:ascii="Times New Roman" w:hAnsi="Times New Roman"/>
          <w:bCs/>
          <w:sz w:val="23"/>
          <w:szCs w:val="23"/>
        </w:rPr>
        <w:t>Illinois</w:t>
      </w:r>
      <w:r>
        <w:rPr>
          <w:rFonts w:ascii="Times New Roman" w:hAnsi="Times New Roman"/>
          <w:bCs/>
          <w:sz w:val="23"/>
          <w:szCs w:val="23"/>
        </w:rPr>
        <w:t xml:space="preserve"> consumers</w:t>
      </w:r>
      <w:r w:rsidRPr="00C56FEA">
        <w:rPr>
          <w:rFonts w:ascii="Times New Roman" w:hAnsi="Times New Roman"/>
          <w:bCs/>
          <w:sz w:val="23"/>
          <w:szCs w:val="23"/>
        </w:rPr>
        <w:t>:</w:t>
      </w:r>
    </w:p>
    <w:p w14:paraId="30B6E8C5" w14:textId="77777777" w:rsidR="008A0BE4" w:rsidRPr="00516073" w:rsidRDefault="008A0BE4" w:rsidP="008A0BE4">
      <w:pPr>
        <w:ind w:left="360"/>
        <w:contextualSpacing/>
        <w:rPr>
          <w:rFonts w:ascii="Times New Roman" w:hAnsi="Times New Roman"/>
          <w:bCs/>
          <w:sz w:val="23"/>
          <w:szCs w:val="23"/>
        </w:rPr>
      </w:pPr>
    </w:p>
    <w:p w14:paraId="740C9EDC" w14:textId="77777777" w:rsidR="008A0BE4" w:rsidRDefault="008A0BE4" w:rsidP="008A0BE4">
      <w:pPr>
        <w:pStyle w:val="ListParagraph"/>
        <w:numPr>
          <w:ilvl w:val="1"/>
          <w:numId w:val="4"/>
        </w:numPr>
        <w:spacing w:line="240" w:lineRule="auto"/>
        <w:ind w:left="1440"/>
        <w:rPr>
          <w:rFonts w:ascii="Times New Roman" w:hAnsi="Times New Roman"/>
          <w:bCs/>
          <w:sz w:val="23"/>
          <w:szCs w:val="23"/>
        </w:rPr>
      </w:pPr>
      <w:r>
        <w:rPr>
          <w:rFonts w:ascii="Times New Roman" w:hAnsi="Times New Roman"/>
          <w:bCs/>
          <w:sz w:val="23"/>
          <w:szCs w:val="23"/>
        </w:rPr>
        <w:t>Celtic Insurance Company;</w:t>
      </w:r>
    </w:p>
    <w:p w14:paraId="23376133" w14:textId="77777777" w:rsidR="008A0BE4" w:rsidRDefault="008A0BE4" w:rsidP="008A0BE4">
      <w:pPr>
        <w:pStyle w:val="ListParagraph"/>
        <w:numPr>
          <w:ilvl w:val="1"/>
          <w:numId w:val="4"/>
        </w:numPr>
        <w:spacing w:line="240" w:lineRule="auto"/>
        <w:ind w:left="1440"/>
        <w:rPr>
          <w:rFonts w:ascii="Times New Roman" w:hAnsi="Times New Roman"/>
          <w:bCs/>
          <w:sz w:val="23"/>
          <w:szCs w:val="23"/>
        </w:rPr>
      </w:pPr>
      <w:r>
        <w:rPr>
          <w:rFonts w:ascii="Times New Roman" w:hAnsi="Times New Roman"/>
          <w:bCs/>
          <w:sz w:val="23"/>
          <w:szCs w:val="23"/>
        </w:rPr>
        <w:t>CIGNA Healthcare of Illinois, Inc.;</w:t>
      </w:r>
    </w:p>
    <w:p w14:paraId="1E989DFF" w14:textId="77777777" w:rsidR="008A0BE4" w:rsidRDefault="008A0BE4" w:rsidP="008A0BE4">
      <w:pPr>
        <w:pStyle w:val="ListParagraph"/>
        <w:numPr>
          <w:ilvl w:val="1"/>
          <w:numId w:val="4"/>
        </w:numPr>
        <w:spacing w:line="240" w:lineRule="auto"/>
        <w:ind w:left="1440"/>
        <w:rPr>
          <w:rFonts w:ascii="Times New Roman" w:hAnsi="Times New Roman"/>
          <w:bCs/>
          <w:sz w:val="23"/>
          <w:szCs w:val="23"/>
        </w:rPr>
      </w:pPr>
      <w:r>
        <w:rPr>
          <w:rFonts w:ascii="Times New Roman" w:hAnsi="Times New Roman"/>
          <w:bCs/>
          <w:sz w:val="23"/>
          <w:szCs w:val="23"/>
        </w:rPr>
        <w:t>Health Alliance Medical Plans, Inc. (HAMP);</w:t>
      </w:r>
    </w:p>
    <w:p w14:paraId="5FF20984" w14:textId="77777777" w:rsidR="008A0BE4" w:rsidRDefault="008A0BE4" w:rsidP="008A0BE4">
      <w:pPr>
        <w:pStyle w:val="ListParagraph"/>
        <w:numPr>
          <w:ilvl w:val="1"/>
          <w:numId w:val="4"/>
        </w:numPr>
        <w:spacing w:line="240" w:lineRule="auto"/>
        <w:ind w:left="1440"/>
        <w:rPr>
          <w:rFonts w:ascii="Times New Roman" w:hAnsi="Times New Roman"/>
          <w:bCs/>
          <w:sz w:val="23"/>
          <w:szCs w:val="23"/>
        </w:rPr>
      </w:pPr>
      <w:r>
        <w:rPr>
          <w:rFonts w:ascii="Times New Roman" w:hAnsi="Times New Roman"/>
          <w:bCs/>
          <w:sz w:val="23"/>
          <w:szCs w:val="23"/>
        </w:rPr>
        <w:t>Health Care Service Corporation, a Mutual Legal Reserve Company (Blue Cross Blue Shield of Illinois)</w:t>
      </w:r>
    </w:p>
    <w:p w14:paraId="27E54531" w14:textId="219C38E7" w:rsidR="00806D14" w:rsidRDefault="00806D14" w:rsidP="008A0BE4">
      <w:pPr>
        <w:contextualSpacing/>
        <w:rPr>
          <w:rFonts w:ascii="Times New Roman" w:hAnsi="Times New Roman"/>
          <w:bCs/>
          <w:sz w:val="23"/>
          <w:szCs w:val="23"/>
        </w:rPr>
      </w:pPr>
      <w:r>
        <w:rPr>
          <w:rFonts w:ascii="Times New Roman" w:hAnsi="Times New Roman"/>
          <w:bCs/>
          <w:sz w:val="23"/>
          <w:szCs w:val="23"/>
        </w:rPr>
        <w:t xml:space="preserve">An analysis of 2018 plan information is provided at: </w:t>
      </w:r>
      <w:hyperlink r:id="rId13" w:history="1">
        <w:r w:rsidRPr="00C5206E">
          <w:rPr>
            <w:rStyle w:val="Hyperlink"/>
            <w:rFonts w:ascii="Times New Roman" w:hAnsi="Times New Roman"/>
            <w:bCs/>
            <w:sz w:val="23"/>
            <w:szCs w:val="23"/>
          </w:rPr>
          <w:t>http://insurance.illinois.gov/newsrls/2017/11/2018IllinoisPlanAnalysisOnAndOffExchange.pdf</w:t>
        </w:r>
      </w:hyperlink>
    </w:p>
    <w:p w14:paraId="6363EA89" w14:textId="013FB011" w:rsidR="008A0BE4" w:rsidRDefault="008A0BE4" w:rsidP="008A0BE4">
      <w:pPr>
        <w:contextualSpacing/>
        <w:rPr>
          <w:rFonts w:ascii="Times New Roman" w:hAnsi="Times New Roman"/>
          <w:bCs/>
          <w:sz w:val="23"/>
          <w:szCs w:val="23"/>
        </w:rPr>
      </w:pPr>
      <w:r>
        <w:rPr>
          <w:rFonts w:ascii="Times New Roman" w:hAnsi="Times New Roman"/>
          <w:bCs/>
          <w:sz w:val="23"/>
          <w:szCs w:val="23"/>
        </w:rPr>
        <w:t>Illinois had issuers available in all 102 Counties within the state, while Blue Cross Blue Shield of Illinois was the only carrier to cover the entire state.  Three issuers offered off exchange health insurance plans for 2018 that complied with ACA requirements.</w:t>
      </w:r>
      <w:r w:rsidR="00806D14">
        <w:rPr>
          <w:rFonts w:ascii="Times New Roman" w:hAnsi="Times New Roman"/>
          <w:bCs/>
          <w:sz w:val="23"/>
          <w:szCs w:val="23"/>
        </w:rPr>
        <w:t xml:space="preserve"> </w:t>
      </w:r>
    </w:p>
    <w:p w14:paraId="0B2984F5" w14:textId="77777777" w:rsidR="008A0BE4" w:rsidRDefault="008A0BE4" w:rsidP="008A0BE4">
      <w:pPr>
        <w:ind w:left="360"/>
        <w:contextualSpacing/>
        <w:rPr>
          <w:rFonts w:ascii="Times New Roman" w:hAnsi="Times New Roman"/>
          <w:bCs/>
          <w:sz w:val="23"/>
          <w:szCs w:val="23"/>
        </w:rPr>
      </w:pPr>
    </w:p>
    <w:p w14:paraId="756A09E1" w14:textId="50046642" w:rsidR="00806D14" w:rsidRDefault="008A0BE4" w:rsidP="008A0BE4">
      <w:pPr>
        <w:contextualSpacing/>
        <w:rPr>
          <w:rFonts w:ascii="Times New Roman" w:hAnsi="Times New Roman"/>
          <w:bCs/>
          <w:sz w:val="23"/>
          <w:szCs w:val="23"/>
        </w:rPr>
      </w:pPr>
      <w:r>
        <w:rPr>
          <w:rFonts w:ascii="Times New Roman" w:hAnsi="Times New Roman"/>
          <w:bCs/>
          <w:sz w:val="23"/>
          <w:szCs w:val="23"/>
        </w:rPr>
        <w:t xml:space="preserve">The long-term sustainability of the Health Insurance Marketplace, as established by the ACA, continued to be a nationwide source of discussion and speculation.  Illinois worked diligently with issuers, and a new insurer Gunderson Health Plan, Inc. entered the exchange, and no insurers from 2018 exited.  The Department and OCHI were pleased to announce that five issuers would continue to offer individual QHPs for 2019.  </w:t>
      </w:r>
      <w:r w:rsidRPr="0019546E">
        <w:rPr>
          <w:rFonts w:ascii="Times New Roman" w:hAnsi="Times New Roman"/>
          <w:bCs/>
          <w:sz w:val="23"/>
          <w:szCs w:val="23"/>
        </w:rPr>
        <w:t>In late 2018, Illinois released the Plan Analysis</w:t>
      </w:r>
      <w:r w:rsidRPr="007A0DA8">
        <w:rPr>
          <w:rFonts w:ascii="Times New Roman" w:hAnsi="Times New Roman"/>
          <w:bCs/>
          <w:sz w:val="23"/>
          <w:szCs w:val="23"/>
        </w:rPr>
        <w:t xml:space="preserve"> </w:t>
      </w:r>
      <w:r w:rsidRPr="0019546E">
        <w:rPr>
          <w:rFonts w:ascii="Times New Roman" w:hAnsi="Times New Roman"/>
          <w:bCs/>
          <w:sz w:val="23"/>
          <w:szCs w:val="23"/>
        </w:rPr>
        <w:t>for 201</w:t>
      </w:r>
      <w:r w:rsidRPr="007A0DA8">
        <w:rPr>
          <w:rFonts w:ascii="Times New Roman" w:hAnsi="Times New Roman"/>
          <w:bCs/>
          <w:sz w:val="23"/>
          <w:szCs w:val="23"/>
        </w:rPr>
        <w:t>9</w:t>
      </w:r>
      <w:r w:rsidRPr="0019546E">
        <w:rPr>
          <w:rFonts w:ascii="Times New Roman" w:hAnsi="Times New Roman"/>
          <w:bCs/>
          <w:sz w:val="23"/>
          <w:szCs w:val="23"/>
        </w:rPr>
        <w:t xml:space="preserve"> coverage, identifying the </w:t>
      </w:r>
      <w:r w:rsidRPr="007A0DA8">
        <w:rPr>
          <w:rFonts w:ascii="Times New Roman" w:hAnsi="Times New Roman"/>
          <w:bCs/>
          <w:sz w:val="23"/>
          <w:szCs w:val="23"/>
        </w:rPr>
        <w:t>five</w:t>
      </w:r>
      <w:r w:rsidRPr="0019546E">
        <w:rPr>
          <w:rFonts w:ascii="Times New Roman" w:hAnsi="Times New Roman"/>
          <w:bCs/>
          <w:sz w:val="23"/>
          <w:szCs w:val="23"/>
        </w:rPr>
        <w:t xml:space="preserve"> 201</w:t>
      </w:r>
      <w:r w:rsidRPr="007A0DA8">
        <w:rPr>
          <w:rFonts w:ascii="Times New Roman" w:hAnsi="Times New Roman"/>
          <w:bCs/>
          <w:sz w:val="23"/>
          <w:szCs w:val="23"/>
        </w:rPr>
        <w:t>9</w:t>
      </w:r>
      <w:r w:rsidRPr="0019546E">
        <w:rPr>
          <w:rFonts w:ascii="Times New Roman" w:hAnsi="Times New Roman"/>
          <w:bCs/>
          <w:sz w:val="23"/>
          <w:szCs w:val="23"/>
        </w:rPr>
        <w:t xml:space="preserve"> issuers:</w:t>
      </w:r>
      <w:r w:rsidR="00806D14">
        <w:rPr>
          <w:rFonts w:ascii="Times New Roman" w:hAnsi="Times New Roman"/>
          <w:bCs/>
          <w:sz w:val="23"/>
          <w:szCs w:val="23"/>
        </w:rPr>
        <w:t xml:space="preserve"> </w:t>
      </w:r>
    </w:p>
    <w:p w14:paraId="35A7FFB4" w14:textId="77777777" w:rsidR="008A0BE4" w:rsidRDefault="008A0BE4" w:rsidP="008A0BE4">
      <w:pPr>
        <w:contextualSpacing/>
        <w:rPr>
          <w:rFonts w:ascii="Times New Roman" w:hAnsi="Times New Roman"/>
          <w:bCs/>
          <w:sz w:val="23"/>
          <w:szCs w:val="23"/>
        </w:rPr>
      </w:pPr>
    </w:p>
    <w:p w14:paraId="090977E2" w14:textId="77777777" w:rsidR="008A0BE4" w:rsidRDefault="008A0BE4" w:rsidP="008A0BE4">
      <w:pPr>
        <w:pStyle w:val="ListParagraph"/>
        <w:numPr>
          <w:ilvl w:val="0"/>
          <w:numId w:val="32"/>
        </w:numPr>
        <w:rPr>
          <w:rFonts w:ascii="Times New Roman" w:hAnsi="Times New Roman"/>
          <w:bCs/>
          <w:sz w:val="23"/>
          <w:szCs w:val="23"/>
        </w:rPr>
      </w:pPr>
      <w:r w:rsidRPr="00617CDD">
        <w:rPr>
          <w:rFonts w:ascii="Times New Roman" w:hAnsi="Times New Roman"/>
          <w:bCs/>
          <w:sz w:val="23"/>
          <w:szCs w:val="23"/>
        </w:rPr>
        <w:t>Celtic Insurance Company</w:t>
      </w:r>
      <w:r>
        <w:rPr>
          <w:rFonts w:ascii="Times New Roman" w:hAnsi="Times New Roman"/>
          <w:bCs/>
          <w:sz w:val="23"/>
          <w:szCs w:val="23"/>
        </w:rPr>
        <w:t>;</w:t>
      </w:r>
    </w:p>
    <w:p w14:paraId="4B48C443" w14:textId="77777777" w:rsidR="008A0BE4" w:rsidRDefault="008A0BE4" w:rsidP="008A0BE4">
      <w:pPr>
        <w:pStyle w:val="ListParagraph"/>
        <w:numPr>
          <w:ilvl w:val="0"/>
          <w:numId w:val="32"/>
        </w:numPr>
        <w:rPr>
          <w:rFonts w:ascii="Times New Roman" w:hAnsi="Times New Roman"/>
          <w:bCs/>
          <w:sz w:val="23"/>
          <w:szCs w:val="23"/>
        </w:rPr>
      </w:pPr>
      <w:r w:rsidRPr="00617CDD">
        <w:rPr>
          <w:rFonts w:ascii="Times New Roman" w:hAnsi="Times New Roman"/>
          <w:bCs/>
          <w:sz w:val="23"/>
          <w:szCs w:val="23"/>
        </w:rPr>
        <w:t>CIGNA Healthcare of Illinois, Inc.</w:t>
      </w:r>
      <w:r>
        <w:rPr>
          <w:rFonts w:ascii="Times New Roman" w:hAnsi="Times New Roman"/>
          <w:bCs/>
          <w:sz w:val="23"/>
          <w:szCs w:val="23"/>
        </w:rPr>
        <w:t>;</w:t>
      </w:r>
    </w:p>
    <w:p w14:paraId="419E09CB" w14:textId="77777777" w:rsidR="008A0BE4" w:rsidRDefault="008A0BE4" w:rsidP="008A0BE4">
      <w:pPr>
        <w:pStyle w:val="ListParagraph"/>
        <w:numPr>
          <w:ilvl w:val="0"/>
          <w:numId w:val="32"/>
        </w:numPr>
        <w:rPr>
          <w:rFonts w:ascii="Times New Roman" w:hAnsi="Times New Roman"/>
          <w:bCs/>
          <w:sz w:val="23"/>
          <w:szCs w:val="23"/>
        </w:rPr>
      </w:pPr>
      <w:r>
        <w:rPr>
          <w:rFonts w:ascii="Times New Roman" w:hAnsi="Times New Roman"/>
          <w:bCs/>
          <w:sz w:val="23"/>
          <w:szCs w:val="23"/>
        </w:rPr>
        <w:t xml:space="preserve">Gunderson Health Plan, Inc. </w:t>
      </w:r>
    </w:p>
    <w:p w14:paraId="7DD2CB5A" w14:textId="77777777" w:rsidR="00806D14" w:rsidRDefault="008A0BE4" w:rsidP="003854AA">
      <w:pPr>
        <w:pStyle w:val="ListParagraph"/>
        <w:numPr>
          <w:ilvl w:val="0"/>
          <w:numId w:val="32"/>
        </w:numPr>
        <w:rPr>
          <w:rFonts w:ascii="Times New Roman" w:hAnsi="Times New Roman"/>
          <w:bCs/>
          <w:sz w:val="23"/>
          <w:szCs w:val="23"/>
        </w:rPr>
      </w:pPr>
      <w:r w:rsidRPr="00806D14">
        <w:rPr>
          <w:rFonts w:ascii="Times New Roman" w:hAnsi="Times New Roman"/>
          <w:bCs/>
          <w:sz w:val="23"/>
          <w:szCs w:val="23"/>
        </w:rPr>
        <w:t>Health Alliance Medical Plans, Inc. (HAMP); and</w:t>
      </w:r>
    </w:p>
    <w:p w14:paraId="4E5213FC" w14:textId="03B625BF" w:rsidR="008A0BE4" w:rsidRPr="00806D14" w:rsidRDefault="008A0BE4" w:rsidP="003854AA">
      <w:pPr>
        <w:pStyle w:val="ListParagraph"/>
        <w:numPr>
          <w:ilvl w:val="0"/>
          <w:numId w:val="32"/>
        </w:numPr>
        <w:rPr>
          <w:rFonts w:ascii="Times New Roman" w:hAnsi="Times New Roman"/>
          <w:bCs/>
          <w:sz w:val="23"/>
          <w:szCs w:val="23"/>
        </w:rPr>
      </w:pPr>
      <w:r w:rsidRPr="00806D14">
        <w:rPr>
          <w:rFonts w:ascii="Times New Roman" w:hAnsi="Times New Roman"/>
          <w:bCs/>
          <w:sz w:val="23"/>
          <w:szCs w:val="23"/>
        </w:rPr>
        <w:t xml:space="preserve">Health Care Service Corporation, a Mutual Legal Reserve Company (Blue Cross Blue Shield of Illinois) </w:t>
      </w:r>
    </w:p>
    <w:p w14:paraId="79455678" w14:textId="77777777" w:rsidR="00806D14" w:rsidRPr="00806D14" w:rsidRDefault="00806D14" w:rsidP="00806D14">
      <w:pPr>
        <w:rPr>
          <w:rFonts w:ascii="Times New Roman" w:hAnsi="Times New Roman"/>
          <w:bCs/>
          <w:sz w:val="23"/>
          <w:szCs w:val="23"/>
        </w:rPr>
      </w:pPr>
    </w:p>
    <w:p w14:paraId="090A9265" w14:textId="77777777" w:rsidR="00806D14" w:rsidRPr="00806D14" w:rsidRDefault="00806D14" w:rsidP="00806D14">
      <w:pPr>
        <w:rPr>
          <w:rFonts w:ascii="Times New Roman" w:hAnsi="Times New Roman"/>
          <w:bCs/>
          <w:sz w:val="23"/>
          <w:szCs w:val="23"/>
        </w:rPr>
      </w:pPr>
      <w:r w:rsidRPr="00806D14">
        <w:rPr>
          <w:rFonts w:ascii="Times New Roman" w:hAnsi="Times New Roman"/>
          <w:bCs/>
          <w:sz w:val="23"/>
          <w:szCs w:val="23"/>
        </w:rPr>
        <w:t xml:space="preserve">An analysis of 2019 plan information is available here </w:t>
      </w:r>
      <w:hyperlink r:id="rId14" w:history="1">
        <w:r w:rsidRPr="00806D14">
          <w:rPr>
            <w:rStyle w:val="Hyperlink"/>
            <w:rFonts w:ascii="Times New Roman" w:hAnsi="Times New Roman"/>
            <w:bCs/>
            <w:sz w:val="23"/>
            <w:szCs w:val="23"/>
          </w:rPr>
          <w:t>http://insurance.illinois.gov/hiric/2019IllinoisExchangePlanAnalysis.pdf</w:t>
        </w:r>
      </w:hyperlink>
    </w:p>
    <w:p w14:paraId="7838BE2A" w14:textId="77777777" w:rsidR="00806D14" w:rsidRPr="00806D14" w:rsidRDefault="00806D14" w:rsidP="00806D14">
      <w:pPr>
        <w:rPr>
          <w:rFonts w:ascii="Times New Roman" w:hAnsi="Times New Roman"/>
          <w:bCs/>
          <w:sz w:val="23"/>
          <w:szCs w:val="23"/>
        </w:rPr>
      </w:pPr>
    </w:p>
    <w:p w14:paraId="3DD57D91" w14:textId="77777777" w:rsidR="008A0BE4" w:rsidRDefault="008A0BE4" w:rsidP="008A0BE4">
      <w:pPr>
        <w:contextualSpacing/>
        <w:rPr>
          <w:rFonts w:ascii="Times New Roman" w:hAnsi="Times New Roman"/>
          <w:sz w:val="23"/>
          <w:szCs w:val="23"/>
        </w:rPr>
      </w:pPr>
      <w:r w:rsidRPr="00C56FEA">
        <w:rPr>
          <w:rFonts w:ascii="Times New Roman" w:hAnsi="Times New Roman"/>
          <w:sz w:val="23"/>
          <w:szCs w:val="23"/>
        </w:rPr>
        <w:t>OCHI staff provided callers with information regarding the availability of the SHOP Marketplace</w:t>
      </w:r>
      <w:r>
        <w:rPr>
          <w:rFonts w:ascii="Times New Roman" w:hAnsi="Times New Roman"/>
          <w:sz w:val="23"/>
          <w:szCs w:val="23"/>
        </w:rPr>
        <w:t>.</w:t>
      </w:r>
      <w:r w:rsidRPr="00C56FEA">
        <w:rPr>
          <w:rFonts w:ascii="Times New Roman" w:hAnsi="Times New Roman"/>
          <w:sz w:val="23"/>
          <w:szCs w:val="23"/>
        </w:rPr>
        <w:t xml:space="preserve"> </w:t>
      </w:r>
      <w:r>
        <w:rPr>
          <w:rFonts w:ascii="Times New Roman" w:hAnsi="Times New Roman"/>
          <w:sz w:val="23"/>
          <w:szCs w:val="23"/>
        </w:rPr>
        <w:t>Alliance Medical Plans, Inc., is the only issuer that offered plans through SHOP for 2018 and 2019. M</w:t>
      </w:r>
      <w:r w:rsidRPr="005F246A">
        <w:rPr>
          <w:rFonts w:ascii="Times New Roman" w:hAnsi="Times New Roman"/>
          <w:sz w:val="23"/>
          <w:szCs w:val="23"/>
        </w:rPr>
        <w:t>any issuers</w:t>
      </w:r>
      <w:r>
        <w:rPr>
          <w:rFonts w:ascii="Times New Roman" w:hAnsi="Times New Roman"/>
          <w:sz w:val="23"/>
          <w:szCs w:val="23"/>
        </w:rPr>
        <w:t>, including Blue Cross Blue Shield of Illinois,</w:t>
      </w:r>
      <w:r w:rsidRPr="005F246A">
        <w:rPr>
          <w:rFonts w:ascii="Times New Roman" w:hAnsi="Times New Roman"/>
          <w:sz w:val="23"/>
          <w:szCs w:val="23"/>
        </w:rPr>
        <w:t xml:space="preserve"> </w:t>
      </w:r>
      <w:r>
        <w:rPr>
          <w:rFonts w:ascii="Times New Roman" w:hAnsi="Times New Roman"/>
          <w:sz w:val="23"/>
          <w:szCs w:val="23"/>
        </w:rPr>
        <w:t xml:space="preserve">continue to </w:t>
      </w:r>
      <w:r w:rsidRPr="005F246A">
        <w:rPr>
          <w:rFonts w:ascii="Times New Roman" w:hAnsi="Times New Roman"/>
          <w:sz w:val="23"/>
          <w:szCs w:val="23"/>
        </w:rPr>
        <w:t>offer small group plans outside the Marketplace.</w:t>
      </w:r>
      <w:r>
        <w:rPr>
          <w:rFonts w:ascii="Times New Roman" w:hAnsi="Times New Roman"/>
          <w:sz w:val="23"/>
          <w:szCs w:val="23"/>
        </w:rPr>
        <w:t xml:space="preserve"> </w:t>
      </w:r>
    </w:p>
    <w:p w14:paraId="4B30702C" w14:textId="77777777" w:rsidR="008A0BE4" w:rsidRPr="005F246A" w:rsidRDefault="008A0BE4" w:rsidP="008A0BE4">
      <w:pPr>
        <w:contextualSpacing/>
        <w:rPr>
          <w:rFonts w:ascii="Times New Roman" w:hAnsi="Times New Roman"/>
          <w:sz w:val="23"/>
          <w:szCs w:val="23"/>
        </w:rPr>
      </w:pPr>
    </w:p>
    <w:p w14:paraId="1C4C17DC" w14:textId="77777777" w:rsidR="008A0BE4" w:rsidRPr="00516073" w:rsidRDefault="008A0BE4" w:rsidP="008A0BE4">
      <w:pPr>
        <w:contextualSpacing/>
        <w:rPr>
          <w:rFonts w:ascii="Times New Roman" w:hAnsi="Times New Roman"/>
          <w:sz w:val="23"/>
          <w:szCs w:val="23"/>
        </w:rPr>
      </w:pPr>
      <w:r>
        <w:rPr>
          <w:rFonts w:ascii="Times New Roman" w:hAnsi="Times New Roman"/>
          <w:sz w:val="23"/>
          <w:szCs w:val="23"/>
        </w:rPr>
        <w:t xml:space="preserve">Consumers also contacted </w:t>
      </w:r>
      <w:r w:rsidRPr="00516073">
        <w:rPr>
          <w:rFonts w:ascii="Times New Roman" w:hAnsi="Times New Roman"/>
          <w:sz w:val="23"/>
          <w:szCs w:val="23"/>
        </w:rPr>
        <w:t xml:space="preserve">OCHI </w:t>
      </w:r>
      <w:r>
        <w:rPr>
          <w:rFonts w:ascii="Times New Roman" w:hAnsi="Times New Roman"/>
          <w:sz w:val="23"/>
          <w:szCs w:val="23"/>
        </w:rPr>
        <w:t>with Marketplace concerns including</w:t>
      </w:r>
      <w:r w:rsidRPr="00516073">
        <w:rPr>
          <w:rFonts w:ascii="Times New Roman" w:hAnsi="Times New Roman"/>
          <w:sz w:val="23"/>
          <w:szCs w:val="23"/>
        </w:rPr>
        <w:t>:</w:t>
      </w:r>
    </w:p>
    <w:p w14:paraId="2E3C1E87" w14:textId="77777777" w:rsidR="008A0BE4" w:rsidRPr="00516073" w:rsidRDefault="008A0BE4" w:rsidP="008A0BE4">
      <w:pPr>
        <w:contextualSpacing/>
        <w:rPr>
          <w:rFonts w:ascii="Times New Roman" w:hAnsi="Times New Roman"/>
          <w:sz w:val="23"/>
          <w:szCs w:val="23"/>
        </w:rPr>
      </w:pPr>
    </w:p>
    <w:p w14:paraId="536BDF15" w14:textId="77777777" w:rsidR="008A0BE4" w:rsidRPr="00521A1A" w:rsidRDefault="008A0BE4" w:rsidP="008A0BE4">
      <w:pPr>
        <w:pStyle w:val="ListParagraph"/>
        <w:numPr>
          <w:ilvl w:val="0"/>
          <w:numId w:val="12"/>
        </w:numPr>
        <w:spacing w:after="0" w:line="240" w:lineRule="auto"/>
        <w:rPr>
          <w:rFonts w:ascii="Times New Roman" w:hAnsi="Times New Roman"/>
          <w:sz w:val="23"/>
          <w:szCs w:val="23"/>
        </w:rPr>
      </w:pPr>
      <w:r w:rsidRPr="00521A1A">
        <w:rPr>
          <w:rFonts w:ascii="Times New Roman" w:hAnsi="Times New Roman"/>
          <w:sz w:val="23"/>
          <w:szCs w:val="23"/>
        </w:rPr>
        <w:t>Marketplace determinations that some or all children of a household were potentially eligible for Public Aid causing the application to be transferred to HFS (</w:t>
      </w:r>
      <w:r>
        <w:rPr>
          <w:rFonts w:ascii="Times New Roman" w:hAnsi="Times New Roman"/>
          <w:sz w:val="23"/>
          <w:szCs w:val="23"/>
        </w:rPr>
        <w:t>resulting in</w:t>
      </w:r>
      <w:r w:rsidRPr="00521A1A">
        <w:rPr>
          <w:rFonts w:ascii="Times New Roman" w:hAnsi="Times New Roman"/>
          <w:sz w:val="23"/>
          <w:szCs w:val="23"/>
        </w:rPr>
        <w:t xml:space="preserve"> a delay</w:t>
      </w:r>
      <w:r>
        <w:rPr>
          <w:rFonts w:ascii="Times New Roman" w:hAnsi="Times New Roman"/>
          <w:sz w:val="23"/>
          <w:szCs w:val="23"/>
        </w:rPr>
        <w:t>ed</w:t>
      </w:r>
      <w:r w:rsidRPr="00521A1A">
        <w:rPr>
          <w:rFonts w:ascii="Times New Roman" w:hAnsi="Times New Roman"/>
          <w:sz w:val="23"/>
          <w:szCs w:val="23"/>
        </w:rPr>
        <w:t xml:space="preserve"> coverage) although parent’s income was over the minimum threshold;</w:t>
      </w:r>
    </w:p>
    <w:p w14:paraId="6C5A11C0" w14:textId="293DEDC6" w:rsidR="008A0BE4" w:rsidRDefault="008A0BE4" w:rsidP="008A0BE4">
      <w:pPr>
        <w:pStyle w:val="ListParagraph"/>
        <w:numPr>
          <w:ilvl w:val="0"/>
          <w:numId w:val="12"/>
        </w:numPr>
        <w:spacing w:after="0" w:line="240" w:lineRule="auto"/>
        <w:rPr>
          <w:rFonts w:ascii="Times New Roman" w:hAnsi="Times New Roman"/>
          <w:sz w:val="23"/>
          <w:szCs w:val="23"/>
        </w:rPr>
      </w:pPr>
      <w:r w:rsidRPr="00521A1A">
        <w:rPr>
          <w:rFonts w:ascii="Times New Roman" w:hAnsi="Times New Roman"/>
          <w:sz w:val="23"/>
          <w:szCs w:val="23"/>
        </w:rPr>
        <w:t>Denials of advance</w:t>
      </w:r>
      <w:r>
        <w:rPr>
          <w:rFonts w:ascii="Times New Roman" w:hAnsi="Times New Roman"/>
          <w:sz w:val="23"/>
          <w:szCs w:val="23"/>
        </w:rPr>
        <w:t xml:space="preserve"> premium </w:t>
      </w:r>
      <w:r w:rsidRPr="00521A1A">
        <w:rPr>
          <w:rFonts w:ascii="Times New Roman" w:hAnsi="Times New Roman"/>
          <w:sz w:val="23"/>
          <w:szCs w:val="23"/>
        </w:rPr>
        <w:t xml:space="preserve">tax credits and/or </w:t>
      </w:r>
      <w:r w:rsidR="00B906AB">
        <w:rPr>
          <w:rFonts w:ascii="Times New Roman" w:hAnsi="Times New Roman"/>
          <w:sz w:val="23"/>
          <w:szCs w:val="23"/>
        </w:rPr>
        <w:t>cost sharing reductions</w:t>
      </w:r>
      <w:r w:rsidRPr="00521A1A">
        <w:rPr>
          <w:rFonts w:ascii="Times New Roman" w:hAnsi="Times New Roman"/>
          <w:sz w:val="23"/>
          <w:szCs w:val="23"/>
        </w:rPr>
        <w:t>;</w:t>
      </w:r>
    </w:p>
    <w:p w14:paraId="5667ECE2" w14:textId="77777777" w:rsidR="008A0BE4" w:rsidRPr="00521A1A" w:rsidRDefault="008A0BE4" w:rsidP="008A0BE4">
      <w:pPr>
        <w:pStyle w:val="ListParagraph"/>
        <w:numPr>
          <w:ilvl w:val="0"/>
          <w:numId w:val="12"/>
        </w:numPr>
        <w:spacing w:after="0" w:line="240" w:lineRule="auto"/>
        <w:rPr>
          <w:rFonts w:ascii="Times New Roman" w:hAnsi="Times New Roman"/>
          <w:sz w:val="23"/>
          <w:szCs w:val="23"/>
        </w:rPr>
      </w:pPr>
      <w:r>
        <w:rPr>
          <w:rFonts w:ascii="Times New Roman" w:hAnsi="Times New Roman"/>
          <w:sz w:val="23"/>
          <w:szCs w:val="23"/>
        </w:rPr>
        <w:t>Special Enrollment opportunities;</w:t>
      </w:r>
    </w:p>
    <w:p w14:paraId="6BF776EF" w14:textId="77777777" w:rsidR="008A0BE4" w:rsidRDefault="008A0BE4" w:rsidP="008A0BE4">
      <w:pPr>
        <w:pStyle w:val="ListParagraph"/>
        <w:numPr>
          <w:ilvl w:val="0"/>
          <w:numId w:val="12"/>
        </w:numPr>
        <w:spacing w:after="0" w:line="240" w:lineRule="auto"/>
        <w:rPr>
          <w:rFonts w:ascii="Times New Roman" w:hAnsi="Times New Roman"/>
          <w:sz w:val="23"/>
          <w:szCs w:val="23"/>
        </w:rPr>
      </w:pPr>
      <w:r w:rsidRPr="00521A1A">
        <w:rPr>
          <w:rFonts w:ascii="Times New Roman" w:hAnsi="Times New Roman"/>
          <w:sz w:val="23"/>
          <w:szCs w:val="23"/>
        </w:rPr>
        <w:t>Miscalculation of advance premium tax credits;</w:t>
      </w:r>
    </w:p>
    <w:p w14:paraId="0F9AB10E" w14:textId="77777777" w:rsidR="008A0BE4" w:rsidRPr="00521A1A" w:rsidRDefault="008A0BE4" w:rsidP="008A0BE4">
      <w:pPr>
        <w:pStyle w:val="ListParagraph"/>
        <w:numPr>
          <w:ilvl w:val="0"/>
          <w:numId w:val="12"/>
        </w:numPr>
        <w:spacing w:after="0" w:line="240" w:lineRule="auto"/>
        <w:rPr>
          <w:rFonts w:ascii="Times New Roman" w:hAnsi="Times New Roman"/>
          <w:sz w:val="23"/>
          <w:szCs w:val="23"/>
        </w:rPr>
      </w:pPr>
      <w:r>
        <w:rPr>
          <w:rFonts w:ascii="Times New Roman" w:hAnsi="Times New Roman"/>
          <w:sz w:val="23"/>
          <w:szCs w:val="23"/>
        </w:rPr>
        <w:t>How to access 1095 forms;</w:t>
      </w:r>
    </w:p>
    <w:p w14:paraId="3C870DE0" w14:textId="77777777" w:rsidR="008A0BE4" w:rsidRPr="00521A1A" w:rsidRDefault="008A0BE4" w:rsidP="008A0BE4">
      <w:pPr>
        <w:pStyle w:val="ListParagraph"/>
        <w:numPr>
          <w:ilvl w:val="0"/>
          <w:numId w:val="12"/>
        </w:numPr>
        <w:spacing w:after="0" w:line="240" w:lineRule="auto"/>
        <w:rPr>
          <w:rFonts w:ascii="Times New Roman" w:hAnsi="Times New Roman"/>
          <w:sz w:val="23"/>
          <w:szCs w:val="23"/>
        </w:rPr>
      </w:pPr>
      <w:r w:rsidRPr="00521A1A">
        <w:rPr>
          <w:rFonts w:ascii="Times New Roman" w:hAnsi="Times New Roman"/>
          <w:sz w:val="23"/>
          <w:szCs w:val="23"/>
        </w:rPr>
        <w:t>Coverage denials due to other reasons;</w:t>
      </w:r>
    </w:p>
    <w:p w14:paraId="242C0F29" w14:textId="77777777" w:rsidR="008A0BE4" w:rsidRPr="00521A1A" w:rsidRDefault="008A0BE4" w:rsidP="008A0BE4">
      <w:pPr>
        <w:pStyle w:val="ListParagraph"/>
        <w:numPr>
          <w:ilvl w:val="0"/>
          <w:numId w:val="12"/>
        </w:numPr>
        <w:spacing w:after="0" w:line="240" w:lineRule="auto"/>
        <w:rPr>
          <w:rFonts w:ascii="Times New Roman" w:hAnsi="Times New Roman"/>
          <w:sz w:val="23"/>
          <w:szCs w:val="23"/>
        </w:rPr>
      </w:pPr>
      <w:r w:rsidRPr="00521A1A">
        <w:rPr>
          <w:rFonts w:ascii="Times New Roman" w:hAnsi="Times New Roman"/>
          <w:sz w:val="23"/>
          <w:szCs w:val="23"/>
        </w:rPr>
        <w:t>Inability to qualify for Special Enrollment Periods or to get coverage once qualified;</w:t>
      </w:r>
    </w:p>
    <w:p w14:paraId="494E67FE" w14:textId="77777777" w:rsidR="008A0BE4" w:rsidRPr="00521A1A" w:rsidRDefault="008A0BE4" w:rsidP="008A0BE4">
      <w:pPr>
        <w:pStyle w:val="ListParagraph"/>
        <w:numPr>
          <w:ilvl w:val="0"/>
          <w:numId w:val="12"/>
        </w:numPr>
        <w:spacing w:after="0" w:line="240" w:lineRule="auto"/>
        <w:rPr>
          <w:rFonts w:ascii="Times New Roman" w:hAnsi="Times New Roman"/>
          <w:sz w:val="23"/>
          <w:szCs w:val="23"/>
        </w:rPr>
      </w:pPr>
      <w:r w:rsidRPr="00521A1A">
        <w:rPr>
          <w:rFonts w:ascii="Times New Roman" w:hAnsi="Times New Roman"/>
          <w:sz w:val="23"/>
          <w:szCs w:val="23"/>
        </w:rPr>
        <w:t>Miscommunication between the carriers and the Marketplace regarding payment of premiums and effectuation of coverage;</w:t>
      </w:r>
    </w:p>
    <w:p w14:paraId="5FF85BC8" w14:textId="77777777" w:rsidR="008A0BE4" w:rsidRPr="00521A1A" w:rsidRDefault="008A0BE4" w:rsidP="008A0BE4">
      <w:pPr>
        <w:pStyle w:val="ListParagraph"/>
        <w:numPr>
          <w:ilvl w:val="0"/>
          <w:numId w:val="12"/>
        </w:numPr>
        <w:spacing w:after="0" w:line="240" w:lineRule="auto"/>
        <w:rPr>
          <w:rFonts w:ascii="Times New Roman" w:hAnsi="Times New Roman"/>
          <w:sz w:val="23"/>
          <w:szCs w:val="23"/>
        </w:rPr>
      </w:pPr>
      <w:r w:rsidRPr="00521A1A">
        <w:rPr>
          <w:rFonts w:ascii="Times New Roman" w:hAnsi="Times New Roman"/>
          <w:sz w:val="23"/>
          <w:szCs w:val="23"/>
        </w:rPr>
        <w:t>Delays receiving insurance identification cards and policies;</w:t>
      </w:r>
      <w:r>
        <w:rPr>
          <w:rFonts w:ascii="Times New Roman" w:hAnsi="Times New Roman"/>
          <w:sz w:val="23"/>
          <w:szCs w:val="23"/>
        </w:rPr>
        <w:t xml:space="preserve"> and</w:t>
      </w:r>
    </w:p>
    <w:p w14:paraId="55E5DFB2" w14:textId="77777777" w:rsidR="008A0BE4" w:rsidRDefault="008A0BE4" w:rsidP="008A0BE4">
      <w:pPr>
        <w:pStyle w:val="ListParagraph"/>
        <w:numPr>
          <w:ilvl w:val="0"/>
          <w:numId w:val="12"/>
        </w:numPr>
        <w:spacing w:after="0" w:line="240" w:lineRule="auto"/>
        <w:rPr>
          <w:rFonts w:ascii="Times New Roman" w:hAnsi="Times New Roman"/>
          <w:sz w:val="23"/>
          <w:szCs w:val="23"/>
        </w:rPr>
      </w:pPr>
      <w:r w:rsidRPr="00521A1A">
        <w:rPr>
          <w:rFonts w:ascii="Times New Roman" w:hAnsi="Times New Roman"/>
          <w:sz w:val="23"/>
          <w:szCs w:val="23"/>
        </w:rPr>
        <w:t xml:space="preserve">Misunderstanding, by consumers, of distinct provider networks associated with specific plans, even if </w:t>
      </w:r>
      <w:r>
        <w:rPr>
          <w:rFonts w:ascii="Times New Roman" w:hAnsi="Times New Roman"/>
          <w:sz w:val="23"/>
          <w:szCs w:val="23"/>
        </w:rPr>
        <w:t>offered by the same carrier.</w:t>
      </w:r>
    </w:p>
    <w:p w14:paraId="6EC399E9" w14:textId="77777777" w:rsidR="008A0BE4" w:rsidRPr="00521A1A" w:rsidRDefault="008A0BE4" w:rsidP="008A0BE4">
      <w:pPr>
        <w:pStyle w:val="ListParagraph"/>
        <w:spacing w:after="0" w:line="240" w:lineRule="auto"/>
        <w:rPr>
          <w:rFonts w:ascii="Times New Roman" w:hAnsi="Times New Roman"/>
          <w:sz w:val="23"/>
          <w:szCs w:val="23"/>
        </w:rPr>
      </w:pPr>
    </w:p>
    <w:p w14:paraId="60F46F36" w14:textId="022A29B7" w:rsidR="008A0BE4" w:rsidRPr="00516073" w:rsidRDefault="008A0BE4" w:rsidP="008A0BE4">
      <w:pPr>
        <w:contextualSpacing/>
        <w:rPr>
          <w:rFonts w:ascii="Times New Roman" w:hAnsi="Times New Roman"/>
          <w:sz w:val="23"/>
          <w:szCs w:val="23"/>
        </w:rPr>
      </w:pPr>
      <w:r w:rsidRPr="00516073">
        <w:rPr>
          <w:rFonts w:ascii="Times New Roman" w:hAnsi="Times New Roman"/>
          <w:sz w:val="23"/>
          <w:szCs w:val="23"/>
        </w:rPr>
        <w:t>OCHI assisted callers with all</w:t>
      </w:r>
      <w:r>
        <w:rPr>
          <w:rFonts w:ascii="Times New Roman" w:hAnsi="Times New Roman"/>
          <w:sz w:val="23"/>
          <w:szCs w:val="23"/>
        </w:rPr>
        <w:t xml:space="preserve"> above</w:t>
      </w:r>
      <w:r w:rsidRPr="00516073">
        <w:rPr>
          <w:rFonts w:ascii="Times New Roman" w:hAnsi="Times New Roman"/>
          <w:sz w:val="23"/>
          <w:szCs w:val="23"/>
        </w:rPr>
        <w:t xml:space="preserve"> mentioned problems</w:t>
      </w:r>
      <w:r w:rsidR="00B906AB">
        <w:rPr>
          <w:rFonts w:ascii="Times New Roman" w:hAnsi="Times New Roman"/>
          <w:sz w:val="23"/>
          <w:szCs w:val="23"/>
        </w:rPr>
        <w:t>,</w:t>
      </w:r>
      <w:r w:rsidRPr="00516073">
        <w:rPr>
          <w:rFonts w:ascii="Times New Roman" w:hAnsi="Times New Roman"/>
          <w:sz w:val="23"/>
          <w:szCs w:val="23"/>
        </w:rPr>
        <w:t xml:space="preserve"> </w:t>
      </w:r>
      <w:r>
        <w:rPr>
          <w:rFonts w:ascii="Times New Roman" w:hAnsi="Times New Roman"/>
          <w:sz w:val="23"/>
          <w:szCs w:val="23"/>
        </w:rPr>
        <w:t>in addition</w:t>
      </w:r>
      <w:r w:rsidRPr="00516073">
        <w:rPr>
          <w:rFonts w:ascii="Times New Roman" w:hAnsi="Times New Roman"/>
          <w:sz w:val="23"/>
          <w:szCs w:val="23"/>
        </w:rPr>
        <w:t xml:space="preserve"> OCHI helped consumers file appeals of the Marketplace determinations</w:t>
      </w:r>
      <w:r>
        <w:rPr>
          <w:rFonts w:ascii="Times New Roman" w:hAnsi="Times New Roman"/>
          <w:sz w:val="23"/>
          <w:szCs w:val="23"/>
        </w:rPr>
        <w:t xml:space="preserve"> and</w:t>
      </w:r>
      <w:r w:rsidRPr="00516073">
        <w:rPr>
          <w:rFonts w:ascii="Times New Roman" w:hAnsi="Times New Roman"/>
          <w:sz w:val="23"/>
          <w:szCs w:val="23"/>
        </w:rPr>
        <w:t xml:space="preserve"> connected consumers with Marketplace and/or HFS staff </w:t>
      </w:r>
      <w:r>
        <w:rPr>
          <w:rFonts w:ascii="Times New Roman" w:hAnsi="Times New Roman"/>
          <w:sz w:val="23"/>
          <w:szCs w:val="23"/>
        </w:rPr>
        <w:t>who</w:t>
      </w:r>
      <w:r w:rsidRPr="00516073">
        <w:rPr>
          <w:rFonts w:ascii="Times New Roman" w:hAnsi="Times New Roman"/>
          <w:sz w:val="23"/>
          <w:szCs w:val="23"/>
        </w:rPr>
        <w:t xml:space="preserve"> could assist depending on the situation. OCHI helped consumers file complaints with the Department when a carrier’s action or inaction was in question. In circumstances where a person needed medicine or treatment, OCHI acted as liaison and sent expedited inquiries to the Marketplace, HFS and/or the carrier and then followed up with the consumer to ensure resolution.  </w:t>
      </w:r>
    </w:p>
    <w:p w14:paraId="1C5B564B" w14:textId="77777777" w:rsidR="008A0BE4" w:rsidRDefault="008A0BE4" w:rsidP="008A0BE4">
      <w:pPr>
        <w:rPr>
          <w:rFonts w:ascii="Times New Roman" w:hAnsi="Times New Roman"/>
          <w:sz w:val="23"/>
          <w:szCs w:val="23"/>
        </w:rPr>
      </w:pPr>
    </w:p>
    <w:p w14:paraId="770A2F65" w14:textId="3568C372" w:rsidR="008A0BE4" w:rsidRDefault="008A0BE4" w:rsidP="008A0BE4">
      <w:pPr>
        <w:rPr>
          <w:rFonts w:ascii="Times New Roman" w:hAnsi="Times New Roman"/>
          <w:sz w:val="23"/>
          <w:szCs w:val="23"/>
        </w:rPr>
      </w:pPr>
      <w:r w:rsidRPr="00CC038C">
        <w:rPr>
          <w:rFonts w:ascii="Times New Roman" w:hAnsi="Times New Roman"/>
          <w:sz w:val="23"/>
          <w:szCs w:val="23"/>
        </w:rPr>
        <w:t>In addition to the ACA</w:t>
      </w:r>
      <w:r w:rsidR="00B906AB">
        <w:rPr>
          <w:rFonts w:ascii="Times New Roman" w:hAnsi="Times New Roman"/>
          <w:sz w:val="23"/>
          <w:szCs w:val="23"/>
        </w:rPr>
        <w:t xml:space="preserve"> </w:t>
      </w:r>
      <w:r w:rsidRPr="00CC038C">
        <w:rPr>
          <w:rFonts w:ascii="Times New Roman" w:hAnsi="Times New Roman"/>
          <w:sz w:val="23"/>
          <w:szCs w:val="23"/>
        </w:rPr>
        <w:t>related calls, OCHI continued to receive calls requesting information on many other topics including:</w:t>
      </w:r>
    </w:p>
    <w:p w14:paraId="5CC91FB7" w14:textId="77777777" w:rsidR="008A0BE4" w:rsidRDefault="008A0BE4" w:rsidP="008A0BE4">
      <w:pPr>
        <w:rPr>
          <w:rFonts w:ascii="Times New Roman" w:hAnsi="Times New Roman"/>
          <w:sz w:val="23"/>
          <w:szCs w:val="23"/>
        </w:rPr>
      </w:pPr>
      <w:r w:rsidRPr="00CC038C">
        <w:rPr>
          <w:rFonts w:ascii="Times New Roman" w:hAnsi="Times New Roman"/>
          <w:sz w:val="23"/>
          <w:szCs w:val="23"/>
        </w:rPr>
        <w:t xml:space="preserve"> </w:t>
      </w:r>
    </w:p>
    <w:p w14:paraId="2AD28A38" w14:textId="77777777" w:rsidR="008A0BE4" w:rsidRPr="007A0DA8" w:rsidRDefault="008A0BE4" w:rsidP="008A0BE4">
      <w:pPr>
        <w:pStyle w:val="ListParagraph"/>
        <w:numPr>
          <w:ilvl w:val="0"/>
          <w:numId w:val="33"/>
        </w:numPr>
        <w:rPr>
          <w:rFonts w:ascii="Times New Roman" w:hAnsi="Times New Roman"/>
          <w:sz w:val="23"/>
          <w:szCs w:val="23"/>
        </w:rPr>
      </w:pPr>
      <w:r w:rsidRPr="007A0DA8">
        <w:rPr>
          <w:rFonts w:ascii="Times New Roman" w:hAnsi="Times New Roman"/>
          <w:sz w:val="23"/>
          <w:szCs w:val="23"/>
        </w:rPr>
        <w:t>Health carrier compliance with Illinois statutes, regulations and policy requirements;</w:t>
      </w:r>
    </w:p>
    <w:p w14:paraId="6A0D5EE8" w14:textId="77777777" w:rsidR="008A0BE4" w:rsidRPr="007A0DA8" w:rsidRDefault="008A0BE4" w:rsidP="008A0BE4">
      <w:pPr>
        <w:pStyle w:val="ListParagraph"/>
        <w:numPr>
          <w:ilvl w:val="0"/>
          <w:numId w:val="33"/>
        </w:numPr>
        <w:rPr>
          <w:rFonts w:ascii="Times New Roman" w:hAnsi="Times New Roman"/>
          <w:sz w:val="23"/>
          <w:szCs w:val="23"/>
        </w:rPr>
      </w:pPr>
      <w:r w:rsidRPr="007A0DA8">
        <w:rPr>
          <w:rFonts w:ascii="Times New Roman" w:hAnsi="Times New Roman"/>
          <w:sz w:val="23"/>
          <w:szCs w:val="23"/>
        </w:rPr>
        <w:t>Instructions and timeframe requirements to file an Internal appeal/grievance with the carrier;</w:t>
      </w:r>
    </w:p>
    <w:p w14:paraId="1DFEDEF2" w14:textId="77777777" w:rsidR="008A0BE4" w:rsidRPr="007A0DA8" w:rsidRDefault="008A0BE4" w:rsidP="008A0BE4">
      <w:pPr>
        <w:pStyle w:val="ListParagraph"/>
        <w:numPr>
          <w:ilvl w:val="0"/>
          <w:numId w:val="33"/>
        </w:numPr>
        <w:rPr>
          <w:rFonts w:ascii="Times New Roman" w:hAnsi="Times New Roman"/>
          <w:sz w:val="23"/>
          <w:szCs w:val="23"/>
        </w:rPr>
      </w:pPr>
      <w:r w:rsidRPr="007A0DA8">
        <w:rPr>
          <w:rFonts w:ascii="Times New Roman" w:hAnsi="Times New Roman"/>
          <w:sz w:val="23"/>
          <w:szCs w:val="23"/>
        </w:rPr>
        <w:t>How and when to file formal complaint with the Department;</w:t>
      </w:r>
    </w:p>
    <w:p w14:paraId="55BBBCA2" w14:textId="77777777" w:rsidR="008A0BE4" w:rsidRPr="007A0DA8" w:rsidRDefault="008A0BE4" w:rsidP="008A0BE4">
      <w:pPr>
        <w:pStyle w:val="ListParagraph"/>
        <w:numPr>
          <w:ilvl w:val="0"/>
          <w:numId w:val="33"/>
        </w:numPr>
        <w:rPr>
          <w:rFonts w:ascii="Times New Roman" w:hAnsi="Times New Roman"/>
          <w:sz w:val="23"/>
          <w:szCs w:val="23"/>
        </w:rPr>
      </w:pPr>
      <w:r w:rsidRPr="007A0DA8">
        <w:rPr>
          <w:rFonts w:ascii="Times New Roman" w:hAnsi="Times New Roman"/>
          <w:sz w:val="23"/>
          <w:szCs w:val="23"/>
        </w:rPr>
        <w:t>How and when to submit external review requests;</w:t>
      </w:r>
    </w:p>
    <w:p w14:paraId="1E408113" w14:textId="77777777" w:rsidR="008A0BE4" w:rsidRPr="007A0DA8" w:rsidRDefault="008A0BE4" w:rsidP="008A0BE4">
      <w:pPr>
        <w:pStyle w:val="ListParagraph"/>
        <w:numPr>
          <w:ilvl w:val="0"/>
          <w:numId w:val="33"/>
        </w:numPr>
        <w:rPr>
          <w:rFonts w:ascii="Times New Roman" w:hAnsi="Times New Roman"/>
          <w:sz w:val="23"/>
          <w:szCs w:val="23"/>
        </w:rPr>
      </w:pPr>
      <w:r w:rsidRPr="007A0DA8">
        <w:rPr>
          <w:rFonts w:ascii="Times New Roman" w:hAnsi="Times New Roman"/>
          <w:sz w:val="23"/>
          <w:szCs w:val="23"/>
        </w:rPr>
        <w:t>Continuation of coverage rights under state and federal laws;</w:t>
      </w:r>
    </w:p>
    <w:p w14:paraId="2BA470CC" w14:textId="77777777" w:rsidR="008A0BE4" w:rsidRPr="007A0DA8" w:rsidRDefault="008A0BE4" w:rsidP="008A0BE4">
      <w:pPr>
        <w:pStyle w:val="ListParagraph"/>
        <w:numPr>
          <w:ilvl w:val="0"/>
          <w:numId w:val="33"/>
        </w:numPr>
        <w:rPr>
          <w:rFonts w:ascii="Times New Roman" w:hAnsi="Times New Roman"/>
          <w:sz w:val="23"/>
          <w:szCs w:val="23"/>
        </w:rPr>
      </w:pPr>
      <w:r w:rsidRPr="007A0DA8">
        <w:rPr>
          <w:rFonts w:ascii="Times New Roman" w:hAnsi="Times New Roman"/>
          <w:sz w:val="23"/>
          <w:szCs w:val="23"/>
        </w:rPr>
        <w:t>Mental health/substance use disorder coverage, including parity requirements;</w:t>
      </w:r>
    </w:p>
    <w:p w14:paraId="5E88131B" w14:textId="77777777" w:rsidR="008A0BE4" w:rsidRPr="007E3C58" w:rsidRDefault="008A0BE4" w:rsidP="008A0BE4">
      <w:pPr>
        <w:pStyle w:val="ListParagraph"/>
        <w:numPr>
          <w:ilvl w:val="0"/>
          <w:numId w:val="33"/>
        </w:numPr>
        <w:rPr>
          <w:rFonts w:ascii="Times New Roman" w:hAnsi="Times New Roman"/>
          <w:sz w:val="23"/>
          <w:szCs w:val="23"/>
        </w:rPr>
      </w:pPr>
      <w:r w:rsidRPr="007A0DA8">
        <w:rPr>
          <w:rFonts w:ascii="Times New Roman" w:hAnsi="Times New Roman"/>
          <w:sz w:val="23"/>
          <w:szCs w:val="23"/>
        </w:rPr>
        <w:t>Contact information for appropriate agency for plans not regulated by the Department;</w:t>
      </w:r>
    </w:p>
    <w:p w14:paraId="2551DA36" w14:textId="77777777" w:rsidR="008A0BE4" w:rsidRPr="007E3C58" w:rsidRDefault="008A0BE4" w:rsidP="008A0BE4">
      <w:pPr>
        <w:pStyle w:val="ListParagraph"/>
        <w:numPr>
          <w:ilvl w:val="0"/>
          <w:numId w:val="21"/>
        </w:numPr>
        <w:spacing w:after="0" w:line="240" w:lineRule="auto"/>
        <w:rPr>
          <w:rFonts w:ascii="Times New Roman" w:hAnsi="Times New Roman"/>
          <w:sz w:val="23"/>
          <w:szCs w:val="23"/>
        </w:rPr>
      </w:pPr>
      <w:r>
        <w:rPr>
          <w:rFonts w:ascii="Times New Roman" w:hAnsi="Times New Roman"/>
          <w:sz w:val="23"/>
          <w:szCs w:val="23"/>
        </w:rPr>
        <w:t>Network adequacy requirements and h</w:t>
      </w:r>
      <w:r w:rsidRPr="007E3C58">
        <w:rPr>
          <w:rFonts w:ascii="Times New Roman" w:hAnsi="Times New Roman"/>
          <w:sz w:val="23"/>
          <w:szCs w:val="23"/>
        </w:rPr>
        <w:t>ow to navigate provider network changes</w:t>
      </w:r>
      <w:r>
        <w:rPr>
          <w:rFonts w:ascii="Times New Roman" w:hAnsi="Times New Roman"/>
          <w:sz w:val="23"/>
          <w:szCs w:val="23"/>
        </w:rPr>
        <w:t>;</w:t>
      </w:r>
    </w:p>
    <w:p w14:paraId="502D1691" w14:textId="77777777" w:rsidR="008A0BE4" w:rsidRPr="007E3C58" w:rsidRDefault="008A0BE4" w:rsidP="008A0BE4">
      <w:pPr>
        <w:pStyle w:val="ListParagraph"/>
        <w:numPr>
          <w:ilvl w:val="0"/>
          <w:numId w:val="21"/>
        </w:numPr>
        <w:spacing w:after="0" w:line="240" w:lineRule="auto"/>
        <w:rPr>
          <w:rFonts w:ascii="Times New Roman" w:hAnsi="Times New Roman"/>
          <w:sz w:val="23"/>
          <w:szCs w:val="23"/>
        </w:rPr>
      </w:pPr>
      <w:r>
        <w:rPr>
          <w:rFonts w:ascii="Times New Roman" w:hAnsi="Times New Roman"/>
          <w:sz w:val="23"/>
          <w:szCs w:val="23"/>
        </w:rPr>
        <w:t>Questions regarding rate increases</w:t>
      </w:r>
    </w:p>
    <w:p w14:paraId="6CC7A76B" w14:textId="77777777" w:rsidR="008A0BE4" w:rsidRDefault="008A0BE4" w:rsidP="008A0BE4">
      <w:pPr>
        <w:rPr>
          <w:rFonts w:ascii="Times New Roman" w:hAnsi="Times New Roman"/>
          <w:sz w:val="23"/>
          <w:szCs w:val="23"/>
          <w:highlight w:val="yellow"/>
        </w:rPr>
      </w:pPr>
    </w:p>
    <w:p w14:paraId="426E9F8B" w14:textId="77777777" w:rsidR="008A0BE4" w:rsidRPr="003A3C50" w:rsidRDefault="008A0BE4" w:rsidP="008A0BE4">
      <w:pPr>
        <w:rPr>
          <w:rFonts w:ascii="Times New Roman" w:hAnsi="Times New Roman"/>
          <w:sz w:val="23"/>
          <w:szCs w:val="23"/>
        </w:rPr>
      </w:pPr>
      <w:r w:rsidRPr="003A3C50">
        <w:rPr>
          <w:rFonts w:ascii="Times New Roman" w:hAnsi="Times New Roman"/>
          <w:sz w:val="23"/>
          <w:szCs w:val="23"/>
        </w:rPr>
        <w:t xml:space="preserve">OCHI </w:t>
      </w:r>
      <w:r>
        <w:rPr>
          <w:rFonts w:ascii="Times New Roman" w:hAnsi="Times New Roman"/>
          <w:sz w:val="23"/>
          <w:szCs w:val="23"/>
        </w:rPr>
        <w:t>staff help consumers understand their insurance coverage and provides awareness and education to</w:t>
      </w:r>
      <w:r w:rsidRPr="003A3C50">
        <w:rPr>
          <w:rFonts w:ascii="Times New Roman" w:hAnsi="Times New Roman"/>
          <w:sz w:val="23"/>
          <w:szCs w:val="23"/>
        </w:rPr>
        <w:t xml:space="preserve"> </w:t>
      </w:r>
      <w:r>
        <w:rPr>
          <w:rFonts w:ascii="Times New Roman" w:hAnsi="Times New Roman"/>
          <w:sz w:val="23"/>
          <w:szCs w:val="23"/>
        </w:rPr>
        <w:t>I</w:t>
      </w:r>
      <w:r w:rsidRPr="003A3C50">
        <w:rPr>
          <w:rFonts w:ascii="Times New Roman" w:hAnsi="Times New Roman"/>
          <w:sz w:val="23"/>
          <w:szCs w:val="23"/>
        </w:rPr>
        <w:t xml:space="preserve">llinois consumers </w:t>
      </w:r>
      <w:r>
        <w:rPr>
          <w:rFonts w:ascii="Times New Roman" w:hAnsi="Times New Roman"/>
          <w:sz w:val="23"/>
          <w:szCs w:val="23"/>
        </w:rPr>
        <w:t xml:space="preserve">with complaints and inquiries regarding health insurance issues and assisting the consumer in determining the appropriate course of action to resolve their issue.  </w:t>
      </w:r>
      <w:r w:rsidRPr="003A3C50">
        <w:rPr>
          <w:rFonts w:ascii="Times New Roman" w:hAnsi="Times New Roman"/>
          <w:sz w:val="23"/>
          <w:szCs w:val="23"/>
        </w:rPr>
        <w:t xml:space="preserve"> </w:t>
      </w:r>
    </w:p>
    <w:p w14:paraId="278741A0" w14:textId="77777777" w:rsidR="00D2383E" w:rsidRPr="003A3C50" w:rsidRDefault="00D2383E" w:rsidP="008A0BE4">
      <w:pPr>
        <w:contextualSpacing/>
        <w:rPr>
          <w:rFonts w:ascii="Times New Roman" w:hAnsi="Times New Roman"/>
          <w:bCs/>
          <w:sz w:val="23"/>
          <w:szCs w:val="23"/>
          <w:u w:val="single"/>
        </w:rPr>
      </w:pPr>
    </w:p>
    <w:p w14:paraId="6B84809E" w14:textId="77777777" w:rsidR="008A0BE4" w:rsidRPr="003A3C50" w:rsidRDefault="008A0BE4" w:rsidP="008A0BE4">
      <w:pPr>
        <w:pStyle w:val="ListParagraph"/>
        <w:numPr>
          <w:ilvl w:val="0"/>
          <w:numId w:val="10"/>
        </w:numPr>
        <w:ind w:left="720"/>
        <w:rPr>
          <w:rFonts w:ascii="Times New Roman" w:hAnsi="Times New Roman"/>
          <w:b/>
          <w:bCs/>
          <w:sz w:val="23"/>
          <w:szCs w:val="23"/>
          <w:u w:val="single"/>
        </w:rPr>
      </w:pPr>
      <w:r w:rsidRPr="003A3C50">
        <w:rPr>
          <w:rFonts w:ascii="Times New Roman" w:hAnsi="Times New Roman"/>
          <w:b/>
          <w:bCs/>
          <w:sz w:val="23"/>
          <w:szCs w:val="23"/>
          <w:u w:val="single"/>
        </w:rPr>
        <w:t>Claim-Related Appeals &amp; Grievances</w:t>
      </w:r>
    </w:p>
    <w:p w14:paraId="55472A4E" w14:textId="33124E12" w:rsidR="008A0BE4" w:rsidRPr="003A3C50" w:rsidRDefault="008A0BE4" w:rsidP="008A0BE4">
      <w:pPr>
        <w:ind w:left="720"/>
        <w:rPr>
          <w:rFonts w:ascii="Times New Roman" w:hAnsi="Times New Roman"/>
          <w:bCs/>
          <w:sz w:val="23"/>
          <w:szCs w:val="23"/>
        </w:rPr>
      </w:pPr>
      <w:r w:rsidRPr="003A3C50">
        <w:rPr>
          <w:rFonts w:ascii="Times New Roman" w:hAnsi="Times New Roman"/>
          <w:bCs/>
          <w:sz w:val="23"/>
          <w:szCs w:val="23"/>
        </w:rPr>
        <w:t>Questions regarding claim-related appeals and grievances continue to be one of the top reasons for consumer assistance requests received</w:t>
      </w:r>
      <w:r>
        <w:rPr>
          <w:rFonts w:ascii="Times New Roman" w:hAnsi="Times New Roman"/>
          <w:bCs/>
          <w:sz w:val="23"/>
          <w:szCs w:val="23"/>
        </w:rPr>
        <w:t xml:space="preserve"> by OCHI</w:t>
      </w:r>
      <w:r w:rsidRPr="003A3C50">
        <w:rPr>
          <w:rFonts w:ascii="Times New Roman" w:hAnsi="Times New Roman"/>
          <w:bCs/>
          <w:sz w:val="23"/>
          <w:szCs w:val="23"/>
        </w:rPr>
        <w:t xml:space="preserve">.  </w:t>
      </w:r>
      <w:r>
        <w:rPr>
          <w:rFonts w:ascii="Times New Roman" w:hAnsi="Times New Roman"/>
          <w:bCs/>
          <w:sz w:val="23"/>
          <w:szCs w:val="23"/>
        </w:rPr>
        <w:t xml:space="preserve">Filing an appeal/grievance can be </w:t>
      </w:r>
      <w:r w:rsidR="0082716E">
        <w:rPr>
          <w:rFonts w:ascii="Times New Roman" w:hAnsi="Times New Roman"/>
          <w:bCs/>
          <w:sz w:val="23"/>
          <w:szCs w:val="23"/>
        </w:rPr>
        <w:t>a complex process</w:t>
      </w:r>
      <w:r>
        <w:rPr>
          <w:rFonts w:ascii="Times New Roman" w:hAnsi="Times New Roman"/>
          <w:bCs/>
          <w:sz w:val="23"/>
          <w:szCs w:val="23"/>
        </w:rPr>
        <w:t xml:space="preserve"> for a consumer to navigate, OCHI is committed to providing prompt and accurate information during this critical time for consumers. In 2018 OCHI s</w:t>
      </w:r>
      <w:r w:rsidRPr="003A3C50">
        <w:rPr>
          <w:rFonts w:ascii="Times New Roman" w:hAnsi="Times New Roman"/>
          <w:bCs/>
          <w:sz w:val="23"/>
          <w:szCs w:val="23"/>
        </w:rPr>
        <w:t xml:space="preserve">taff </w:t>
      </w:r>
      <w:r>
        <w:rPr>
          <w:rFonts w:ascii="Times New Roman" w:hAnsi="Times New Roman"/>
          <w:bCs/>
          <w:sz w:val="23"/>
          <w:szCs w:val="23"/>
        </w:rPr>
        <w:t>received over</w:t>
      </w:r>
      <w:r w:rsidRPr="003A3C50">
        <w:rPr>
          <w:rFonts w:ascii="Times New Roman" w:hAnsi="Times New Roman"/>
          <w:bCs/>
          <w:sz w:val="23"/>
          <w:szCs w:val="23"/>
        </w:rPr>
        <w:t xml:space="preserve"> 6</w:t>
      </w:r>
      <w:r w:rsidRPr="007A0DA8">
        <w:rPr>
          <w:rFonts w:ascii="Times New Roman" w:hAnsi="Times New Roman"/>
          <w:bCs/>
          <w:sz w:val="23"/>
          <w:szCs w:val="23"/>
        </w:rPr>
        <w:t>,000</w:t>
      </w:r>
      <w:r w:rsidRPr="003A3C50">
        <w:rPr>
          <w:rFonts w:ascii="Times New Roman" w:hAnsi="Times New Roman"/>
          <w:bCs/>
          <w:sz w:val="23"/>
          <w:szCs w:val="23"/>
        </w:rPr>
        <w:t xml:space="preserve"> </w:t>
      </w:r>
      <w:r>
        <w:rPr>
          <w:rFonts w:ascii="Times New Roman" w:hAnsi="Times New Roman"/>
          <w:bCs/>
          <w:sz w:val="23"/>
          <w:szCs w:val="23"/>
        </w:rPr>
        <w:t>requests for various</w:t>
      </w:r>
      <w:r w:rsidRPr="003A3C50">
        <w:rPr>
          <w:rFonts w:ascii="Times New Roman" w:hAnsi="Times New Roman"/>
          <w:bCs/>
          <w:sz w:val="23"/>
          <w:szCs w:val="23"/>
        </w:rPr>
        <w:t xml:space="preserve"> claim related topics</w:t>
      </w:r>
      <w:r w:rsidR="0082716E">
        <w:rPr>
          <w:rFonts w:ascii="Times New Roman" w:hAnsi="Times New Roman"/>
          <w:bCs/>
          <w:sz w:val="23"/>
          <w:szCs w:val="23"/>
        </w:rPr>
        <w:t>, a 54% increase from 2017. Topics</w:t>
      </w:r>
      <w:r w:rsidRPr="003A3C50">
        <w:rPr>
          <w:rFonts w:ascii="Times New Roman" w:hAnsi="Times New Roman"/>
          <w:bCs/>
          <w:sz w:val="23"/>
          <w:szCs w:val="23"/>
        </w:rPr>
        <w:t xml:space="preserve"> includ</w:t>
      </w:r>
      <w:r w:rsidR="0082716E">
        <w:rPr>
          <w:rFonts w:ascii="Times New Roman" w:hAnsi="Times New Roman"/>
          <w:bCs/>
          <w:sz w:val="23"/>
          <w:szCs w:val="23"/>
        </w:rPr>
        <w:t>ed</w:t>
      </w:r>
      <w:r w:rsidRPr="003A3C50">
        <w:rPr>
          <w:rFonts w:ascii="Times New Roman" w:hAnsi="Times New Roman"/>
          <w:bCs/>
          <w:sz w:val="23"/>
          <w:szCs w:val="23"/>
        </w:rPr>
        <w:t>:</w:t>
      </w:r>
    </w:p>
    <w:p w14:paraId="262EC462" w14:textId="77777777" w:rsidR="008A0BE4" w:rsidRPr="007A0DA8" w:rsidRDefault="008A0BE4" w:rsidP="008A0BE4">
      <w:pPr>
        <w:rPr>
          <w:rFonts w:ascii="Times New Roman" w:hAnsi="Times New Roman"/>
          <w:bCs/>
          <w:sz w:val="23"/>
          <w:szCs w:val="23"/>
        </w:rPr>
      </w:pPr>
    </w:p>
    <w:p w14:paraId="6B30B978" w14:textId="77777777" w:rsidR="008A0BE4" w:rsidRPr="007A0DA8" w:rsidRDefault="008A0BE4" w:rsidP="008A0BE4">
      <w:pPr>
        <w:pStyle w:val="ListParagraph"/>
        <w:numPr>
          <w:ilvl w:val="0"/>
          <w:numId w:val="36"/>
        </w:numPr>
        <w:rPr>
          <w:rFonts w:ascii="Times New Roman" w:hAnsi="Times New Roman"/>
          <w:bCs/>
          <w:sz w:val="23"/>
          <w:szCs w:val="23"/>
        </w:rPr>
      </w:pPr>
      <w:r w:rsidRPr="007A0DA8">
        <w:rPr>
          <w:rFonts w:ascii="Times New Roman" w:hAnsi="Times New Roman"/>
          <w:bCs/>
          <w:sz w:val="23"/>
          <w:szCs w:val="23"/>
        </w:rPr>
        <w:t>Claim denial and delay;</w:t>
      </w:r>
    </w:p>
    <w:p w14:paraId="47481094" w14:textId="77777777" w:rsidR="008A0BE4" w:rsidRPr="003A3C50" w:rsidRDefault="008A0BE4" w:rsidP="008A0BE4">
      <w:pPr>
        <w:pStyle w:val="ListParagraph"/>
        <w:numPr>
          <w:ilvl w:val="0"/>
          <w:numId w:val="36"/>
        </w:numPr>
        <w:rPr>
          <w:rFonts w:ascii="Times New Roman" w:hAnsi="Times New Roman"/>
          <w:bCs/>
          <w:sz w:val="23"/>
          <w:szCs w:val="23"/>
        </w:rPr>
      </w:pPr>
      <w:r w:rsidRPr="003A3C50">
        <w:rPr>
          <w:rFonts w:ascii="Times New Roman" w:hAnsi="Times New Roman"/>
          <w:bCs/>
          <w:sz w:val="23"/>
          <w:szCs w:val="23"/>
        </w:rPr>
        <w:t>Unsatisfactory claim payments;</w:t>
      </w:r>
    </w:p>
    <w:p w14:paraId="32B0CB78" w14:textId="77777777" w:rsidR="008A0BE4" w:rsidRPr="007A0DA8" w:rsidRDefault="008A0BE4" w:rsidP="008A0BE4">
      <w:pPr>
        <w:pStyle w:val="ListParagraph"/>
        <w:numPr>
          <w:ilvl w:val="0"/>
          <w:numId w:val="36"/>
        </w:numPr>
        <w:rPr>
          <w:rFonts w:ascii="Times New Roman" w:hAnsi="Times New Roman"/>
          <w:bCs/>
          <w:sz w:val="23"/>
          <w:szCs w:val="23"/>
        </w:rPr>
      </w:pPr>
      <w:r w:rsidRPr="003A3C50">
        <w:rPr>
          <w:rFonts w:ascii="Times New Roman" w:hAnsi="Times New Roman"/>
          <w:bCs/>
          <w:sz w:val="23"/>
          <w:szCs w:val="23"/>
        </w:rPr>
        <w:t>Out of network payments;</w:t>
      </w:r>
    </w:p>
    <w:p w14:paraId="437A7BEE" w14:textId="77777777" w:rsidR="008A0BE4" w:rsidRPr="003A3C50" w:rsidRDefault="008A0BE4" w:rsidP="008A0BE4">
      <w:pPr>
        <w:pStyle w:val="ListParagraph"/>
        <w:numPr>
          <w:ilvl w:val="0"/>
          <w:numId w:val="36"/>
        </w:numPr>
        <w:rPr>
          <w:rFonts w:ascii="Times New Roman" w:hAnsi="Times New Roman"/>
          <w:bCs/>
          <w:sz w:val="23"/>
          <w:szCs w:val="23"/>
        </w:rPr>
      </w:pPr>
      <w:r w:rsidRPr="003A3C50">
        <w:rPr>
          <w:rFonts w:ascii="Times New Roman" w:hAnsi="Times New Roman"/>
          <w:bCs/>
          <w:sz w:val="23"/>
          <w:szCs w:val="23"/>
        </w:rPr>
        <w:t>Contract exclusions;</w:t>
      </w:r>
    </w:p>
    <w:p w14:paraId="4CF14249" w14:textId="77777777" w:rsidR="008A0BE4" w:rsidRPr="003A3C50" w:rsidRDefault="008A0BE4" w:rsidP="008A0BE4">
      <w:pPr>
        <w:pStyle w:val="ListParagraph"/>
        <w:numPr>
          <w:ilvl w:val="0"/>
          <w:numId w:val="36"/>
        </w:numPr>
        <w:rPr>
          <w:rFonts w:ascii="Times New Roman" w:hAnsi="Times New Roman"/>
          <w:bCs/>
          <w:sz w:val="23"/>
          <w:szCs w:val="23"/>
        </w:rPr>
      </w:pPr>
      <w:r w:rsidRPr="003A3C50">
        <w:rPr>
          <w:rFonts w:ascii="Times New Roman" w:hAnsi="Times New Roman"/>
          <w:bCs/>
          <w:sz w:val="23"/>
          <w:szCs w:val="23"/>
        </w:rPr>
        <w:t>Usual and Customary payments;</w:t>
      </w:r>
    </w:p>
    <w:p w14:paraId="5E88C8C7" w14:textId="77777777" w:rsidR="008A0BE4" w:rsidRPr="003A3C50" w:rsidRDefault="008A0BE4" w:rsidP="008A0BE4">
      <w:pPr>
        <w:pStyle w:val="ListParagraph"/>
        <w:numPr>
          <w:ilvl w:val="0"/>
          <w:numId w:val="36"/>
        </w:numPr>
        <w:rPr>
          <w:rFonts w:ascii="Times New Roman" w:hAnsi="Times New Roman"/>
          <w:bCs/>
          <w:sz w:val="23"/>
          <w:szCs w:val="23"/>
        </w:rPr>
      </w:pPr>
      <w:r w:rsidRPr="003A3C50">
        <w:rPr>
          <w:rFonts w:ascii="Times New Roman" w:hAnsi="Times New Roman"/>
          <w:bCs/>
          <w:sz w:val="23"/>
          <w:szCs w:val="23"/>
        </w:rPr>
        <w:t>Emergency Care;</w:t>
      </w:r>
    </w:p>
    <w:p w14:paraId="408B6777" w14:textId="77777777" w:rsidR="008A0BE4" w:rsidRPr="003A3C50" w:rsidRDefault="008A0BE4" w:rsidP="008A0BE4">
      <w:pPr>
        <w:pStyle w:val="ListParagraph"/>
        <w:numPr>
          <w:ilvl w:val="0"/>
          <w:numId w:val="36"/>
        </w:numPr>
        <w:rPr>
          <w:rFonts w:ascii="Times New Roman" w:hAnsi="Times New Roman"/>
          <w:bCs/>
          <w:sz w:val="23"/>
          <w:szCs w:val="23"/>
        </w:rPr>
      </w:pPr>
      <w:r w:rsidRPr="003A3C50">
        <w:rPr>
          <w:rFonts w:ascii="Times New Roman" w:hAnsi="Times New Roman"/>
          <w:bCs/>
          <w:sz w:val="23"/>
          <w:szCs w:val="23"/>
        </w:rPr>
        <w:t>Medical necessity;</w:t>
      </w:r>
    </w:p>
    <w:p w14:paraId="3F0D0CA8" w14:textId="77777777" w:rsidR="008A0BE4" w:rsidRPr="003A3C50" w:rsidRDefault="008A0BE4" w:rsidP="008A0BE4">
      <w:pPr>
        <w:pStyle w:val="ListParagraph"/>
        <w:numPr>
          <w:ilvl w:val="0"/>
          <w:numId w:val="36"/>
        </w:numPr>
        <w:rPr>
          <w:rFonts w:ascii="Times New Roman" w:hAnsi="Times New Roman"/>
          <w:bCs/>
          <w:sz w:val="23"/>
          <w:szCs w:val="23"/>
        </w:rPr>
      </w:pPr>
      <w:r w:rsidRPr="003A3C50">
        <w:rPr>
          <w:rFonts w:ascii="Times New Roman" w:hAnsi="Times New Roman"/>
          <w:bCs/>
          <w:sz w:val="23"/>
          <w:szCs w:val="23"/>
        </w:rPr>
        <w:t>Experimental and/or investigational;</w:t>
      </w:r>
    </w:p>
    <w:p w14:paraId="72AB6D5C" w14:textId="77777777" w:rsidR="008A0BE4" w:rsidRPr="003A3C50" w:rsidRDefault="008A0BE4" w:rsidP="008A0BE4">
      <w:pPr>
        <w:pStyle w:val="ListParagraph"/>
        <w:numPr>
          <w:ilvl w:val="0"/>
          <w:numId w:val="36"/>
        </w:numPr>
        <w:rPr>
          <w:rFonts w:ascii="Times New Roman" w:hAnsi="Times New Roman"/>
          <w:bCs/>
          <w:sz w:val="23"/>
          <w:szCs w:val="23"/>
        </w:rPr>
      </w:pPr>
      <w:r w:rsidRPr="003A3C50">
        <w:rPr>
          <w:rFonts w:ascii="Times New Roman" w:hAnsi="Times New Roman"/>
          <w:bCs/>
          <w:sz w:val="23"/>
          <w:szCs w:val="23"/>
        </w:rPr>
        <w:t>Rescission of coverage;</w:t>
      </w:r>
    </w:p>
    <w:p w14:paraId="358F4494" w14:textId="77777777" w:rsidR="008A0BE4" w:rsidRPr="003A3C50" w:rsidRDefault="008A0BE4" w:rsidP="008A0BE4">
      <w:pPr>
        <w:pStyle w:val="ListParagraph"/>
        <w:numPr>
          <w:ilvl w:val="0"/>
          <w:numId w:val="36"/>
        </w:numPr>
        <w:rPr>
          <w:rFonts w:ascii="Times New Roman" w:hAnsi="Times New Roman"/>
          <w:bCs/>
          <w:sz w:val="23"/>
          <w:szCs w:val="23"/>
        </w:rPr>
      </w:pPr>
      <w:r w:rsidRPr="003A3C50">
        <w:rPr>
          <w:rFonts w:ascii="Times New Roman" w:hAnsi="Times New Roman"/>
          <w:bCs/>
          <w:sz w:val="23"/>
          <w:szCs w:val="23"/>
        </w:rPr>
        <w:t>Pre-existing conditions;</w:t>
      </w:r>
    </w:p>
    <w:p w14:paraId="5446B9CE" w14:textId="77777777" w:rsidR="008A0BE4" w:rsidRPr="007A0DA8" w:rsidRDefault="008A0BE4" w:rsidP="008A0BE4">
      <w:pPr>
        <w:pStyle w:val="ListParagraph"/>
        <w:numPr>
          <w:ilvl w:val="0"/>
          <w:numId w:val="36"/>
        </w:numPr>
        <w:rPr>
          <w:rFonts w:ascii="Times New Roman" w:hAnsi="Times New Roman"/>
          <w:bCs/>
          <w:sz w:val="23"/>
          <w:szCs w:val="23"/>
        </w:rPr>
      </w:pPr>
      <w:r w:rsidRPr="003A3C50">
        <w:rPr>
          <w:rFonts w:ascii="Times New Roman" w:hAnsi="Times New Roman"/>
          <w:bCs/>
          <w:sz w:val="23"/>
          <w:szCs w:val="23"/>
        </w:rPr>
        <w:t>Drug Formulary issues;</w:t>
      </w:r>
    </w:p>
    <w:p w14:paraId="3852FE16" w14:textId="77777777" w:rsidR="008A0BE4" w:rsidRPr="00CF45DD" w:rsidRDefault="008A0BE4" w:rsidP="008A0BE4">
      <w:pPr>
        <w:ind w:left="720"/>
        <w:rPr>
          <w:rFonts w:ascii="Times New Roman" w:hAnsi="Times New Roman"/>
          <w:bCs/>
          <w:sz w:val="23"/>
          <w:szCs w:val="23"/>
        </w:rPr>
      </w:pPr>
      <w:r w:rsidRPr="00CF45DD">
        <w:rPr>
          <w:rFonts w:ascii="Times New Roman" w:hAnsi="Times New Roman"/>
          <w:bCs/>
          <w:sz w:val="23"/>
          <w:szCs w:val="23"/>
        </w:rPr>
        <w:t xml:space="preserve">OCHI provides </w:t>
      </w:r>
      <w:r>
        <w:rPr>
          <w:rFonts w:ascii="Times New Roman" w:hAnsi="Times New Roman"/>
          <w:bCs/>
          <w:sz w:val="23"/>
          <w:szCs w:val="23"/>
        </w:rPr>
        <w:t>guidance</w:t>
      </w:r>
      <w:r w:rsidRPr="00CF45DD">
        <w:rPr>
          <w:rFonts w:ascii="Times New Roman" w:hAnsi="Times New Roman"/>
          <w:bCs/>
          <w:sz w:val="23"/>
          <w:szCs w:val="23"/>
        </w:rPr>
        <w:t xml:space="preserve"> to consumers by explaining </w:t>
      </w:r>
      <w:r w:rsidRPr="007A0DA8">
        <w:rPr>
          <w:rFonts w:ascii="Times New Roman" w:hAnsi="Times New Roman"/>
          <w:bCs/>
          <w:sz w:val="23"/>
          <w:szCs w:val="23"/>
        </w:rPr>
        <w:t xml:space="preserve">their </w:t>
      </w:r>
      <w:r w:rsidRPr="00CF45DD">
        <w:rPr>
          <w:rFonts w:ascii="Times New Roman" w:hAnsi="Times New Roman"/>
          <w:bCs/>
          <w:sz w:val="23"/>
          <w:szCs w:val="23"/>
        </w:rPr>
        <w:t>consumer rights</w:t>
      </w:r>
      <w:r w:rsidRPr="007A0DA8">
        <w:rPr>
          <w:rFonts w:ascii="Times New Roman" w:hAnsi="Times New Roman"/>
          <w:bCs/>
          <w:sz w:val="23"/>
          <w:szCs w:val="23"/>
        </w:rPr>
        <w:t xml:space="preserve"> and responsibilities</w:t>
      </w:r>
      <w:r w:rsidRPr="00CF45DD">
        <w:rPr>
          <w:rFonts w:ascii="Times New Roman" w:hAnsi="Times New Roman"/>
          <w:bCs/>
          <w:sz w:val="23"/>
          <w:szCs w:val="23"/>
        </w:rPr>
        <w:t xml:space="preserve"> under Illinois law</w:t>
      </w:r>
      <w:r w:rsidRPr="007A0DA8">
        <w:rPr>
          <w:rFonts w:ascii="Times New Roman" w:hAnsi="Times New Roman"/>
          <w:bCs/>
          <w:sz w:val="23"/>
          <w:szCs w:val="23"/>
        </w:rPr>
        <w:t xml:space="preserve"> and the</w:t>
      </w:r>
      <w:r>
        <w:rPr>
          <w:rFonts w:ascii="Times New Roman" w:hAnsi="Times New Roman"/>
          <w:bCs/>
          <w:sz w:val="23"/>
          <w:szCs w:val="23"/>
        </w:rPr>
        <w:t xml:space="preserve"> specific</w:t>
      </w:r>
      <w:r w:rsidRPr="007A0DA8">
        <w:rPr>
          <w:rFonts w:ascii="Times New Roman" w:hAnsi="Times New Roman"/>
          <w:bCs/>
          <w:sz w:val="23"/>
          <w:szCs w:val="23"/>
        </w:rPr>
        <w:t xml:space="preserve"> provisions of their policy.  Staff provides guidance to consumers with researching and resolving concerns with their health plans including appeals/grievances, external review requests, and situations that warrant filing a complaint with the Department.  </w:t>
      </w:r>
    </w:p>
    <w:p w14:paraId="62EA5B32" w14:textId="77777777" w:rsidR="008A0BE4" w:rsidRPr="00CF45DD" w:rsidRDefault="008A0BE4" w:rsidP="008A0BE4">
      <w:pPr>
        <w:ind w:left="720"/>
        <w:contextualSpacing/>
        <w:rPr>
          <w:rFonts w:ascii="Times New Roman" w:hAnsi="Times New Roman"/>
          <w:bCs/>
          <w:sz w:val="23"/>
          <w:szCs w:val="23"/>
        </w:rPr>
      </w:pPr>
    </w:p>
    <w:p w14:paraId="53B978C3" w14:textId="77777777" w:rsidR="008A0BE4" w:rsidRPr="00CF45DD" w:rsidRDefault="008A0BE4" w:rsidP="008A0BE4">
      <w:pPr>
        <w:ind w:left="720"/>
        <w:rPr>
          <w:rFonts w:ascii="Times New Roman" w:hAnsi="Times New Roman"/>
          <w:bCs/>
          <w:sz w:val="23"/>
          <w:szCs w:val="23"/>
        </w:rPr>
      </w:pPr>
      <w:r w:rsidRPr="007A0DA8">
        <w:rPr>
          <w:rFonts w:ascii="Times New Roman" w:hAnsi="Times New Roman"/>
          <w:bCs/>
          <w:sz w:val="23"/>
          <w:szCs w:val="23"/>
        </w:rPr>
        <w:t xml:space="preserve">Questions regarding denials of coverage based on medical necessity, rescission of coverage, preexisting conditions and/or if the service or treatment is believed to be experimental and/or investigational. </w:t>
      </w:r>
      <w:r>
        <w:rPr>
          <w:rFonts w:ascii="Times New Roman" w:hAnsi="Times New Roman"/>
          <w:bCs/>
          <w:sz w:val="23"/>
          <w:szCs w:val="23"/>
        </w:rPr>
        <w:t>are</w:t>
      </w:r>
      <w:r w:rsidRPr="00CF45DD">
        <w:rPr>
          <w:rFonts w:ascii="Times New Roman" w:hAnsi="Times New Roman"/>
          <w:bCs/>
          <w:sz w:val="23"/>
          <w:szCs w:val="23"/>
        </w:rPr>
        <w:t xml:space="preserve"> advised that their claim denials might warrant filing an external review request with the Department. </w:t>
      </w:r>
    </w:p>
    <w:p w14:paraId="0D5AA463" w14:textId="77777777" w:rsidR="008A0BE4" w:rsidRPr="007A0DA8" w:rsidRDefault="008A0BE4" w:rsidP="008A0BE4">
      <w:pPr>
        <w:contextualSpacing/>
        <w:rPr>
          <w:rFonts w:ascii="Times New Roman" w:hAnsi="Times New Roman"/>
          <w:bCs/>
          <w:sz w:val="23"/>
          <w:szCs w:val="23"/>
          <w:highlight w:val="yellow"/>
        </w:rPr>
      </w:pPr>
    </w:p>
    <w:p w14:paraId="696131BE" w14:textId="77777777" w:rsidR="008A0BE4" w:rsidRPr="007A7C98" w:rsidRDefault="008A0BE4" w:rsidP="008A0BE4">
      <w:pPr>
        <w:pStyle w:val="ListParagraph"/>
        <w:numPr>
          <w:ilvl w:val="0"/>
          <w:numId w:val="10"/>
        </w:numPr>
        <w:ind w:left="720"/>
        <w:rPr>
          <w:rFonts w:ascii="Times New Roman" w:hAnsi="Times New Roman"/>
          <w:b/>
          <w:bCs/>
          <w:sz w:val="23"/>
          <w:szCs w:val="23"/>
          <w:u w:val="single"/>
        </w:rPr>
      </w:pPr>
      <w:r w:rsidRPr="007A7C98">
        <w:rPr>
          <w:rFonts w:ascii="Times New Roman" w:hAnsi="Times New Roman"/>
          <w:b/>
          <w:bCs/>
          <w:sz w:val="23"/>
          <w:szCs w:val="23"/>
          <w:u w:val="single"/>
        </w:rPr>
        <w:t>Consumer Assistance and Education</w:t>
      </w:r>
    </w:p>
    <w:p w14:paraId="50BE46AD" w14:textId="0BB1ACEC" w:rsidR="008A0BE4" w:rsidRDefault="0088036A" w:rsidP="008A0BE4">
      <w:pPr>
        <w:ind w:left="720"/>
        <w:rPr>
          <w:rFonts w:ascii="Times New Roman" w:hAnsi="Times New Roman"/>
          <w:bCs/>
          <w:sz w:val="23"/>
          <w:szCs w:val="23"/>
          <w:highlight w:val="yellow"/>
        </w:rPr>
      </w:pPr>
      <w:r>
        <w:rPr>
          <w:rFonts w:ascii="Times New Roman" w:hAnsi="Times New Roman"/>
          <w:bCs/>
          <w:sz w:val="23"/>
          <w:szCs w:val="23"/>
        </w:rPr>
        <w:t xml:space="preserve">OCHI received an increase of 24% of calls needing consumer assistance and education. </w:t>
      </w:r>
      <w:r w:rsidR="008A0BE4" w:rsidRPr="007A7C98">
        <w:rPr>
          <w:rFonts w:ascii="Times New Roman" w:hAnsi="Times New Roman"/>
          <w:bCs/>
          <w:sz w:val="23"/>
          <w:szCs w:val="23"/>
        </w:rPr>
        <w:t>Many calls to the OCHI toll-free numbers do not relate directly to insurance plans regulated by the Department; however, OCHI’s mission includes referring consumers to the appropriate resource for assistance</w:t>
      </w:r>
      <w:r>
        <w:rPr>
          <w:rFonts w:ascii="Times New Roman" w:hAnsi="Times New Roman"/>
          <w:bCs/>
          <w:sz w:val="23"/>
          <w:szCs w:val="23"/>
        </w:rPr>
        <w:t xml:space="preserve">. </w:t>
      </w:r>
      <w:r w:rsidR="008A0BE4" w:rsidRPr="007A7C98">
        <w:rPr>
          <w:rFonts w:ascii="Times New Roman" w:hAnsi="Times New Roman"/>
          <w:bCs/>
          <w:sz w:val="23"/>
          <w:szCs w:val="23"/>
        </w:rPr>
        <w:t xml:space="preserve"> Examples of consumer referrals include: calls related to self-insured plans, Medicaid questions, Marketplace escalations, calls intended for other state agencies, calls for the carriers, and calls for other areas within the Department. OCHI assisted over </w:t>
      </w:r>
      <w:r w:rsidR="008A0BE4" w:rsidRPr="007A0DA8">
        <w:rPr>
          <w:rFonts w:ascii="Times New Roman" w:hAnsi="Times New Roman"/>
          <w:bCs/>
          <w:sz w:val="23"/>
          <w:szCs w:val="23"/>
        </w:rPr>
        <w:t xml:space="preserve">16,631 </w:t>
      </w:r>
      <w:r w:rsidR="008A0BE4" w:rsidRPr="007A7C98">
        <w:rPr>
          <w:rFonts w:ascii="Times New Roman" w:hAnsi="Times New Roman"/>
          <w:bCs/>
          <w:sz w:val="23"/>
          <w:szCs w:val="23"/>
        </w:rPr>
        <w:t>callers by listening to their needs and guiding them to the appropriate place for assistance.</w:t>
      </w:r>
      <w:r w:rsidR="008A0BE4" w:rsidRPr="007A0DA8">
        <w:rPr>
          <w:rFonts w:ascii="Times New Roman" w:hAnsi="Times New Roman"/>
          <w:bCs/>
          <w:sz w:val="23"/>
          <w:szCs w:val="23"/>
          <w:highlight w:val="yellow"/>
        </w:rPr>
        <w:t xml:space="preserve">  </w:t>
      </w:r>
    </w:p>
    <w:p w14:paraId="2EAA2FF8" w14:textId="4A401C87" w:rsidR="008A0BE4" w:rsidRDefault="008A0BE4" w:rsidP="008A0BE4">
      <w:pPr>
        <w:contextualSpacing/>
        <w:rPr>
          <w:rFonts w:ascii="Times New Roman" w:hAnsi="Times New Roman"/>
          <w:bCs/>
          <w:sz w:val="23"/>
          <w:szCs w:val="23"/>
          <w:highlight w:val="yellow"/>
        </w:rPr>
      </w:pPr>
    </w:p>
    <w:p w14:paraId="189331E6" w14:textId="77777777" w:rsidR="00B906AB" w:rsidRPr="007A0DA8" w:rsidRDefault="00B906AB" w:rsidP="008A0BE4">
      <w:pPr>
        <w:contextualSpacing/>
        <w:rPr>
          <w:rFonts w:ascii="Times New Roman" w:hAnsi="Times New Roman"/>
          <w:bCs/>
          <w:sz w:val="23"/>
          <w:szCs w:val="23"/>
          <w:highlight w:val="yellow"/>
        </w:rPr>
      </w:pPr>
    </w:p>
    <w:p w14:paraId="51FEFDC2" w14:textId="77777777" w:rsidR="008A0BE4" w:rsidRPr="002438F2" w:rsidRDefault="008A0BE4" w:rsidP="008A0BE4">
      <w:pPr>
        <w:pStyle w:val="ListParagraph"/>
        <w:numPr>
          <w:ilvl w:val="0"/>
          <w:numId w:val="10"/>
        </w:numPr>
        <w:spacing w:after="0" w:line="240" w:lineRule="auto"/>
        <w:ind w:left="720"/>
        <w:rPr>
          <w:rFonts w:ascii="Times New Roman" w:hAnsi="Times New Roman"/>
          <w:b/>
          <w:bCs/>
          <w:sz w:val="23"/>
          <w:szCs w:val="23"/>
          <w:u w:val="single"/>
        </w:rPr>
      </w:pPr>
      <w:r w:rsidRPr="002438F2">
        <w:rPr>
          <w:rFonts w:ascii="Times New Roman" w:hAnsi="Times New Roman"/>
          <w:b/>
          <w:bCs/>
          <w:sz w:val="23"/>
          <w:szCs w:val="23"/>
          <w:u w:val="single"/>
        </w:rPr>
        <w:t>Insurance Law</w:t>
      </w:r>
    </w:p>
    <w:p w14:paraId="3E59CBF3" w14:textId="77777777" w:rsidR="008A0BE4" w:rsidRPr="002438F2" w:rsidRDefault="008A0BE4" w:rsidP="008A0BE4">
      <w:pPr>
        <w:pStyle w:val="ListParagraph"/>
        <w:spacing w:after="0" w:line="240" w:lineRule="auto"/>
        <w:ind w:left="360"/>
        <w:rPr>
          <w:rFonts w:ascii="Times New Roman" w:hAnsi="Times New Roman"/>
          <w:bCs/>
          <w:sz w:val="23"/>
          <w:szCs w:val="23"/>
        </w:rPr>
      </w:pPr>
    </w:p>
    <w:p w14:paraId="15F20644" w14:textId="77777777" w:rsidR="008A0BE4" w:rsidRDefault="008A0BE4" w:rsidP="008A0BE4">
      <w:pPr>
        <w:pStyle w:val="ListParagraph"/>
        <w:spacing w:after="0" w:line="240" w:lineRule="auto"/>
        <w:rPr>
          <w:rFonts w:ascii="Times New Roman" w:hAnsi="Times New Roman"/>
          <w:bCs/>
          <w:sz w:val="23"/>
          <w:szCs w:val="23"/>
        </w:rPr>
      </w:pPr>
      <w:r w:rsidRPr="002438F2">
        <w:rPr>
          <w:rFonts w:ascii="Times New Roman" w:hAnsi="Times New Roman"/>
          <w:bCs/>
          <w:sz w:val="23"/>
          <w:szCs w:val="23"/>
        </w:rPr>
        <w:t xml:space="preserve">OCHI assisted </w:t>
      </w:r>
      <w:r w:rsidRPr="007A0DA8">
        <w:rPr>
          <w:rFonts w:ascii="Times New Roman" w:hAnsi="Times New Roman"/>
          <w:bCs/>
          <w:sz w:val="23"/>
          <w:szCs w:val="23"/>
        </w:rPr>
        <w:t xml:space="preserve">approximately 1,254 </w:t>
      </w:r>
      <w:r w:rsidRPr="002438F2">
        <w:rPr>
          <w:rFonts w:ascii="Times New Roman" w:hAnsi="Times New Roman"/>
          <w:bCs/>
          <w:sz w:val="23"/>
          <w:szCs w:val="23"/>
        </w:rPr>
        <w:t>callers about various state and federal insurance laws. As in past years, questions regarding federal and state continuation of coverage laws accounted for most of these questions.</w:t>
      </w:r>
      <w:r>
        <w:rPr>
          <w:rFonts w:ascii="Times New Roman" w:hAnsi="Times New Roman"/>
          <w:bCs/>
          <w:sz w:val="23"/>
          <w:szCs w:val="23"/>
        </w:rPr>
        <w:t xml:space="preserve">  The Department continues to provide specialized training for OCHI staff on Illinois and Federal parity laws as well as the Illinois mandates regarding Mental Health and Substance Use disorder.</w:t>
      </w:r>
      <w:r w:rsidRPr="002438F2">
        <w:rPr>
          <w:rFonts w:ascii="Times New Roman" w:hAnsi="Times New Roman"/>
          <w:bCs/>
          <w:sz w:val="23"/>
          <w:szCs w:val="23"/>
        </w:rPr>
        <w:t xml:space="preserve"> Other laws of special interest included questions about:</w:t>
      </w:r>
    </w:p>
    <w:p w14:paraId="00E72225" w14:textId="77777777" w:rsidR="008A0BE4" w:rsidRDefault="008A0BE4" w:rsidP="008A0BE4">
      <w:pPr>
        <w:pStyle w:val="ListParagraph"/>
        <w:spacing w:after="0" w:line="240" w:lineRule="auto"/>
        <w:rPr>
          <w:rFonts w:ascii="Times New Roman" w:hAnsi="Times New Roman"/>
          <w:bCs/>
          <w:sz w:val="23"/>
          <w:szCs w:val="23"/>
        </w:rPr>
      </w:pPr>
    </w:p>
    <w:p w14:paraId="3E1584D6" w14:textId="77777777" w:rsidR="008A0BE4" w:rsidRDefault="008A0BE4" w:rsidP="008A0BE4">
      <w:pPr>
        <w:pStyle w:val="ListParagraph"/>
        <w:numPr>
          <w:ilvl w:val="0"/>
          <w:numId w:val="43"/>
        </w:numPr>
        <w:rPr>
          <w:rFonts w:ascii="Times New Roman" w:hAnsi="Times New Roman"/>
          <w:bCs/>
          <w:sz w:val="23"/>
          <w:szCs w:val="23"/>
        </w:rPr>
      </w:pPr>
      <w:r>
        <w:rPr>
          <w:rFonts w:ascii="Times New Roman" w:hAnsi="Times New Roman"/>
          <w:bCs/>
          <w:sz w:val="23"/>
          <w:szCs w:val="23"/>
        </w:rPr>
        <w:t>Autism coverage mandates</w:t>
      </w:r>
    </w:p>
    <w:p w14:paraId="5A95E3B4" w14:textId="77777777" w:rsidR="008A0BE4" w:rsidRDefault="008A0BE4" w:rsidP="008A0BE4">
      <w:pPr>
        <w:pStyle w:val="ListParagraph"/>
        <w:numPr>
          <w:ilvl w:val="0"/>
          <w:numId w:val="43"/>
        </w:numPr>
        <w:rPr>
          <w:rFonts w:ascii="Times New Roman" w:hAnsi="Times New Roman"/>
          <w:bCs/>
          <w:sz w:val="23"/>
          <w:szCs w:val="23"/>
        </w:rPr>
      </w:pPr>
      <w:r>
        <w:rPr>
          <w:rFonts w:ascii="Times New Roman" w:hAnsi="Times New Roman"/>
          <w:bCs/>
          <w:sz w:val="23"/>
          <w:szCs w:val="23"/>
        </w:rPr>
        <w:t>Infertility coverage mandates</w:t>
      </w:r>
    </w:p>
    <w:p w14:paraId="434D4D27" w14:textId="77777777" w:rsidR="008A0BE4" w:rsidRDefault="008A0BE4" w:rsidP="008A0BE4">
      <w:pPr>
        <w:pStyle w:val="ListParagraph"/>
        <w:numPr>
          <w:ilvl w:val="0"/>
          <w:numId w:val="43"/>
        </w:numPr>
        <w:rPr>
          <w:rFonts w:ascii="Times New Roman" w:hAnsi="Times New Roman"/>
          <w:bCs/>
          <w:sz w:val="23"/>
          <w:szCs w:val="23"/>
        </w:rPr>
      </w:pPr>
      <w:r>
        <w:rPr>
          <w:rFonts w:ascii="Times New Roman" w:hAnsi="Times New Roman"/>
          <w:bCs/>
          <w:sz w:val="23"/>
          <w:szCs w:val="23"/>
        </w:rPr>
        <w:t xml:space="preserve">Mental Health and Substance Use including parity requirements. </w:t>
      </w:r>
    </w:p>
    <w:p w14:paraId="0795A611" w14:textId="5D58AD27" w:rsidR="008A0BE4" w:rsidRDefault="008A0BE4" w:rsidP="008A0BE4">
      <w:pPr>
        <w:pStyle w:val="ListParagraph"/>
        <w:numPr>
          <w:ilvl w:val="0"/>
          <w:numId w:val="43"/>
        </w:numPr>
        <w:rPr>
          <w:rFonts w:ascii="Times New Roman" w:hAnsi="Times New Roman"/>
          <w:bCs/>
          <w:sz w:val="23"/>
          <w:szCs w:val="23"/>
        </w:rPr>
      </w:pPr>
      <w:r>
        <w:rPr>
          <w:rFonts w:ascii="Times New Roman" w:hAnsi="Times New Roman"/>
          <w:bCs/>
          <w:sz w:val="23"/>
          <w:szCs w:val="23"/>
        </w:rPr>
        <w:t xml:space="preserve">Short Term </w:t>
      </w:r>
      <w:r w:rsidR="00B906AB">
        <w:rPr>
          <w:rFonts w:ascii="Times New Roman" w:hAnsi="Times New Roman"/>
          <w:bCs/>
          <w:sz w:val="23"/>
          <w:szCs w:val="23"/>
        </w:rPr>
        <w:t>L</w:t>
      </w:r>
      <w:r>
        <w:rPr>
          <w:rFonts w:ascii="Times New Roman" w:hAnsi="Times New Roman"/>
          <w:bCs/>
          <w:sz w:val="23"/>
          <w:szCs w:val="23"/>
        </w:rPr>
        <w:t xml:space="preserve">imited </w:t>
      </w:r>
      <w:r w:rsidR="00B906AB">
        <w:rPr>
          <w:rFonts w:ascii="Times New Roman" w:hAnsi="Times New Roman"/>
          <w:bCs/>
          <w:sz w:val="23"/>
          <w:szCs w:val="23"/>
        </w:rPr>
        <w:t>D</w:t>
      </w:r>
      <w:r>
        <w:rPr>
          <w:rFonts w:ascii="Times New Roman" w:hAnsi="Times New Roman"/>
          <w:bCs/>
          <w:sz w:val="23"/>
          <w:szCs w:val="23"/>
        </w:rPr>
        <w:t>uration plans</w:t>
      </w:r>
      <w:r w:rsidR="00B906AB">
        <w:rPr>
          <w:rFonts w:ascii="Times New Roman" w:hAnsi="Times New Roman"/>
          <w:bCs/>
          <w:sz w:val="23"/>
          <w:szCs w:val="23"/>
        </w:rPr>
        <w:t xml:space="preserve"> (STLD)</w:t>
      </w:r>
    </w:p>
    <w:p w14:paraId="131085F0" w14:textId="3A3F36C4" w:rsidR="008A0BE4" w:rsidRPr="007A0DA8" w:rsidRDefault="00B906AB" w:rsidP="008A0BE4">
      <w:pPr>
        <w:pStyle w:val="ListParagraph"/>
        <w:numPr>
          <w:ilvl w:val="0"/>
          <w:numId w:val="43"/>
        </w:numPr>
        <w:rPr>
          <w:rFonts w:ascii="Times New Roman" w:hAnsi="Times New Roman"/>
          <w:bCs/>
          <w:sz w:val="23"/>
          <w:szCs w:val="23"/>
        </w:rPr>
      </w:pPr>
      <w:r>
        <w:rPr>
          <w:rFonts w:ascii="Times New Roman" w:hAnsi="Times New Roman"/>
          <w:bCs/>
          <w:sz w:val="23"/>
          <w:szCs w:val="23"/>
        </w:rPr>
        <w:t>Pediatric Autoimmune Neuropsychiatric Disorders Associated with Strep (PANDAS) and Pediatric Acute-Onset Neuropsychiatric Syndrome (PANS)</w:t>
      </w:r>
    </w:p>
    <w:p w14:paraId="7BEEFEA8" w14:textId="77777777" w:rsidR="008A0BE4" w:rsidRDefault="008A0BE4" w:rsidP="008A0BE4">
      <w:pPr>
        <w:pStyle w:val="ListParagraph"/>
        <w:spacing w:after="0" w:line="240" w:lineRule="auto"/>
        <w:rPr>
          <w:rFonts w:ascii="Times New Roman" w:hAnsi="Times New Roman"/>
          <w:bCs/>
          <w:sz w:val="23"/>
          <w:szCs w:val="23"/>
        </w:rPr>
      </w:pPr>
    </w:p>
    <w:p w14:paraId="1AAC7542" w14:textId="77777777" w:rsidR="008A0BE4" w:rsidRPr="002438F2" w:rsidRDefault="008A0BE4" w:rsidP="008A0BE4">
      <w:pPr>
        <w:pStyle w:val="ListParagraph"/>
        <w:numPr>
          <w:ilvl w:val="0"/>
          <w:numId w:val="10"/>
        </w:numPr>
        <w:spacing w:after="0" w:line="240" w:lineRule="auto"/>
        <w:ind w:left="720"/>
        <w:rPr>
          <w:rFonts w:ascii="Times New Roman" w:hAnsi="Times New Roman"/>
          <w:b/>
          <w:bCs/>
          <w:sz w:val="23"/>
          <w:szCs w:val="23"/>
        </w:rPr>
      </w:pPr>
      <w:r w:rsidRPr="002438F2">
        <w:rPr>
          <w:rFonts w:ascii="Times New Roman" w:hAnsi="Times New Roman"/>
          <w:b/>
          <w:bCs/>
          <w:sz w:val="23"/>
          <w:szCs w:val="23"/>
          <w:u w:val="single"/>
        </w:rPr>
        <w:t>General Company Information</w:t>
      </w:r>
    </w:p>
    <w:p w14:paraId="651B3320" w14:textId="77777777" w:rsidR="008A0BE4" w:rsidRPr="002438F2" w:rsidRDefault="008A0BE4" w:rsidP="008A0BE4">
      <w:pPr>
        <w:pStyle w:val="ListParagraph"/>
        <w:spacing w:after="0" w:line="240" w:lineRule="auto"/>
        <w:ind w:left="360"/>
        <w:rPr>
          <w:rFonts w:ascii="Times New Roman" w:hAnsi="Times New Roman"/>
          <w:bCs/>
          <w:sz w:val="23"/>
          <w:szCs w:val="23"/>
        </w:rPr>
      </w:pPr>
    </w:p>
    <w:p w14:paraId="5F853DC5" w14:textId="4042F59C" w:rsidR="008A0BE4" w:rsidRPr="002438F2" w:rsidRDefault="008A0BE4" w:rsidP="008A0BE4">
      <w:pPr>
        <w:pStyle w:val="ListParagraph"/>
        <w:spacing w:after="0" w:line="240" w:lineRule="auto"/>
        <w:rPr>
          <w:rFonts w:ascii="Times New Roman" w:hAnsi="Times New Roman"/>
          <w:bCs/>
          <w:sz w:val="23"/>
          <w:szCs w:val="23"/>
        </w:rPr>
      </w:pPr>
      <w:r w:rsidRPr="002438F2">
        <w:rPr>
          <w:rFonts w:ascii="Times New Roman" w:hAnsi="Times New Roman"/>
          <w:bCs/>
          <w:sz w:val="23"/>
          <w:szCs w:val="23"/>
        </w:rPr>
        <w:t xml:space="preserve">OCHI </w:t>
      </w:r>
      <w:r w:rsidR="0088036A">
        <w:rPr>
          <w:rFonts w:ascii="Times New Roman" w:hAnsi="Times New Roman"/>
          <w:bCs/>
          <w:sz w:val="23"/>
          <w:szCs w:val="23"/>
        </w:rPr>
        <w:t xml:space="preserve">received </w:t>
      </w:r>
      <w:r w:rsidRPr="002438F2">
        <w:rPr>
          <w:rFonts w:ascii="Times New Roman" w:hAnsi="Times New Roman"/>
          <w:bCs/>
          <w:sz w:val="23"/>
          <w:szCs w:val="23"/>
        </w:rPr>
        <w:t xml:space="preserve">approximately </w:t>
      </w:r>
      <w:r w:rsidRPr="007A0DA8">
        <w:rPr>
          <w:rFonts w:ascii="Times New Roman" w:hAnsi="Times New Roman"/>
          <w:bCs/>
          <w:sz w:val="23"/>
          <w:szCs w:val="23"/>
        </w:rPr>
        <w:t>1548</w:t>
      </w:r>
      <w:r w:rsidRPr="002438F2">
        <w:rPr>
          <w:rFonts w:ascii="Times New Roman" w:hAnsi="Times New Roman"/>
          <w:bCs/>
          <w:sz w:val="23"/>
          <w:szCs w:val="23"/>
        </w:rPr>
        <w:t xml:space="preserve"> questions from consumers seeking general information about an issuer</w:t>
      </w:r>
      <w:r w:rsidR="0088036A">
        <w:rPr>
          <w:rFonts w:ascii="Times New Roman" w:hAnsi="Times New Roman"/>
          <w:bCs/>
          <w:sz w:val="23"/>
          <w:szCs w:val="23"/>
        </w:rPr>
        <w:t>, this represents a 73% increase from 2017</w:t>
      </w:r>
      <w:r w:rsidRPr="002438F2">
        <w:rPr>
          <w:rFonts w:ascii="Times New Roman" w:hAnsi="Times New Roman"/>
          <w:bCs/>
          <w:sz w:val="23"/>
          <w:szCs w:val="23"/>
        </w:rPr>
        <w:t>. Many of the callers requested address and phone numbers for insurance companies. OCHI also provided callers with the complaint history of specific carriers, and rating information accessed at A.M. Best Rating Services which rates companies based on their financial status and ability to pay claims.</w:t>
      </w:r>
    </w:p>
    <w:p w14:paraId="159FA508" w14:textId="77777777" w:rsidR="008A0BE4" w:rsidRPr="007A0DA8" w:rsidRDefault="008A0BE4" w:rsidP="008A0BE4">
      <w:pPr>
        <w:contextualSpacing/>
        <w:rPr>
          <w:rFonts w:ascii="Times New Roman" w:hAnsi="Times New Roman"/>
          <w:bCs/>
          <w:sz w:val="23"/>
          <w:szCs w:val="23"/>
          <w:highlight w:val="yellow"/>
        </w:rPr>
      </w:pPr>
    </w:p>
    <w:p w14:paraId="288ADE0D" w14:textId="77777777" w:rsidR="008A0BE4" w:rsidRPr="002438F2" w:rsidRDefault="008A0BE4" w:rsidP="008A0BE4">
      <w:pPr>
        <w:pStyle w:val="ListParagraph"/>
        <w:numPr>
          <w:ilvl w:val="0"/>
          <w:numId w:val="10"/>
        </w:numPr>
        <w:spacing w:line="240" w:lineRule="auto"/>
        <w:ind w:left="720"/>
        <w:rPr>
          <w:rFonts w:ascii="Times New Roman" w:hAnsi="Times New Roman"/>
          <w:b/>
          <w:bCs/>
          <w:sz w:val="23"/>
          <w:szCs w:val="23"/>
        </w:rPr>
      </w:pPr>
      <w:r w:rsidRPr="002438F2">
        <w:rPr>
          <w:rFonts w:ascii="Times New Roman" w:hAnsi="Times New Roman"/>
          <w:b/>
          <w:bCs/>
          <w:sz w:val="23"/>
          <w:szCs w:val="23"/>
          <w:u w:val="single"/>
        </w:rPr>
        <w:t>Uninsured Ombudsman and Shopping for Coverage</w:t>
      </w:r>
    </w:p>
    <w:p w14:paraId="727570C3" w14:textId="77777777" w:rsidR="008A0BE4" w:rsidRPr="002438F2" w:rsidRDefault="008A0BE4" w:rsidP="008A0BE4">
      <w:pPr>
        <w:pStyle w:val="ListParagraph"/>
        <w:spacing w:line="240" w:lineRule="auto"/>
        <w:ind w:left="360"/>
        <w:rPr>
          <w:rFonts w:ascii="Times New Roman" w:hAnsi="Times New Roman"/>
          <w:bCs/>
          <w:sz w:val="23"/>
          <w:szCs w:val="23"/>
        </w:rPr>
      </w:pPr>
    </w:p>
    <w:p w14:paraId="1E73D317" w14:textId="77777777" w:rsidR="008A0BE4" w:rsidRPr="002438F2" w:rsidRDefault="008A0BE4" w:rsidP="008A0BE4">
      <w:pPr>
        <w:pStyle w:val="ListParagraph"/>
        <w:spacing w:line="240" w:lineRule="auto"/>
        <w:rPr>
          <w:rFonts w:ascii="Times New Roman" w:hAnsi="Times New Roman"/>
          <w:bCs/>
          <w:sz w:val="23"/>
          <w:szCs w:val="23"/>
        </w:rPr>
      </w:pPr>
      <w:r w:rsidRPr="002438F2">
        <w:rPr>
          <w:rFonts w:ascii="Times New Roman" w:hAnsi="Times New Roman"/>
          <w:bCs/>
          <w:sz w:val="23"/>
          <w:szCs w:val="23"/>
        </w:rPr>
        <w:t xml:space="preserve">OCHI spoke to over </w:t>
      </w:r>
      <w:r w:rsidRPr="007A0DA8">
        <w:rPr>
          <w:rFonts w:ascii="Times New Roman" w:hAnsi="Times New Roman"/>
          <w:bCs/>
          <w:sz w:val="23"/>
          <w:szCs w:val="23"/>
        </w:rPr>
        <w:t>630</w:t>
      </w:r>
      <w:r w:rsidRPr="002438F2">
        <w:rPr>
          <w:rFonts w:ascii="Times New Roman" w:hAnsi="Times New Roman"/>
          <w:bCs/>
          <w:sz w:val="23"/>
          <w:szCs w:val="23"/>
        </w:rPr>
        <w:t xml:space="preserve"> consumers regarding resources available through the Uninsured Ombudsman or for assistance in shopping for coverage such as long-term care coverage and Medicare Supplement (Medigap) coverage. OCHI used the resources from OAR to assist uninsured callers and direct them to medical clinics, pharmaceutical companies, and other entities that provide medical care for free or at a discounted rate. For those looking for other types of coverage, OCHI provided complaint history information and answered questions about the options available to the consumer. Additional information regarding the activities of the Uninsured Ombudsman is included in Section 5 of this report.  </w:t>
      </w:r>
    </w:p>
    <w:p w14:paraId="5C75E2B5" w14:textId="77777777" w:rsidR="008A0BE4" w:rsidRPr="002438F2" w:rsidRDefault="008A0BE4" w:rsidP="008A0BE4">
      <w:pPr>
        <w:pStyle w:val="ListParagraph"/>
        <w:spacing w:line="240" w:lineRule="auto"/>
        <w:ind w:left="360"/>
        <w:rPr>
          <w:rFonts w:ascii="Times New Roman" w:hAnsi="Times New Roman"/>
          <w:bCs/>
          <w:sz w:val="23"/>
          <w:szCs w:val="23"/>
        </w:rPr>
      </w:pPr>
    </w:p>
    <w:p w14:paraId="3187334A" w14:textId="77777777" w:rsidR="008A0BE4" w:rsidRPr="002438F2" w:rsidRDefault="008A0BE4" w:rsidP="008A0BE4">
      <w:pPr>
        <w:pStyle w:val="ListParagraph"/>
        <w:numPr>
          <w:ilvl w:val="0"/>
          <w:numId w:val="10"/>
        </w:numPr>
        <w:spacing w:line="240" w:lineRule="auto"/>
        <w:ind w:left="720"/>
        <w:rPr>
          <w:rFonts w:ascii="Times New Roman" w:hAnsi="Times New Roman"/>
          <w:b/>
          <w:bCs/>
          <w:sz w:val="23"/>
          <w:szCs w:val="23"/>
          <w:u w:val="single"/>
        </w:rPr>
      </w:pPr>
      <w:r w:rsidRPr="002438F2">
        <w:rPr>
          <w:rFonts w:ascii="Times New Roman" w:hAnsi="Times New Roman"/>
          <w:b/>
          <w:bCs/>
          <w:sz w:val="23"/>
          <w:szCs w:val="23"/>
          <w:u w:val="single"/>
        </w:rPr>
        <w:t>Premium Billing Problems and Rates</w:t>
      </w:r>
    </w:p>
    <w:p w14:paraId="2AC76930" w14:textId="77777777" w:rsidR="008A0BE4" w:rsidRPr="002438F2" w:rsidRDefault="008A0BE4" w:rsidP="008A0BE4">
      <w:pPr>
        <w:pStyle w:val="ListParagraph"/>
        <w:spacing w:line="240" w:lineRule="auto"/>
        <w:ind w:left="360"/>
        <w:rPr>
          <w:rFonts w:ascii="Times New Roman" w:hAnsi="Times New Roman"/>
          <w:bCs/>
          <w:sz w:val="23"/>
          <w:szCs w:val="23"/>
        </w:rPr>
      </w:pPr>
    </w:p>
    <w:p w14:paraId="3F1B1EF8" w14:textId="1336B60E" w:rsidR="008A0BE4" w:rsidRPr="002438F2" w:rsidRDefault="008A0BE4" w:rsidP="008A0BE4">
      <w:pPr>
        <w:pStyle w:val="ListParagraph"/>
        <w:spacing w:line="240" w:lineRule="auto"/>
        <w:rPr>
          <w:rFonts w:ascii="Times New Roman" w:hAnsi="Times New Roman"/>
          <w:sz w:val="23"/>
          <w:szCs w:val="23"/>
        </w:rPr>
      </w:pPr>
      <w:r w:rsidRPr="002438F2">
        <w:rPr>
          <w:rFonts w:ascii="Times New Roman" w:hAnsi="Times New Roman"/>
          <w:bCs/>
          <w:sz w:val="23"/>
          <w:szCs w:val="23"/>
        </w:rPr>
        <w:t xml:space="preserve">OCHI spoke to </w:t>
      </w:r>
      <w:r w:rsidRPr="007A0DA8">
        <w:rPr>
          <w:rFonts w:ascii="Times New Roman" w:hAnsi="Times New Roman"/>
          <w:bCs/>
          <w:sz w:val="23"/>
          <w:szCs w:val="23"/>
        </w:rPr>
        <w:t>approximately 512</w:t>
      </w:r>
      <w:r w:rsidRPr="002438F2">
        <w:rPr>
          <w:rFonts w:ascii="Times New Roman" w:hAnsi="Times New Roman"/>
          <w:bCs/>
          <w:sz w:val="23"/>
          <w:szCs w:val="23"/>
        </w:rPr>
        <w:t xml:space="preserve"> callers regarding billing problems with insurance carriers</w:t>
      </w:r>
      <w:r w:rsidR="0082716E">
        <w:rPr>
          <w:rFonts w:ascii="Times New Roman" w:hAnsi="Times New Roman"/>
          <w:bCs/>
          <w:sz w:val="23"/>
          <w:szCs w:val="23"/>
        </w:rPr>
        <w:t>, a 20% increase from 2017</w:t>
      </w:r>
      <w:r w:rsidRPr="002438F2">
        <w:rPr>
          <w:rFonts w:ascii="Times New Roman" w:hAnsi="Times New Roman"/>
          <w:bCs/>
          <w:sz w:val="23"/>
          <w:szCs w:val="23"/>
        </w:rPr>
        <w:t xml:space="preserve">. The OCHI team assisted consumers having difficulty with effective dates, premiums, billing or other similar issues. </w:t>
      </w:r>
      <w:r w:rsidRPr="002438F2">
        <w:rPr>
          <w:rFonts w:ascii="Times New Roman" w:hAnsi="Times New Roman"/>
          <w:sz w:val="23"/>
          <w:szCs w:val="23"/>
        </w:rPr>
        <w:t>Consumers also called regarding long-term care coverage rate increases. OCHI explained how rates are filed with the Department and encouraged consumers to file complaints to shed more light on this situation.</w:t>
      </w:r>
    </w:p>
    <w:p w14:paraId="0E7FE358" w14:textId="2DF7AC6D" w:rsidR="008A0BE4" w:rsidRDefault="008A0BE4" w:rsidP="008A0BE4">
      <w:pPr>
        <w:rPr>
          <w:rFonts w:ascii="Times New Roman" w:hAnsi="Times New Roman"/>
          <w:b/>
          <w:bCs/>
          <w:sz w:val="23"/>
          <w:szCs w:val="23"/>
          <w:highlight w:val="yellow"/>
          <w:u w:val="single"/>
        </w:rPr>
      </w:pPr>
    </w:p>
    <w:p w14:paraId="119EA3B9" w14:textId="0DFBA6AF" w:rsidR="00B906AB" w:rsidRDefault="00B906AB" w:rsidP="008A0BE4">
      <w:pPr>
        <w:rPr>
          <w:rFonts w:ascii="Times New Roman" w:hAnsi="Times New Roman"/>
          <w:b/>
          <w:bCs/>
          <w:sz w:val="23"/>
          <w:szCs w:val="23"/>
          <w:highlight w:val="yellow"/>
          <w:u w:val="single"/>
        </w:rPr>
      </w:pPr>
    </w:p>
    <w:p w14:paraId="0A363D14" w14:textId="5DD1CFE7" w:rsidR="00B906AB" w:rsidRDefault="00B906AB" w:rsidP="008A0BE4">
      <w:pPr>
        <w:rPr>
          <w:rFonts w:ascii="Times New Roman" w:hAnsi="Times New Roman"/>
          <w:b/>
          <w:bCs/>
          <w:sz w:val="23"/>
          <w:szCs w:val="23"/>
          <w:highlight w:val="yellow"/>
          <w:u w:val="single"/>
        </w:rPr>
      </w:pPr>
    </w:p>
    <w:p w14:paraId="5521AE21" w14:textId="77777777" w:rsidR="00B906AB" w:rsidRPr="007A0DA8" w:rsidRDefault="00B906AB" w:rsidP="008A0BE4">
      <w:pPr>
        <w:rPr>
          <w:rFonts w:ascii="Times New Roman" w:hAnsi="Times New Roman"/>
          <w:b/>
          <w:bCs/>
          <w:sz w:val="23"/>
          <w:szCs w:val="23"/>
          <w:highlight w:val="yellow"/>
          <w:u w:val="single"/>
        </w:rPr>
      </w:pPr>
    </w:p>
    <w:p w14:paraId="5B4152E0" w14:textId="77777777" w:rsidR="008A0BE4" w:rsidRPr="001C55D6" w:rsidRDefault="008A0BE4" w:rsidP="008A0BE4">
      <w:pPr>
        <w:pStyle w:val="ListParagraph"/>
        <w:numPr>
          <w:ilvl w:val="0"/>
          <w:numId w:val="10"/>
        </w:numPr>
        <w:spacing w:line="240" w:lineRule="auto"/>
        <w:ind w:left="720"/>
        <w:rPr>
          <w:rFonts w:ascii="Times New Roman" w:hAnsi="Times New Roman"/>
          <w:b/>
          <w:bCs/>
          <w:sz w:val="23"/>
          <w:szCs w:val="23"/>
          <w:u w:val="single"/>
        </w:rPr>
      </w:pPr>
      <w:r w:rsidRPr="001C55D6">
        <w:rPr>
          <w:rFonts w:ascii="Times New Roman" w:hAnsi="Times New Roman"/>
          <w:b/>
          <w:bCs/>
          <w:sz w:val="23"/>
          <w:szCs w:val="23"/>
          <w:u w:val="single"/>
        </w:rPr>
        <w:t>Other topics explored by callers to OCHI during 201</w:t>
      </w:r>
      <w:r w:rsidRPr="007A0DA8">
        <w:rPr>
          <w:rFonts w:ascii="Times New Roman" w:hAnsi="Times New Roman"/>
          <w:b/>
          <w:bCs/>
          <w:sz w:val="23"/>
          <w:szCs w:val="23"/>
          <w:u w:val="single"/>
        </w:rPr>
        <w:t xml:space="preserve">8 </w:t>
      </w:r>
      <w:r w:rsidRPr="001C55D6">
        <w:rPr>
          <w:rFonts w:ascii="Times New Roman" w:hAnsi="Times New Roman"/>
          <w:b/>
          <w:bCs/>
          <w:sz w:val="23"/>
          <w:szCs w:val="23"/>
          <w:u w:val="single"/>
        </w:rPr>
        <w:t>included:</w:t>
      </w:r>
    </w:p>
    <w:p w14:paraId="74154625" w14:textId="77777777" w:rsidR="008A0BE4" w:rsidRPr="00F1549F" w:rsidRDefault="008A0BE4" w:rsidP="008A0BE4">
      <w:pPr>
        <w:pStyle w:val="ListParagraph"/>
        <w:spacing w:line="240" w:lineRule="auto"/>
        <w:ind w:left="360"/>
        <w:rPr>
          <w:rFonts w:ascii="Times New Roman" w:hAnsi="Times New Roman"/>
          <w:bCs/>
          <w:sz w:val="23"/>
          <w:szCs w:val="23"/>
          <w:u w:val="single"/>
        </w:rPr>
      </w:pPr>
    </w:p>
    <w:p w14:paraId="6F30F36C" w14:textId="77777777" w:rsidR="008A0BE4" w:rsidRPr="001C55D6" w:rsidRDefault="008A0BE4" w:rsidP="008A0BE4">
      <w:pPr>
        <w:pStyle w:val="ListParagraph"/>
        <w:numPr>
          <w:ilvl w:val="0"/>
          <w:numId w:val="34"/>
        </w:numPr>
        <w:rPr>
          <w:rFonts w:ascii="Times New Roman" w:hAnsi="Times New Roman"/>
          <w:bCs/>
          <w:sz w:val="23"/>
          <w:szCs w:val="23"/>
        </w:rPr>
      </w:pPr>
      <w:r w:rsidRPr="00F1549F">
        <w:rPr>
          <w:rFonts w:ascii="Times New Roman" w:hAnsi="Times New Roman"/>
          <w:bCs/>
          <w:sz w:val="23"/>
          <w:szCs w:val="23"/>
        </w:rPr>
        <w:t xml:space="preserve">Impacts of </w:t>
      </w:r>
      <w:r w:rsidRPr="007A0DA8">
        <w:rPr>
          <w:rFonts w:ascii="Times New Roman" w:hAnsi="Times New Roman"/>
          <w:bCs/>
          <w:sz w:val="23"/>
          <w:szCs w:val="23"/>
        </w:rPr>
        <w:t>enacted legislation;</w:t>
      </w:r>
    </w:p>
    <w:p w14:paraId="43F76B59" w14:textId="77777777" w:rsidR="008A0BE4" w:rsidRPr="00F1549F" w:rsidRDefault="008A0BE4" w:rsidP="008A0BE4">
      <w:pPr>
        <w:pStyle w:val="ListParagraph"/>
        <w:numPr>
          <w:ilvl w:val="0"/>
          <w:numId w:val="23"/>
        </w:numPr>
        <w:spacing w:after="0" w:line="240" w:lineRule="auto"/>
        <w:rPr>
          <w:rFonts w:ascii="Times New Roman" w:hAnsi="Times New Roman"/>
          <w:bCs/>
          <w:sz w:val="23"/>
          <w:szCs w:val="23"/>
        </w:rPr>
      </w:pPr>
      <w:r w:rsidRPr="00F1549F">
        <w:rPr>
          <w:rFonts w:ascii="Times New Roman" w:hAnsi="Times New Roman"/>
          <w:bCs/>
          <w:sz w:val="23"/>
          <w:szCs w:val="23"/>
        </w:rPr>
        <w:t>Shopping for Coverage – questions regarding the types of products available and asking for information regarding those products to make an informed decision;</w:t>
      </w:r>
    </w:p>
    <w:p w14:paraId="05DE0B94" w14:textId="77777777" w:rsidR="008A0BE4" w:rsidRPr="0058591C" w:rsidRDefault="008A0BE4" w:rsidP="008A0BE4">
      <w:pPr>
        <w:pStyle w:val="ListParagraph"/>
        <w:numPr>
          <w:ilvl w:val="0"/>
          <w:numId w:val="23"/>
        </w:numPr>
        <w:spacing w:after="0" w:line="240" w:lineRule="auto"/>
        <w:rPr>
          <w:rFonts w:ascii="Times New Roman" w:hAnsi="Times New Roman"/>
          <w:bCs/>
          <w:sz w:val="23"/>
          <w:szCs w:val="23"/>
        </w:rPr>
      </w:pPr>
      <w:r w:rsidRPr="0058591C">
        <w:rPr>
          <w:rFonts w:ascii="Times New Roman" w:hAnsi="Times New Roman"/>
          <w:bCs/>
          <w:sz w:val="23"/>
          <w:szCs w:val="23"/>
        </w:rPr>
        <w:t>Disability insurance – questions and concerns regarding problems with disability insurance;</w:t>
      </w:r>
    </w:p>
    <w:p w14:paraId="326EE2DD" w14:textId="77777777" w:rsidR="008A0BE4" w:rsidRPr="001C55D6" w:rsidRDefault="008A0BE4" w:rsidP="008A0BE4">
      <w:pPr>
        <w:pStyle w:val="ListParagraph"/>
        <w:numPr>
          <w:ilvl w:val="0"/>
          <w:numId w:val="23"/>
        </w:numPr>
        <w:spacing w:after="0" w:line="240" w:lineRule="auto"/>
        <w:rPr>
          <w:rFonts w:ascii="Times New Roman" w:hAnsi="Times New Roman"/>
          <w:bCs/>
          <w:sz w:val="23"/>
          <w:szCs w:val="23"/>
        </w:rPr>
      </w:pPr>
      <w:r w:rsidRPr="0058591C">
        <w:rPr>
          <w:rFonts w:ascii="Times New Roman" w:hAnsi="Times New Roman"/>
          <w:bCs/>
          <w:sz w:val="23"/>
          <w:szCs w:val="23"/>
        </w:rPr>
        <w:t>Marketing issues – questions and concerns regarding how carriers, producers and the Marketplace market</w:t>
      </w:r>
      <w:r w:rsidRPr="001C55D6">
        <w:rPr>
          <w:rFonts w:ascii="Times New Roman" w:hAnsi="Times New Roman"/>
          <w:bCs/>
          <w:sz w:val="23"/>
          <w:szCs w:val="23"/>
        </w:rPr>
        <w:t>ed coverage;</w:t>
      </w:r>
    </w:p>
    <w:p w14:paraId="630217AB" w14:textId="77777777" w:rsidR="008A0BE4" w:rsidRPr="001C55D6" w:rsidRDefault="008A0BE4" w:rsidP="008A0BE4">
      <w:pPr>
        <w:pStyle w:val="ListParagraph"/>
        <w:numPr>
          <w:ilvl w:val="0"/>
          <w:numId w:val="23"/>
        </w:numPr>
        <w:spacing w:after="0" w:line="240" w:lineRule="auto"/>
        <w:rPr>
          <w:rFonts w:ascii="Times New Roman" w:hAnsi="Times New Roman"/>
          <w:bCs/>
          <w:sz w:val="23"/>
          <w:szCs w:val="23"/>
        </w:rPr>
      </w:pPr>
      <w:r w:rsidRPr="001C55D6">
        <w:rPr>
          <w:rFonts w:ascii="Times New Roman" w:hAnsi="Times New Roman"/>
          <w:bCs/>
          <w:sz w:val="23"/>
          <w:szCs w:val="23"/>
        </w:rPr>
        <w:t xml:space="preserve">Confirming status of complaints made against carriers; </w:t>
      </w:r>
    </w:p>
    <w:p w14:paraId="6252DDBA" w14:textId="77777777" w:rsidR="008A0BE4" w:rsidRPr="001C55D6" w:rsidRDefault="008A0BE4" w:rsidP="008A0BE4">
      <w:pPr>
        <w:pStyle w:val="ListParagraph"/>
        <w:numPr>
          <w:ilvl w:val="0"/>
          <w:numId w:val="23"/>
        </w:numPr>
        <w:spacing w:after="0" w:line="240" w:lineRule="auto"/>
        <w:rPr>
          <w:rFonts w:ascii="Times New Roman" w:hAnsi="Times New Roman"/>
          <w:bCs/>
          <w:sz w:val="23"/>
          <w:szCs w:val="23"/>
        </w:rPr>
      </w:pPr>
      <w:r w:rsidRPr="001C55D6">
        <w:rPr>
          <w:rFonts w:ascii="Times New Roman" w:hAnsi="Times New Roman"/>
          <w:bCs/>
          <w:sz w:val="23"/>
          <w:szCs w:val="23"/>
        </w:rPr>
        <w:t>Long-term care coverage and premiums; and</w:t>
      </w:r>
    </w:p>
    <w:p w14:paraId="201103E9" w14:textId="77777777" w:rsidR="008A0BE4" w:rsidRPr="001C55D6" w:rsidRDefault="008A0BE4" w:rsidP="008A0BE4">
      <w:pPr>
        <w:pStyle w:val="ListParagraph"/>
        <w:numPr>
          <w:ilvl w:val="0"/>
          <w:numId w:val="23"/>
        </w:numPr>
        <w:spacing w:after="0" w:line="240" w:lineRule="auto"/>
        <w:rPr>
          <w:rFonts w:ascii="Times New Roman" w:hAnsi="Times New Roman"/>
          <w:bCs/>
          <w:sz w:val="23"/>
          <w:szCs w:val="23"/>
        </w:rPr>
      </w:pPr>
      <w:r w:rsidRPr="001C55D6">
        <w:rPr>
          <w:rFonts w:ascii="Times New Roman" w:hAnsi="Times New Roman"/>
          <w:bCs/>
          <w:sz w:val="23"/>
          <w:szCs w:val="23"/>
        </w:rPr>
        <w:t>Special Enrollment Period criteria.</w:t>
      </w:r>
    </w:p>
    <w:p w14:paraId="47CFC53B" w14:textId="77777777" w:rsidR="008A0BE4" w:rsidRDefault="008A0BE4" w:rsidP="008A0BE4">
      <w:pPr>
        <w:rPr>
          <w:rFonts w:ascii="Times New Roman" w:hAnsi="Times New Roman"/>
          <w:bCs/>
          <w:sz w:val="23"/>
          <w:szCs w:val="23"/>
        </w:rPr>
      </w:pPr>
    </w:p>
    <w:p w14:paraId="08CE3C22" w14:textId="77777777" w:rsidR="008A0BE4" w:rsidRDefault="008A0BE4" w:rsidP="008A0BE4">
      <w:pPr>
        <w:rPr>
          <w:rFonts w:ascii="Times New Roman" w:hAnsi="Times New Roman"/>
          <w:bCs/>
          <w:sz w:val="23"/>
          <w:szCs w:val="23"/>
        </w:rPr>
      </w:pPr>
    </w:p>
    <w:p w14:paraId="6AE593B4" w14:textId="77777777" w:rsidR="008A0BE4" w:rsidRPr="001C55D6" w:rsidRDefault="008A0BE4" w:rsidP="008A0BE4">
      <w:pPr>
        <w:rPr>
          <w:rFonts w:ascii="Times New Roman" w:hAnsi="Times New Roman"/>
          <w:b/>
          <w:sz w:val="36"/>
          <w:u w:val="single"/>
        </w:rPr>
      </w:pPr>
      <w:r>
        <w:rPr>
          <w:noProof/>
        </w:rPr>
        <w:drawing>
          <wp:inline distT="0" distB="0" distL="0" distR="0" wp14:anchorId="3D571D7E" wp14:editId="52133CBF">
            <wp:extent cx="5943600" cy="4639945"/>
            <wp:effectExtent l="0" t="0" r="0" b="8255"/>
            <wp:docPr id="10" name="Chart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6058CE" w14:textId="77777777" w:rsidR="008A0BE4" w:rsidRDefault="008A0BE4" w:rsidP="008A0BE4">
      <w:pPr>
        <w:rPr>
          <w:rFonts w:ascii="Times New Roman" w:hAnsi="Times New Roman"/>
          <w:b/>
          <w:sz w:val="36"/>
          <w:u w:val="single"/>
        </w:rPr>
      </w:pPr>
      <w:r>
        <w:rPr>
          <w:rFonts w:ascii="Times New Roman" w:hAnsi="Times New Roman"/>
          <w:b/>
          <w:sz w:val="36"/>
          <w:u w:val="single"/>
        </w:rPr>
        <w:br w:type="page"/>
      </w:r>
    </w:p>
    <w:p w14:paraId="7F3B8669" w14:textId="77777777" w:rsidR="008A0BE4" w:rsidRPr="001C55D6" w:rsidRDefault="008A0BE4" w:rsidP="008A0BE4">
      <w:pPr>
        <w:contextualSpacing/>
        <w:rPr>
          <w:rFonts w:ascii="Times New Roman" w:hAnsi="Times New Roman"/>
          <w:b/>
          <w:sz w:val="36"/>
          <w:u w:val="single"/>
        </w:rPr>
      </w:pPr>
      <w:r w:rsidRPr="001C55D6">
        <w:rPr>
          <w:rFonts w:ascii="Times New Roman" w:hAnsi="Times New Roman"/>
          <w:b/>
          <w:sz w:val="36"/>
          <w:u w:val="single"/>
        </w:rPr>
        <w:t>Section 2 - Helping Consumers Navigate Appeals, Complaints and External Reviews</w:t>
      </w:r>
    </w:p>
    <w:p w14:paraId="29A07776" w14:textId="77777777" w:rsidR="008A0BE4" w:rsidRPr="00F1549F" w:rsidRDefault="008A0BE4" w:rsidP="008A0BE4">
      <w:pPr>
        <w:contextualSpacing/>
        <w:rPr>
          <w:rFonts w:ascii="Times New Roman" w:hAnsi="Times New Roman"/>
          <w:sz w:val="23"/>
          <w:szCs w:val="23"/>
        </w:rPr>
      </w:pPr>
    </w:p>
    <w:p w14:paraId="0C13B386" w14:textId="77777777" w:rsidR="008A0BE4" w:rsidRPr="00F1549F" w:rsidRDefault="008A0BE4" w:rsidP="008A0BE4">
      <w:pPr>
        <w:contextualSpacing/>
        <w:rPr>
          <w:rFonts w:ascii="Times New Roman" w:hAnsi="Times New Roman"/>
          <w:b/>
          <w:sz w:val="28"/>
          <w:u w:val="single"/>
        </w:rPr>
      </w:pPr>
      <w:r w:rsidRPr="00F1549F">
        <w:rPr>
          <w:rFonts w:ascii="Times New Roman" w:hAnsi="Times New Roman"/>
          <w:b/>
          <w:sz w:val="28"/>
          <w:u w:val="single"/>
        </w:rPr>
        <w:t>Internal Appeals</w:t>
      </w:r>
    </w:p>
    <w:p w14:paraId="6ADAE45C" w14:textId="77777777" w:rsidR="008A0BE4" w:rsidRPr="0058591C" w:rsidRDefault="008A0BE4" w:rsidP="008A0BE4">
      <w:pPr>
        <w:contextualSpacing/>
        <w:rPr>
          <w:rFonts w:ascii="Times New Roman" w:hAnsi="Times New Roman"/>
          <w:b/>
        </w:rPr>
      </w:pPr>
    </w:p>
    <w:p w14:paraId="6A777E9A" w14:textId="77777777" w:rsidR="008A0BE4" w:rsidRPr="001C55D6" w:rsidRDefault="008A0BE4" w:rsidP="008A0BE4">
      <w:pPr>
        <w:contextualSpacing/>
        <w:rPr>
          <w:rFonts w:ascii="Times New Roman" w:hAnsi="Times New Roman"/>
          <w:sz w:val="23"/>
          <w:szCs w:val="23"/>
        </w:rPr>
      </w:pPr>
      <w:r w:rsidRPr="0058591C">
        <w:rPr>
          <w:rFonts w:ascii="Times New Roman" w:hAnsi="Times New Roman"/>
          <w:sz w:val="23"/>
          <w:szCs w:val="23"/>
        </w:rPr>
        <w:t xml:space="preserve">Under Illinois law, two classifications </w:t>
      </w:r>
      <w:r w:rsidRPr="00121EAD">
        <w:rPr>
          <w:rFonts w:ascii="Times New Roman" w:hAnsi="Times New Roman"/>
          <w:sz w:val="23"/>
          <w:szCs w:val="23"/>
        </w:rPr>
        <w:t xml:space="preserve">of health claim </w:t>
      </w:r>
      <w:r w:rsidRPr="008E1DD3">
        <w:rPr>
          <w:rFonts w:ascii="Times New Roman" w:hAnsi="Times New Roman"/>
          <w:sz w:val="23"/>
          <w:szCs w:val="23"/>
        </w:rPr>
        <w:t xml:space="preserve">denials exist. First, </w:t>
      </w:r>
      <w:r w:rsidRPr="00690605">
        <w:rPr>
          <w:rFonts w:ascii="Times New Roman" w:hAnsi="Times New Roman"/>
          <w:sz w:val="23"/>
          <w:szCs w:val="23"/>
        </w:rPr>
        <w:t>an</w:t>
      </w:r>
      <w:r w:rsidRPr="001C55D6">
        <w:rPr>
          <w:rFonts w:ascii="Times New Roman" w:hAnsi="Times New Roman"/>
          <w:sz w:val="23"/>
          <w:szCs w:val="23"/>
        </w:rPr>
        <w:t xml:space="preserve"> adverse determination relates to claims that involve medical judgment for which a carrier has found a service, supply, drug or procedure not medically necessary and not covered by the plan. Adverse determinations include claims, services, supplies, drugs or procedures denied as being experimental/investigational. Second, administrative determinations include all other types of denials, delays, unsatisfactory payments, referral issues, and contract disputes.</w:t>
      </w:r>
    </w:p>
    <w:p w14:paraId="0540CA6B" w14:textId="77777777" w:rsidR="008A0BE4" w:rsidRPr="001C55D6" w:rsidRDefault="008A0BE4" w:rsidP="008A0BE4">
      <w:pPr>
        <w:contextualSpacing/>
        <w:rPr>
          <w:rFonts w:ascii="Times New Roman" w:hAnsi="Times New Roman"/>
          <w:sz w:val="23"/>
          <w:szCs w:val="23"/>
        </w:rPr>
      </w:pPr>
    </w:p>
    <w:p w14:paraId="21A210A3" w14:textId="77777777" w:rsidR="008A0BE4" w:rsidRPr="001C55D6" w:rsidRDefault="008A0BE4" w:rsidP="008A0BE4">
      <w:pPr>
        <w:contextualSpacing/>
        <w:rPr>
          <w:rFonts w:ascii="Times New Roman" w:hAnsi="Times New Roman"/>
          <w:sz w:val="23"/>
          <w:szCs w:val="23"/>
        </w:rPr>
      </w:pPr>
      <w:r w:rsidRPr="001C55D6">
        <w:rPr>
          <w:rFonts w:ascii="Times New Roman" w:hAnsi="Times New Roman"/>
          <w:sz w:val="23"/>
          <w:szCs w:val="23"/>
        </w:rPr>
        <w:t>Health carriers must have internal appeal procedures in place for both adverse and administrative determinations. Consumers, or their authorized representative, may file an internal appeal with the carrier within 180 days after receiving an explanation of benefits (EOB) that contains a denial or partial denial of a claim or request for coverage. A carrier may require one or two levels of appeals. In a two-appeal level situation, both must be completed within the time frames set forth in the law. Depending on the type of appeal (pre-service, concurrent service or post-service), the time frame for resolving the appeal vary. Additionally, if the medical condition of the patient is urgent, the time frames are expedited.</w:t>
      </w:r>
    </w:p>
    <w:p w14:paraId="616505AB" w14:textId="77777777" w:rsidR="008A0BE4" w:rsidRPr="001C55D6" w:rsidRDefault="008A0BE4" w:rsidP="008A0BE4">
      <w:pPr>
        <w:contextualSpacing/>
        <w:rPr>
          <w:rFonts w:ascii="Times New Roman" w:hAnsi="Times New Roman"/>
          <w:sz w:val="23"/>
          <w:szCs w:val="23"/>
        </w:rPr>
      </w:pPr>
    </w:p>
    <w:p w14:paraId="7B9763C2" w14:textId="77777777" w:rsidR="008A0BE4" w:rsidRPr="001C55D6" w:rsidRDefault="008A0BE4" w:rsidP="008A0BE4">
      <w:pPr>
        <w:contextualSpacing/>
        <w:rPr>
          <w:rFonts w:ascii="Times New Roman" w:hAnsi="Times New Roman"/>
          <w:sz w:val="23"/>
          <w:szCs w:val="23"/>
        </w:rPr>
      </w:pPr>
      <w:r w:rsidRPr="001C55D6">
        <w:rPr>
          <w:rFonts w:ascii="Times New Roman" w:hAnsi="Times New Roman"/>
          <w:sz w:val="23"/>
          <w:szCs w:val="23"/>
        </w:rPr>
        <w:t>For both administrative and adverse determinations, a consumer may file a complaint with the Department at any time. OCHI staff provides access to the Department’s complaint form and explains both the complaint and the internal appeal process to the consumer.</w:t>
      </w:r>
    </w:p>
    <w:p w14:paraId="79DB063B" w14:textId="77777777" w:rsidR="008A0BE4" w:rsidRPr="001C55D6" w:rsidRDefault="008A0BE4" w:rsidP="008A0BE4">
      <w:pPr>
        <w:contextualSpacing/>
        <w:rPr>
          <w:rFonts w:ascii="Times New Roman" w:hAnsi="Times New Roman"/>
        </w:rPr>
      </w:pPr>
    </w:p>
    <w:p w14:paraId="628AEFE8" w14:textId="77777777" w:rsidR="008A0BE4" w:rsidRPr="007A0DA8" w:rsidRDefault="008A0BE4" w:rsidP="008A0BE4">
      <w:pPr>
        <w:contextualSpacing/>
        <w:rPr>
          <w:rFonts w:ascii="Times New Roman" w:hAnsi="Times New Roman"/>
          <w:b/>
          <w:sz w:val="28"/>
          <w:u w:val="single"/>
        </w:rPr>
      </w:pPr>
      <w:r w:rsidRPr="001C55D6">
        <w:rPr>
          <w:rFonts w:ascii="Times New Roman" w:hAnsi="Times New Roman"/>
          <w:b/>
          <w:sz w:val="28"/>
          <w:u w:val="single"/>
        </w:rPr>
        <w:t>External Reviews</w:t>
      </w:r>
    </w:p>
    <w:p w14:paraId="07227578" w14:textId="77777777" w:rsidR="008A0BE4" w:rsidRPr="001C55D6" w:rsidRDefault="008A0BE4" w:rsidP="008A0BE4">
      <w:pPr>
        <w:contextualSpacing/>
        <w:rPr>
          <w:rFonts w:ascii="Times New Roman" w:hAnsi="Times New Roman"/>
        </w:rPr>
      </w:pPr>
    </w:p>
    <w:p w14:paraId="50013C6F" w14:textId="77777777" w:rsidR="008A0BE4" w:rsidRPr="001C55D6" w:rsidRDefault="008A0BE4" w:rsidP="008A0BE4">
      <w:pPr>
        <w:contextualSpacing/>
        <w:rPr>
          <w:rFonts w:ascii="Times New Roman" w:hAnsi="Times New Roman"/>
          <w:sz w:val="23"/>
          <w:szCs w:val="23"/>
        </w:rPr>
      </w:pPr>
      <w:r w:rsidRPr="00F1549F">
        <w:rPr>
          <w:rFonts w:ascii="Times New Roman" w:hAnsi="Times New Roman"/>
          <w:sz w:val="23"/>
          <w:szCs w:val="23"/>
        </w:rPr>
        <w:t>External Review is an additional type of relief for adverse determinations available after the consumer exhausts his/her internal appeal rights with the carrier. For urgent situations, the consumer may file an expedited internal appeal and/or an expedited external review request. OCHI analysts speak wi</w:t>
      </w:r>
      <w:r w:rsidRPr="0058591C">
        <w:rPr>
          <w:rFonts w:ascii="Times New Roman" w:hAnsi="Times New Roman"/>
          <w:sz w:val="23"/>
          <w:szCs w:val="23"/>
        </w:rPr>
        <w:t>th callers regarding the patient’s medical situation and counsel callers regarding the various appeal routes available to them. OCHI analysts</w:t>
      </w:r>
      <w:r w:rsidRPr="007A0DA8">
        <w:rPr>
          <w:rFonts w:ascii="Times New Roman" w:hAnsi="Times New Roman"/>
          <w:sz w:val="23"/>
          <w:szCs w:val="23"/>
        </w:rPr>
        <w:t xml:space="preserve"> work</w:t>
      </w:r>
      <w:r w:rsidRPr="001C55D6">
        <w:rPr>
          <w:rFonts w:ascii="Times New Roman" w:hAnsi="Times New Roman"/>
          <w:sz w:val="23"/>
          <w:szCs w:val="23"/>
        </w:rPr>
        <w:t xml:space="preserve"> closely</w:t>
      </w:r>
      <w:r w:rsidRPr="007A0DA8">
        <w:rPr>
          <w:rFonts w:ascii="Times New Roman" w:hAnsi="Times New Roman"/>
          <w:sz w:val="23"/>
          <w:szCs w:val="23"/>
        </w:rPr>
        <w:t xml:space="preserve"> with the Complaints unit to</w:t>
      </w:r>
      <w:r w:rsidRPr="001C55D6">
        <w:rPr>
          <w:rFonts w:ascii="Times New Roman" w:hAnsi="Times New Roman"/>
          <w:sz w:val="23"/>
          <w:szCs w:val="23"/>
        </w:rPr>
        <w:t xml:space="preserve"> monitor case</w:t>
      </w:r>
      <w:r w:rsidRPr="007A0DA8">
        <w:rPr>
          <w:rFonts w:ascii="Times New Roman" w:hAnsi="Times New Roman"/>
          <w:sz w:val="23"/>
          <w:szCs w:val="23"/>
        </w:rPr>
        <w:t>s where</w:t>
      </w:r>
      <w:r w:rsidRPr="001C55D6">
        <w:rPr>
          <w:rFonts w:ascii="Times New Roman" w:hAnsi="Times New Roman"/>
          <w:sz w:val="23"/>
          <w:szCs w:val="23"/>
        </w:rPr>
        <w:t xml:space="preserve"> external review rights apply, and guide consumers through the internal appeal process and to the external review process without delay.</w:t>
      </w:r>
    </w:p>
    <w:p w14:paraId="5A783EDF" w14:textId="77777777" w:rsidR="008A0BE4" w:rsidRPr="00F1549F" w:rsidRDefault="008A0BE4" w:rsidP="008A0BE4">
      <w:pPr>
        <w:contextualSpacing/>
        <w:rPr>
          <w:rFonts w:ascii="Times New Roman" w:hAnsi="Times New Roman"/>
          <w:sz w:val="23"/>
          <w:szCs w:val="23"/>
        </w:rPr>
      </w:pPr>
    </w:p>
    <w:p w14:paraId="5210D4F7" w14:textId="77777777" w:rsidR="008A0BE4" w:rsidRPr="00121EAD" w:rsidRDefault="008A0BE4" w:rsidP="008A0BE4">
      <w:pPr>
        <w:contextualSpacing/>
        <w:rPr>
          <w:rFonts w:ascii="Times New Roman" w:hAnsi="Times New Roman"/>
          <w:sz w:val="23"/>
          <w:szCs w:val="23"/>
        </w:rPr>
      </w:pPr>
      <w:r w:rsidRPr="00F1549F">
        <w:rPr>
          <w:rFonts w:ascii="Times New Roman" w:hAnsi="Times New Roman"/>
          <w:sz w:val="23"/>
          <w:szCs w:val="23"/>
        </w:rPr>
        <w:t xml:space="preserve">In addition to medical necessity and investigation/experimental adverse determinations, a consumer may request </w:t>
      </w:r>
      <w:r w:rsidRPr="0058591C">
        <w:rPr>
          <w:rFonts w:ascii="Times New Roman" w:hAnsi="Times New Roman"/>
          <w:sz w:val="23"/>
          <w:szCs w:val="23"/>
        </w:rPr>
        <w:t>external review when carriers deny claims due to pre-existing conditions limitations an</w:t>
      </w:r>
      <w:r w:rsidRPr="00121EAD">
        <w:rPr>
          <w:rFonts w:ascii="Times New Roman" w:hAnsi="Times New Roman"/>
          <w:sz w:val="23"/>
          <w:szCs w:val="23"/>
        </w:rPr>
        <w:t>d when a policy has been rescinded.</w:t>
      </w:r>
    </w:p>
    <w:p w14:paraId="6AC6ED68" w14:textId="77777777" w:rsidR="008A0BE4" w:rsidRPr="001C55D6" w:rsidRDefault="008A0BE4" w:rsidP="008A0BE4">
      <w:pPr>
        <w:contextualSpacing/>
        <w:rPr>
          <w:rFonts w:ascii="Times New Roman" w:hAnsi="Times New Roman"/>
          <w:sz w:val="23"/>
          <w:szCs w:val="23"/>
        </w:rPr>
      </w:pPr>
    </w:p>
    <w:p w14:paraId="6C8E9B46" w14:textId="77777777" w:rsidR="008A0BE4" w:rsidRPr="001C55D6" w:rsidRDefault="008A0BE4" w:rsidP="008A0BE4">
      <w:pPr>
        <w:contextualSpacing/>
        <w:rPr>
          <w:rFonts w:ascii="Times New Roman" w:hAnsi="Times New Roman"/>
          <w:sz w:val="23"/>
          <w:szCs w:val="23"/>
        </w:rPr>
      </w:pPr>
      <w:r w:rsidRPr="001C55D6">
        <w:rPr>
          <w:rFonts w:ascii="Times New Roman" w:hAnsi="Times New Roman"/>
          <w:sz w:val="23"/>
          <w:szCs w:val="23"/>
        </w:rPr>
        <w:t>OCHI assisted consumers faced with adverse determinations through internal appeal procedures (mandated by the Managed Care Reform and Patient Rights Act 215 ILCS 134/45) and the external independent review process (mandated by the Health Care External Review Act 215 ILCS 180). Under the External Review Act, the Department receives requests for external review, and after the carrier and the Department confirm eligibility, the Department randomly assigns a registered IRO to review the request.</w:t>
      </w:r>
    </w:p>
    <w:p w14:paraId="35E7CD3B" w14:textId="77777777" w:rsidR="008A0BE4" w:rsidRPr="007A0DA8" w:rsidRDefault="008A0BE4" w:rsidP="008A0BE4">
      <w:pPr>
        <w:contextualSpacing/>
        <w:rPr>
          <w:rFonts w:ascii="Times New Roman" w:hAnsi="Times New Roman"/>
          <w:sz w:val="23"/>
          <w:szCs w:val="23"/>
          <w:highlight w:val="yellow"/>
        </w:rPr>
      </w:pPr>
    </w:p>
    <w:p w14:paraId="18B93391" w14:textId="77777777" w:rsidR="008A0BE4" w:rsidRPr="00121EAD" w:rsidRDefault="008A0BE4" w:rsidP="008A0BE4">
      <w:pPr>
        <w:contextualSpacing/>
        <w:rPr>
          <w:rFonts w:ascii="Times New Roman" w:hAnsi="Times New Roman"/>
          <w:sz w:val="23"/>
          <w:szCs w:val="23"/>
        </w:rPr>
      </w:pPr>
      <w:r w:rsidRPr="001C55D6">
        <w:rPr>
          <w:rFonts w:ascii="Times New Roman" w:hAnsi="Times New Roman"/>
          <w:sz w:val="23"/>
          <w:szCs w:val="23"/>
        </w:rPr>
        <w:t>In 2018, OCHI staff spoke to consumers, health care providers, authorized representatives, insurance carriers, and IROs regarding external review</w:t>
      </w:r>
      <w:r w:rsidRPr="00F1549F">
        <w:rPr>
          <w:rFonts w:ascii="Times New Roman" w:hAnsi="Times New Roman"/>
          <w:sz w:val="23"/>
          <w:szCs w:val="23"/>
        </w:rPr>
        <w:t>s. OCHI staff explained the information needed for the request, the relevant time periods, and the patient’s health care provider’s role in the process. OCHI staff</w:t>
      </w:r>
      <w:r w:rsidRPr="0058591C">
        <w:rPr>
          <w:rFonts w:ascii="Times New Roman" w:hAnsi="Times New Roman"/>
          <w:sz w:val="23"/>
          <w:szCs w:val="23"/>
        </w:rPr>
        <w:t xml:space="preserve"> also directed individuals to the on-line external review form</w:t>
      </w:r>
      <w:r w:rsidRPr="00121EAD">
        <w:rPr>
          <w:rFonts w:ascii="Times New Roman" w:hAnsi="Times New Roman"/>
          <w:sz w:val="23"/>
          <w:szCs w:val="23"/>
        </w:rPr>
        <w:t xml:space="preserve">. </w:t>
      </w:r>
    </w:p>
    <w:p w14:paraId="13FC0111" w14:textId="77777777" w:rsidR="008A0BE4" w:rsidRPr="001C55D6" w:rsidRDefault="008A0BE4" w:rsidP="008A0BE4">
      <w:pPr>
        <w:contextualSpacing/>
        <w:rPr>
          <w:rFonts w:ascii="Times New Roman" w:hAnsi="Times New Roman"/>
        </w:rPr>
      </w:pPr>
    </w:p>
    <w:p w14:paraId="45C1B647" w14:textId="7557CF8B" w:rsidR="008A0BE4" w:rsidRPr="001C55D6" w:rsidRDefault="008A0BE4" w:rsidP="008A0BE4">
      <w:pPr>
        <w:contextualSpacing/>
        <w:rPr>
          <w:rFonts w:ascii="Times New Roman" w:hAnsi="Times New Roman"/>
          <w:sz w:val="23"/>
          <w:szCs w:val="23"/>
        </w:rPr>
      </w:pPr>
      <w:r w:rsidRPr="001C55D6">
        <w:rPr>
          <w:rFonts w:ascii="Times New Roman" w:hAnsi="Times New Roman"/>
          <w:sz w:val="23"/>
          <w:szCs w:val="23"/>
        </w:rPr>
        <w:t>Illinois consumers submitted approximately 2,929 external review requests in 2018</w:t>
      </w:r>
      <w:r w:rsidR="0082716E">
        <w:rPr>
          <w:rFonts w:ascii="Times New Roman" w:hAnsi="Times New Roman"/>
          <w:sz w:val="23"/>
          <w:szCs w:val="23"/>
        </w:rPr>
        <w:t xml:space="preserve"> a 12% increase from 2017</w:t>
      </w:r>
      <w:r w:rsidRPr="001C55D6">
        <w:rPr>
          <w:rFonts w:ascii="Times New Roman" w:hAnsi="Times New Roman"/>
          <w:sz w:val="23"/>
          <w:szCs w:val="23"/>
        </w:rPr>
        <w:t xml:space="preserve">.  Many of these (1,938) were not eligible for external review for a variety of reasons including: not exhausting internal appeals, and administrative denials by the issuers which do not meet the statutory external review criteria. The decisions for </w:t>
      </w:r>
      <w:r w:rsidR="00B906AB">
        <w:rPr>
          <w:rFonts w:ascii="Times New Roman" w:hAnsi="Times New Roman"/>
          <w:sz w:val="23"/>
          <w:szCs w:val="23"/>
        </w:rPr>
        <w:t xml:space="preserve">the </w:t>
      </w:r>
      <w:r w:rsidRPr="001C55D6">
        <w:rPr>
          <w:rFonts w:ascii="Times New Roman" w:hAnsi="Times New Roman"/>
          <w:sz w:val="23"/>
          <w:szCs w:val="23"/>
        </w:rPr>
        <w:t>991</w:t>
      </w:r>
      <w:r w:rsidR="006E533D">
        <w:rPr>
          <w:rFonts w:ascii="Times New Roman" w:hAnsi="Times New Roman"/>
          <w:sz w:val="23"/>
          <w:szCs w:val="23"/>
        </w:rPr>
        <w:t xml:space="preserve"> external reviews that met requirements under Illinois </w:t>
      </w:r>
      <w:r w:rsidR="0082716E">
        <w:rPr>
          <w:rFonts w:ascii="Times New Roman" w:hAnsi="Times New Roman"/>
          <w:sz w:val="23"/>
          <w:szCs w:val="23"/>
        </w:rPr>
        <w:t>law</w:t>
      </w:r>
      <w:r w:rsidR="0082716E" w:rsidRPr="001C55D6">
        <w:rPr>
          <w:rFonts w:ascii="Times New Roman" w:hAnsi="Times New Roman"/>
          <w:sz w:val="23"/>
          <w:szCs w:val="23"/>
        </w:rPr>
        <w:t xml:space="preserve"> 2018</w:t>
      </w:r>
      <w:r w:rsidRPr="001C55D6">
        <w:rPr>
          <w:rFonts w:ascii="Times New Roman" w:hAnsi="Times New Roman"/>
          <w:sz w:val="23"/>
          <w:szCs w:val="23"/>
        </w:rPr>
        <w:t xml:space="preserve"> were:</w:t>
      </w:r>
    </w:p>
    <w:p w14:paraId="337A981D" w14:textId="77777777" w:rsidR="008A0BE4" w:rsidRPr="001C55D6" w:rsidRDefault="008A0BE4" w:rsidP="008A0BE4">
      <w:pPr>
        <w:contextualSpacing/>
        <w:rPr>
          <w:rFonts w:ascii="Times New Roman" w:hAnsi="Times New Roman"/>
          <w:sz w:val="23"/>
          <w:szCs w:val="23"/>
        </w:rPr>
      </w:pPr>
    </w:p>
    <w:p w14:paraId="012A4D9B" w14:textId="77777777" w:rsidR="008A0BE4" w:rsidRPr="001C55D6" w:rsidRDefault="008A0BE4" w:rsidP="008A0BE4">
      <w:pPr>
        <w:pStyle w:val="ListParagraph"/>
        <w:numPr>
          <w:ilvl w:val="0"/>
          <w:numId w:val="24"/>
        </w:numPr>
        <w:rPr>
          <w:rFonts w:ascii="Times New Roman" w:hAnsi="Times New Roman"/>
          <w:sz w:val="23"/>
          <w:szCs w:val="23"/>
        </w:rPr>
      </w:pPr>
      <w:r w:rsidRPr="001C55D6">
        <w:rPr>
          <w:rFonts w:ascii="Times New Roman" w:hAnsi="Times New Roman"/>
          <w:sz w:val="23"/>
          <w:szCs w:val="23"/>
        </w:rPr>
        <w:t xml:space="preserve">375 adverse determinations were overturned in favor of the consumer;  </w:t>
      </w:r>
    </w:p>
    <w:p w14:paraId="4EEFE835" w14:textId="77777777" w:rsidR="008A0BE4" w:rsidRPr="001C55D6" w:rsidRDefault="008A0BE4" w:rsidP="008A0BE4">
      <w:pPr>
        <w:pStyle w:val="ListParagraph"/>
        <w:numPr>
          <w:ilvl w:val="0"/>
          <w:numId w:val="24"/>
        </w:numPr>
        <w:rPr>
          <w:rFonts w:ascii="Times New Roman" w:hAnsi="Times New Roman"/>
          <w:sz w:val="23"/>
          <w:szCs w:val="23"/>
        </w:rPr>
      </w:pPr>
      <w:r w:rsidRPr="001C55D6">
        <w:rPr>
          <w:rFonts w:ascii="Times New Roman" w:hAnsi="Times New Roman"/>
          <w:sz w:val="23"/>
          <w:szCs w:val="23"/>
        </w:rPr>
        <w:t>596 adverse determinations were upheld; and</w:t>
      </w:r>
    </w:p>
    <w:p w14:paraId="64AC1C3C" w14:textId="77777777" w:rsidR="008A0BE4" w:rsidRPr="001C55D6" w:rsidRDefault="008A0BE4" w:rsidP="008A0BE4">
      <w:pPr>
        <w:pStyle w:val="ListParagraph"/>
        <w:numPr>
          <w:ilvl w:val="0"/>
          <w:numId w:val="24"/>
        </w:numPr>
        <w:rPr>
          <w:rFonts w:ascii="Times New Roman" w:hAnsi="Times New Roman"/>
          <w:sz w:val="23"/>
          <w:szCs w:val="23"/>
        </w:rPr>
      </w:pPr>
      <w:r w:rsidRPr="001C55D6">
        <w:rPr>
          <w:rFonts w:ascii="Times New Roman" w:hAnsi="Times New Roman"/>
          <w:sz w:val="23"/>
          <w:szCs w:val="23"/>
        </w:rPr>
        <w:t>20 adverse determinations were partially overturned.</w:t>
      </w:r>
    </w:p>
    <w:p w14:paraId="39C40D14" w14:textId="77777777" w:rsidR="008A0BE4" w:rsidRDefault="008A0BE4" w:rsidP="008A0BE4">
      <w:pPr>
        <w:contextualSpacing/>
        <w:rPr>
          <w:rFonts w:ascii="Times New Roman" w:hAnsi="Times New Roman"/>
          <w:sz w:val="23"/>
          <w:szCs w:val="23"/>
        </w:rPr>
      </w:pPr>
      <w:r w:rsidRPr="001C55D6">
        <w:rPr>
          <w:rFonts w:ascii="Times New Roman" w:hAnsi="Times New Roman"/>
          <w:sz w:val="23"/>
          <w:szCs w:val="23"/>
        </w:rPr>
        <w:t xml:space="preserve">These results provided a positive outcome for many Illinois health insurance consumers who would have otherwise been denied services or payment. </w:t>
      </w:r>
    </w:p>
    <w:p w14:paraId="5CC11F55" w14:textId="77777777" w:rsidR="008A0BE4" w:rsidRPr="001C55D6" w:rsidRDefault="008A0BE4" w:rsidP="008A0BE4">
      <w:pPr>
        <w:contextualSpacing/>
        <w:rPr>
          <w:rFonts w:ascii="Times New Roman" w:hAnsi="Times New Roman"/>
          <w:sz w:val="23"/>
          <w:szCs w:val="23"/>
        </w:rPr>
      </w:pPr>
    </w:p>
    <w:p w14:paraId="77DBDC43" w14:textId="77777777" w:rsidR="008A0BE4" w:rsidRPr="007A0DA8" w:rsidRDefault="008A0BE4" w:rsidP="008A0BE4">
      <w:pPr>
        <w:contextualSpacing/>
        <w:rPr>
          <w:rFonts w:ascii="Times New Roman" w:hAnsi="Times New Roman"/>
          <w:sz w:val="23"/>
          <w:szCs w:val="23"/>
          <w:highlight w:val="yellow"/>
        </w:rPr>
      </w:pPr>
    </w:p>
    <w:p w14:paraId="489DF51E" w14:textId="77777777" w:rsidR="008A0BE4" w:rsidRPr="001C55D6" w:rsidRDefault="008A0BE4" w:rsidP="008A0BE4">
      <w:pPr>
        <w:contextualSpacing/>
        <w:rPr>
          <w:rFonts w:ascii="Times New Roman" w:hAnsi="Times New Roman"/>
          <w:sz w:val="23"/>
          <w:szCs w:val="23"/>
        </w:rPr>
      </w:pPr>
      <w:r>
        <w:rPr>
          <w:noProof/>
        </w:rPr>
        <w:drawing>
          <wp:inline distT="0" distB="0" distL="0" distR="0" wp14:anchorId="470E3A49" wp14:editId="07DEE6A1">
            <wp:extent cx="5943600" cy="3780155"/>
            <wp:effectExtent l="0" t="0" r="0" b="10795"/>
            <wp:docPr id="9" name="Chart 9">
              <a:extLst xmlns:a="http://schemas.openxmlformats.org/drawingml/2006/main">
                <a:ext uri="{FF2B5EF4-FFF2-40B4-BE49-F238E27FC236}">
                  <a16:creationId xmlns:a16="http://schemas.microsoft.com/office/drawing/2014/main" id="{3C475D27-2CA8-456B-BA5B-772CCDBA9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D1669F" w14:textId="77777777" w:rsidR="008A0BE4" w:rsidRPr="008B56A6" w:rsidRDefault="008A0BE4" w:rsidP="008A0BE4">
      <w:pPr>
        <w:contextualSpacing/>
        <w:rPr>
          <w:rFonts w:ascii="Times New Roman" w:hAnsi="Times New Roman"/>
          <w:sz w:val="23"/>
          <w:szCs w:val="23"/>
        </w:rPr>
      </w:pPr>
    </w:p>
    <w:p w14:paraId="725AE316" w14:textId="77777777" w:rsidR="008A0BE4" w:rsidRPr="007A0DA8" w:rsidRDefault="008A0BE4" w:rsidP="008A0BE4">
      <w:pPr>
        <w:contextualSpacing/>
        <w:jc w:val="right"/>
        <w:rPr>
          <w:rFonts w:ascii="Times New Roman" w:hAnsi="Times New Roman"/>
          <w:sz w:val="16"/>
          <w:szCs w:val="16"/>
        </w:rPr>
      </w:pPr>
      <w:r w:rsidRPr="007A0DA8">
        <w:rPr>
          <w:rFonts w:ascii="Times New Roman" w:hAnsi="Times New Roman"/>
          <w:sz w:val="16"/>
          <w:szCs w:val="16"/>
        </w:rPr>
        <w:t>*margin of error due to multiple services on same external review</w:t>
      </w:r>
    </w:p>
    <w:p w14:paraId="23C6B09D" w14:textId="77777777" w:rsidR="008A0BE4" w:rsidRPr="00516073" w:rsidRDefault="008A0BE4" w:rsidP="008A0BE4">
      <w:pPr>
        <w:contextualSpacing/>
        <w:rPr>
          <w:rFonts w:ascii="Times New Roman" w:hAnsi="Times New Roman"/>
          <w:b/>
          <w:sz w:val="36"/>
        </w:rPr>
      </w:pPr>
    </w:p>
    <w:p w14:paraId="48D2DC1B" w14:textId="77777777" w:rsidR="00206259" w:rsidRDefault="00206259" w:rsidP="008A0BE4">
      <w:pPr>
        <w:contextualSpacing/>
        <w:rPr>
          <w:rFonts w:ascii="Times New Roman" w:hAnsi="Times New Roman"/>
          <w:b/>
          <w:sz w:val="36"/>
          <w:u w:val="single"/>
        </w:rPr>
      </w:pPr>
    </w:p>
    <w:p w14:paraId="70B499CD" w14:textId="77777777" w:rsidR="00206259" w:rsidRDefault="00206259" w:rsidP="008A0BE4">
      <w:pPr>
        <w:contextualSpacing/>
        <w:rPr>
          <w:rFonts w:ascii="Times New Roman" w:hAnsi="Times New Roman"/>
          <w:b/>
          <w:sz w:val="36"/>
          <w:u w:val="single"/>
        </w:rPr>
      </w:pPr>
    </w:p>
    <w:p w14:paraId="731A041D" w14:textId="5C52D4A5" w:rsidR="008A0BE4" w:rsidRPr="00F1549F" w:rsidRDefault="008A0BE4" w:rsidP="008A0BE4">
      <w:pPr>
        <w:contextualSpacing/>
        <w:rPr>
          <w:rFonts w:ascii="Times New Roman" w:hAnsi="Times New Roman"/>
          <w:b/>
          <w:sz w:val="36"/>
          <w:u w:val="single"/>
        </w:rPr>
      </w:pPr>
      <w:r w:rsidRPr="00F1549F">
        <w:rPr>
          <w:rFonts w:ascii="Times New Roman" w:hAnsi="Times New Roman"/>
          <w:b/>
          <w:sz w:val="36"/>
          <w:u w:val="single"/>
        </w:rPr>
        <w:t>Section 3 - Additional Services Provided By OCHI</w:t>
      </w:r>
    </w:p>
    <w:p w14:paraId="481CD32E" w14:textId="77777777" w:rsidR="008A0BE4" w:rsidRPr="0058591C" w:rsidRDefault="008A0BE4" w:rsidP="008A0BE4">
      <w:pPr>
        <w:contextualSpacing/>
        <w:rPr>
          <w:rFonts w:ascii="Times New Roman" w:hAnsi="Times New Roman"/>
          <w:sz w:val="23"/>
          <w:szCs w:val="23"/>
        </w:rPr>
      </w:pPr>
    </w:p>
    <w:p w14:paraId="14DE754A" w14:textId="77777777" w:rsidR="008A0BE4" w:rsidRPr="0058591C" w:rsidRDefault="008A0BE4" w:rsidP="008A0BE4">
      <w:pPr>
        <w:contextualSpacing/>
        <w:rPr>
          <w:rFonts w:ascii="Times New Roman" w:hAnsi="Times New Roman"/>
          <w:sz w:val="23"/>
          <w:szCs w:val="23"/>
        </w:rPr>
      </w:pPr>
      <w:r w:rsidRPr="0058591C">
        <w:rPr>
          <w:rFonts w:ascii="Times New Roman" w:hAnsi="Times New Roman"/>
          <w:sz w:val="23"/>
          <w:szCs w:val="23"/>
        </w:rPr>
        <w:t xml:space="preserve">OCHI staff </w:t>
      </w:r>
      <w:r w:rsidRPr="007A0DA8">
        <w:rPr>
          <w:rFonts w:ascii="Times New Roman" w:hAnsi="Times New Roman"/>
          <w:sz w:val="23"/>
          <w:szCs w:val="23"/>
        </w:rPr>
        <w:t xml:space="preserve">also responds to consumer concerns and inquires received in writing </w:t>
      </w:r>
      <w:r w:rsidRPr="00F1549F">
        <w:rPr>
          <w:rFonts w:ascii="Times New Roman" w:hAnsi="Times New Roman"/>
          <w:sz w:val="23"/>
          <w:szCs w:val="23"/>
        </w:rPr>
        <w:t>to ensure consumers receive the guidance and assistance necessary to navigate the increasingly complex realm of health insurance</w:t>
      </w:r>
      <w:r w:rsidRPr="0058591C">
        <w:rPr>
          <w:rFonts w:ascii="Times New Roman" w:hAnsi="Times New Roman"/>
          <w:sz w:val="23"/>
          <w:szCs w:val="23"/>
        </w:rPr>
        <w:t>.</w:t>
      </w:r>
      <w:r>
        <w:rPr>
          <w:rFonts w:ascii="Times New Roman" w:hAnsi="Times New Roman"/>
          <w:sz w:val="23"/>
          <w:szCs w:val="23"/>
        </w:rPr>
        <w:t xml:space="preserve">  OCHI provides a brief evaluation of all incoming complaints and inquiries to effectively address requests of an urgent nature and promptly provide information to consumers to resolve their issue. </w:t>
      </w:r>
    </w:p>
    <w:p w14:paraId="354648BD" w14:textId="77777777" w:rsidR="008A0BE4" w:rsidRPr="0058591C" w:rsidRDefault="008A0BE4" w:rsidP="008A0BE4">
      <w:pPr>
        <w:contextualSpacing/>
        <w:rPr>
          <w:rFonts w:ascii="Times New Roman" w:hAnsi="Times New Roman"/>
          <w:sz w:val="23"/>
          <w:szCs w:val="23"/>
        </w:rPr>
      </w:pPr>
    </w:p>
    <w:p w14:paraId="64613E9E" w14:textId="77777777" w:rsidR="008A0BE4" w:rsidRPr="00F1549F" w:rsidRDefault="008A0BE4" w:rsidP="008A0BE4">
      <w:pPr>
        <w:pStyle w:val="ListParagraph"/>
        <w:numPr>
          <w:ilvl w:val="0"/>
          <w:numId w:val="15"/>
        </w:numPr>
        <w:spacing w:after="0" w:line="240" w:lineRule="auto"/>
        <w:rPr>
          <w:rFonts w:ascii="Times New Roman" w:hAnsi="Times New Roman"/>
          <w:b/>
          <w:sz w:val="23"/>
          <w:szCs w:val="23"/>
          <w:u w:val="single"/>
        </w:rPr>
      </w:pPr>
      <w:r w:rsidRPr="00F1549F">
        <w:rPr>
          <w:rFonts w:ascii="Times New Roman" w:hAnsi="Times New Roman"/>
          <w:b/>
          <w:sz w:val="23"/>
          <w:szCs w:val="23"/>
          <w:u w:val="single"/>
        </w:rPr>
        <w:t>Written Inquiries</w:t>
      </w:r>
    </w:p>
    <w:p w14:paraId="01AC29F0" w14:textId="77777777" w:rsidR="008A0BE4" w:rsidRPr="007A0DA8" w:rsidRDefault="008A0BE4" w:rsidP="008A0BE4">
      <w:pPr>
        <w:pStyle w:val="ListParagraph"/>
        <w:spacing w:after="0" w:line="240" w:lineRule="auto"/>
        <w:ind w:left="360"/>
        <w:rPr>
          <w:rFonts w:ascii="Times New Roman" w:hAnsi="Times New Roman"/>
          <w:b/>
          <w:sz w:val="23"/>
          <w:szCs w:val="23"/>
          <w:highlight w:val="yellow"/>
          <w:u w:val="single"/>
        </w:rPr>
      </w:pPr>
    </w:p>
    <w:p w14:paraId="44D19D4D" w14:textId="77777777" w:rsidR="008A0BE4" w:rsidRPr="0058591C" w:rsidRDefault="008A0BE4" w:rsidP="008A0BE4">
      <w:pPr>
        <w:ind w:left="360"/>
        <w:contextualSpacing/>
        <w:rPr>
          <w:rFonts w:ascii="Times New Roman" w:hAnsi="Times New Roman"/>
          <w:sz w:val="23"/>
          <w:szCs w:val="23"/>
        </w:rPr>
      </w:pPr>
      <w:r w:rsidRPr="00F1549F">
        <w:rPr>
          <w:rFonts w:ascii="Times New Roman" w:hAnsi="Times New Roman"/>
          <w:sz w:val="23"/>
          <w:szCs w:val="23"/>
        </w:rPr>
        <w:t>OCHI staff continued to assist in reviewing and responding to written inquiries from consumers. Written inquiries consist of correspondence that does not constitute a complaint based on one or more of the following reasons: (i) a letter from a consumer addressed to an insurer with a copy to the Department; (ii) a</w:t>
      </w:r>
      <w:r w:rsidRPr="0058591C">
        <w:rPr>
          <w:rFonts w:ascii="Times New Roman" w:hAnsi="Times New Roman"/>
          <w:sz w:val="23"/>
          <w:szCs w:val="23"/>
        </w:rPr>
        <w:t xml:space="preserve"> letter of complaint that does not contain enough information for the Department to begin a formal investigation; (iii) a general question about insurance or insurance law; or (iv) a letter requesting assistance on a matter that is not within the jurisdiction of the Department.</w:t>
      </w:r>
    </w:p>
    <w:p w14:paraId="388C66E5" w14:textId="77777777" w:rsidR="008A0BE4" w:rsidRPr="007A0DA8" w:rsidRDefault="008A0BE4" w:rsidP="008A0BE4">
      <w:pPr>
        <w:contextualSpacing/>
        <w:rPr>
          <w:rFonts w:ascii="Times New Roman" w:hAnsi="Times New Roman"/>
          <w:sz w:val="23"/>
          <w:szCs w:val="23"/>
          <w:highlight w:val="yellow"/>
        </w:rPr>
      </w:pPr>
    </w:p>
    <w:p w14:paraId="7D543A73" w14:textId="77777777" w:rsidR="008A0BE4" w:rsidRPr="00F1549F" w:rsidRDefault="008A0BE4" w:rsidP="008A0BE4">
      <w:pPr>
        <w:pStyle w:val="ListParagraph"/>
        <w:numPr>
          <w:ilvl w:val="0"/>
          <w:numId w:val="15"/>
        </w:numPr>
        <w:spacing w:after="0" w:line="240" w:lineRule="auto"/>
        <w:rPr>
          <w:rFonts w:ascii="Times New Roman" w:hAnsi="Times New Roman"/>
          <w:b/>
          <w:sz w:val="23"/>
          <w:szCs w:val="23"/>
          <w:u w:val="single"/>
        </w:rPr>
      </w:pPr>
      <w:r w:rsidRPr="00F1549F">
        <w:rPr>
          <w:rFonts w:ascii="Times New Roman" w:hAnsi="Times New Roman"/>
          <w:b/>
          <w:sz w:val="23"/>
          <w:szCs w:val="23"/>
          <w:u w:val="single"/>
        </w:rPr>
        <w:t>Complaints</w:t>
      </w:r>
    </w:p>
    <w:p w14:paraId="2353571F" w14:textId="77777777" w:rsidR="008A0BE4" w:rsidRPr="0058591C" w:rsidRDefault="008A0BE4" w:rsidP="008A0BE4">
      <w:pPr>
        <w:pStyle w:val="ListParagraph"/>
        <w:spacing w:after="0" w:line="240" w:lineRule="auto"/>
        <w:ind w:left="360"/>
        <w:rPr>
          <w:rFonts w:ascii="Times New Roman" w:hAnsi="Times New Roman"/>
          <w:sz w:val="23"/>
          <w:szCs w:val="23"/>
        </w:rPr>
      </w:pPr>
    </w:p>
    <w:p w14:paraId="4F421827" w14:textId="3310130F" w:rsidR="008A0BE4" w:rsidRPr="00F1549F" w:rsidRDefault="008A0BE4" w:rsidP="008A0BE4">
      <w:pPr>
        <w:pStyle w:val="ListParagraph"/>
        <w:spacing w:after="0" w:line="240" w:lineRule="auto"/>
        <w:ind w:left="360"/>
        <w:rPr>
          <w:rFonts w:ascii="Times New Roman" w:hAnsi="Times New Roman"/>
          <w:sz w:val="23"/>
          <w:szCs w:val="23"/>
        </w:rPr>
      </w:pPr>
      <w:r w:rsidRPr="0058591C">
        <w:rPr>
          <w:rFonts w:ascii="Times New Roman" w:hAnsi="Times New Roman"/>
          <w:sz w:val="23"/>
          <w:szCs w:val="23"/>
        </w:rPr>
        <w:t xml:space="preserve">In </w:t>
      </w:r>
      <w:r w:rsidRPr="00121EAD">
        <w:rPr>
          <w:rFonts w:ascii="Times New Roman" w:hAnsi="Times New Roman"/>
          <w:sz w:val="23"/>
          <w:szCs w:val="23"/>
        </w:rPr>
        <w:t>201</w:t>
      </w:r>
      <w:r w:rsidRPr="007A0DA8">
        <w:rPr>
          <w:rFonts w:ascii="Times New Roman" w:hAnsi="Times New Roman"/>
          <w:sz w:val="23"/>
          <w:szCs w:val="23"/>
        </w:rPr>
        <w:t>8</w:t>
      </w:r>
      <w:r w:rsidRPr="00F1549F">
        <w:rPr>
          <w:rFonts w:ascii="Times New Roman" w:hAnsi="Times New Roman"/>
          <w:sz w:val="23"/>
          <w:szCs w:val="23"/>
        </w:rPr>
        <w:t>, OCHI staff assisted the Health Complaint Unit with written consumer complaints. OCHI staff, time permitting, ass</w:t>
      </w:r>
      <w:r w:rsidRPr="0058591C">
        <w:rPr>
          <w:rFonts w:ascii="Times New Roman" w:hAnsi="Times New Roman"/>
          <w:sz w:val="23"/>
          <w:szCs w:val="23"/>
        </w:rPr>
        <w:t>isted with complaints and had a direct impact on the responsiveness of the Complaint Unit for Illinois consumers.</w:t>
      </w:r>
      <w:r w:rsidRPr="00121EAD">
        <w:rPr>
          <w:rFonts w:ascii="Times New Roman" w:hAnsi="Times New Roman"/>
          <w:sz w:val="23"/>
          <w:szCs w:val="23"/>
        </w:rPr>
        <w:t xml:space="preserve"> For example, OCHI analysts </w:t>
      </w:r>
      <w:r w:rsidRPr="008E1DD3">
        <w:rPr>
          <w:rFonts w:ascii="Times New Roman" w:hAnsi="Times New Roman"/>
          <w:sz w:val="23"/>
          <w:szCs w:val="23"/>
        </w:rPr>
        <w:t xml:space="preserve">are responsible for written complaints that contain potential external </w:t>
      </w:r>
      <w:r w:rsidRPr="00F1549F">
        <w:rPr>
          <w:rFonts w:ascii="Times New Roman" w:hAnsi="Times New Roman"/>
          <w:sz w:val="23"/>
          <w:szCs w:val="23"/>
        </w:rPr>
        <w:t>review issues. Analysts must handle these complaints in a timely manner to ensure the consumer does not lose external review rights which must be exercised within four months of the date of the adverse determination.</w:t>
      </w:r>
      <w:r w:rsidRPr="007A0DA8">
        <w:rPr>
          <w:rFonts w:ascii="Times New Roman" w:hAnsi="Times New Roman"/>
          <w:sz w:val="23"/>
          <w:szCs w:val="23"/>
        </w:rPr>
        <w:t xml:space="preserve"> </w:t>
      </w:r>
    </w:p>
    <w:p w14:paraId="35A56C7B" w14:textId="77777777" w:rsidR="008A0BE4" w:rsidRPr="007A0DA8" w:rsidRDefault="008A0BE4" w:rsidP="008A0BE4">
      <w:pPr>
        <w:pStyle w:val="ListParagraph"/>
        <w:spacing w:after="0" w:line="240" w:lineRule="auto"/>
        <w:ind w:left="0"/>
        <w:rPr>
          <w:rFonts w:ascii="Times New Roman" w:hAnsi="Times New Roman"/>
          <w:sz w:val="23"/>
          <w:szCs w:val="23"/>
          <w:highlight w:val="yellow"/>
        </w:rPr>
      </w:pPr>
    </w:p>
    <w:p w14:paraId="263F7C22" w14:textId="77777777" w:rsidR="008A0BE4" w:rsidRPr="00F1549F" w:rsidRDefault="008A0BE4" w:rsidP="008A0BE4">
      <w:pPr>
        <w:pStyle w:val="ListParagraph"/>
        <w:numPr>
          <w:ilvl w:val="0"/>
          <w:numId w:val="15"/>
        </w:numPr>
        <w:spacing w:after="0" w:line="240" w:lineRule="auto"/>
        <w:rPr>
          <w:rFonts w:ascii="Times New Roman" w:hAnsi="Times New Roman"/>
          <w:b/>
          <w:sz w:val="23"/>
          <w:szCs w:val="23"/>
          <w:u w:val="single"/>
        </w:rPr>
      </w:pPr>
      <w:r w:rsidRPr="00F1549F">
        <w:rPr>
          <w:rFonts w:ascii="Times New Roman" w:hAnsi="Times New Roman"/>
          <w:b/>
          <w:sz w:val="23"/>
          <w:szCs w:val="23"/>
          <w:u w:val="single"/>
        </w:rPr>
        <w:t>Emails</w:t>
      </w:r>
    </w:p>
    <w:p w14:paraId="6C89E8D5" w14:textId="77777777" w:rsidR="008A0BE4" w:rsidRPr="0058591C" w:rsidRDefault="008A0BE4" w:rsidP="008A0BE4">
      <w:pPr>
        <w:pStyle w:val="ListParagraph"/>
        <w:spacing w:after="0" w:line="240" w:lineRule="auto"/>
        <w:ind w:left="0"/>
        <w:rPr>
          <w:rFonts w:ascii="Times New Roman" w:hAnsi="Times New Roman"/>
          <w:sz w:val="23"/>
          <w:szCs w:val="23"/>
        </w:rPr>
      </w:pPr>
    </w:p>
    <w:p w14:paraId="01B63456" w14:textId="4320D99F" w:rsidR="008A0BE4" w:rsidRPr="00121EAD" w:rsidRDefault="008A0BE4" w:rsidP="008A0BE4">
      <w:pPr>
        <w:pStyle w:val="ListParagraph"/>
        <w:spacing w:after="0" w:line="240" w:lineRule="auto"/>
        <w:ind w:left="360"/>
        <w:rPr>
          <w:rFonts w:ascii="Times New Roman" w:hAnsi="Times New Roman"/>
          <w:sz w:val="36"/>
        </w:rPr>
      </w:pPr>
      <w:r w:rsidRPr="0058591C">
        <w:rPr>
          <w:rFonts w:ascii="Times New Roman" w:hAnsi="Times New Roman"/>
          <w:sz w:val="23"/>
          <w:szCs w:val="23"/>
        </w:rPr>
        <w:t xml:space="preserve">OCHI staff members respond to inquiries sent to the Department’s general email address </w:t>
      </w:r>
      <w:r w:rsidRPr="00121EAD">
        <w:rPr>
          <w:rFonts w:ascii="Times New Roman" w:hAnsi="Times New Roman"/>
          <w:sz w:val="23"/>
          <w:szCs w:val="23"/>
        </w:rPr>
        <w:t>(</w:t>
      </w:r>
      <w:hyperlink r:id="rId17" w:history="1">
        <w:r w:rsidRPr="00F1549F">
          <w:rPr>
            <w:rStyle w:val="Hyperlink"/>
            <w:rFonts w:ascii="Times New Roman" w:hAnsi="Times New Roman"/>
            <w:sz w:val="23"/>
            <w:szCs w:val="23"/>
          </w:rPr>
          <w:t>DOI.InfoDesk@illinois.gov</w:t>
        </w:r>
      </w:hyperlink>
      <w:r w:rsidRPr="00F1549F">
        <w:rPr>
          <w:rFonts w:ascii="Times New Roman" w:hAnsi="Times New Roman"/>
          <w:color w:val="1F497D"/>
          <w:sz w:val="23"/>
          <w:szCs w:val="23"/>
        </w:rPr>
        <w:t xml:space="preserve">) </w:t>
      </w:r>
      <w:r w:rsidRPr="00F1549F">
        <w:rPr>
          <w:rFonts w:ascii="Times New Roman" w:hAnsi="Times New Roman"/>
          <w:sz w:val="23"/>
          <w:szCs w:val="23"/>
        </w:rPr>
        <w:t>available on the Department’s website for the public. One OCHI analyst is dedicated to drafting responses to these emails. In 201</w:t>
      </w:r>
      <w:r w:rsidRPr="007A0DA8">
        <w:rPr>
          <w:rFonts w:ascii="Times New Roman" w:hAnsi="Times New Roman"/>
          <w:sz w:val="23"/>
          <w:szCs w:val="23"/>
        </w:rPr>
        <w:t>8</w:t>
      </w:r>
      <w:r w:rsidRPr="00F1549F">
        <w:rPr>
          <w:rFonts w:ascii="Times New Roman" w:hAnsi="Times New Roman"/>
          <w:sz w:val="23"/>
          <w:szCs w:val="23"/>
        </w:rPr>
        <w:t xml:space="preserve">, OCHI staff replied to </w:t>
      </w:r>
      <w:r w:rsidRPr="0058591C">
        <w:rPr>
          <w:rFonts w:ascii="Times New Roman" w:hAnsi="Times New Roman"/>
          <w:sz w:val="23"/>
          <w:szCs w:val="23"/>
        </w:rPr>
        <w:t xml:space="preserve">approximately </w:t>
      </w:r>
      <w:r w:rsidR="007131F8">
        <w:rPr>
          <w:rFonts w:ascii="Times New Roman" w:hAnsi="Times New Roman"/>
          <w:sz w:val="23"/>
          <w:szCs w:val="23"/>
        </w:rPr>
        <w:t>384</w:t>
      </w:r>
      <w:r w:rsidRPr="0058591C">
        <w:rPr>
          <w:rFonts w:ascii="Times New Roman" w:hAnsi="Times New Roman"/>
          <w:sz w:val="23"/>
          <w:szCs w:val="23"/>
        </w:rPr>
        <w:t xml:space="preserve"> consumer inquiries sent to the </w:t>
      </w:r>
      <w:r w:rsidRPr="00121EAD">
        <w:rPr>
          <w:rFonts w:ascii="Times New Roman" w:hAnsi="Times New Roman"/>
          <w:sz w:val="23"/>
          <w:szCs w:val="23"/>
        </w:rPr>
        <w:t>general email address</w:t>
      </w:r>
      <w:r w:rsidR="007131F8">
        <w:rPr>
          <w:rFonts w:ascii="Times New Roman" w:hAnsi="Times New Roman"/>
          <w:sz w:val="23"/>
          <w:szCs w:val="23"/>
        </w:rPr>
        <w:t>, a 9.7% increase from 2018</w:t>
      </w:r>
      <w:r w:rsidRPr="00121EAD">
        <w:rPr>
          <w:rFonts w:ascii="Times New Roman" w:hAnsi="Times New Roman"/>
          <w:sz w:val="23"/>
          <w:szCs w:val="23"/>
        </w:rPr>
        <w:t>.</w:t>
      </w:r>
    </w:p>
    <w:p w14:paraId="46026B95" w14:textId="77777777" w:rsidR="008A0BE4" w:rsidRPr="007A0DA8" w:rsidRDefault="008A0BE4" w:rsidP="008A0BE4">
      <w:pPr>
        <w:contextualSpacing/>
        <w:rPr>
          <w:rFonts w:ascii="Times New Roman" w:hAnsi="Times New Roman"/>
          <w:sz w:val="36"/>
          <w:highlight w:val="yellow"/>
        </w:rPr>
      </w:pPr>
    </w:p>
    <w:p w14:paraId="65E610A4" w14:textId="77777777" w:rsidR="008A0BE4" w:rsidRPr="00F1549F" w:rsidRDefault="008A0BE4" w:rsidP="008A0BE4">
      <w:pPr>
        <w:contextualSpacing/>
        <w:rPr>
          <w:rFonts w:ascii="Times New Roman" w:hAnsi="Times New Roman"/>
          <w:b/>
          <w:sz w:val="36"/>
          <w:u w:val="single"/>
        </w:rPr>
      </w:pPr>
      <w:r w:rsidRPr="00F1549F">
        <w:rPr>
          <w:rFonts w:ascii="Times New Roman" w:hAnsi="Times New Roman"/>
          <w:b/>
          <w:sz w:val="36"/>
          <w:u w:val="single"/>
        </w:rPr>
        <w:t>Section 4 - Expanding Public Awareness of OCHI</w:t>
      </w:r>
    </w:p>
    <w:p w14:paraId="4619486E" w14:textId="77777777" w:rsidR="008A0BE4" w:rsidRPr="007A0DA8" w:rsidRDefault="008A0BE4" w:rsidP="008A0BE4">
      <w:pPr>
        <w:contextualSpacing/>
        <w:rPr>
          <w:rFonts w:ascii="Times New Roman" w:hAnsi="Times New Roman"/>
          <w:highlight w:val="yellow"/>
        </w:rPr>
      </w:pPr>
    </w:p>
    <w:p w14:paraId="52FC9088" w14:textId="77777777" w:rsidR="008A0BE4" w:rsidRPr="00F1549F" w:rsidRDefault="008A0BE4" w:rsidP="008A0BE4">
      <w:pPr>
        <w:contextualSpacing/>
        <w:rPr>
          <w:rFonts w:ascii="Times New Roman" w:hAnsi="Times New Roman"/>
          <w:sz w:val="23"/>
          <w:szCs w:val="23"/>
        </w:rPr>
      </w:pPr>
      <w:r w:rsidRPr="00F1549F">
        <w:rPr>
          <w:rFonts w:ascii="Times New Roman" w:hAnsi="Times New Roman"/>
          <w:sz w:val="23"/>
          <w:szCs w:val="23"/>
        </w:rPr>
        <w:t>During 201</w:t>
      </w:r>
      <w:r w:rsidRPr="007A0DA8">
        <w:rPr>
          <w:rFonts w:ascii="Times New Roman" w:hAnsi="Times New Roman"/>
          <w:sz w:val="23"/>
          <w:szCs w:val="23"/>
        </w:rPr>
        <w:t>8</w:t>
      </w:r>
      <w:r w:rsidRPr="00F1549F">
        <w:rPr>
          <w:rFonts w:ascii="Times New Roman" w:hAnsi="Times New Roman"/>
          <w:sz w:val="23"/>
          <w:szCs w:val="23"/>
        </w:rPr>
        <w:t xml:space="preserve">, OCHI used various methods to expand public knowledge about the services it provides to Illinois consumers. </w:t>
      </w:r>
    </w:p>
    <w:p w14:paraId="3E4192D0" w14:textId="77777777" w:rsidR="008A0BE4" w:rsidRPr="007A0DA8" w:rsidRDefault="008A0BE4" w:rsidP="008A0BE4">
      <w:pPr>
        <w:contextualSpacing/>
        <w:rPr>
          <w:rFonts w:ascii="Times New Roman" w:hAnsi="Times New Roman"/>
          <w:b/>
          <w:bCs/>
          <w:sz w:val="23"/>
          <w:szCs w:val="23"/>
          <w:highlight w:val="yellow"/>
          <w:u w:val="single"/>
        </w:rPr>
      </w:pPr>
    </w:p>
    <w:p w14:paraId="74AA147E" w14:textId="77777777" w:rsidR="008A0BE4" w:rsidRPr="0058591C" w:rsidRDefault="008A0BE4" w:rsidP="008A0BE4">
      <w:pPr>
        <w:pStyle w:val="ListParagraph"/>
        <w:numPr>
          <w:ilvl w:val="0"/>
          <w:numId w:val="16"/>
        </w:numPr>
        <w:spacing w:after="0" w:line="240" w:lineRule="auto"/>
        <w:ind w:left="360"/>
        <w:rPr>
          <w:rFonts w:ascii="Times New Roman" w:hAnsi="Times New Roman"/>
          <w:b/>
          <w:bCs/>
          <w:sz w:val="23"/>
          <w:szCs w:val="23"/>
        </w:rPr>
      </w:pPr>
      <w:r w:rsidRPr="0058591C">
        <w:rPr>
          <w:rFonts w:ascii="Times New Roman" w:hAnsi="Times New Roman"/>
          <w:b/>
          <w:bCs/>
          <w:sz w:val="23"/>
          <w:szCs w:val="23"/>
          <w:u w:val="single"/>
        </w:rPr>
        <w:t>Brochures</w:t>
      </w:r>
      <w:r w:rsidRPr="0058591C">
        <w:rPr>
          <w:rFonts w:ascii="Times New Roman" w:hAnsi="Times New Roman"/>
          <w:b/>
          <w:bCs/>
          <w:sz w:val="23"/>
          <w:szCs w:val="23"/>
        </w:rPr>
        <w:t xml:space="preserve"> </w:t>
      </w:r>
    </w:p>
    <w:p w14:paraId="3BE12B4C" w14:textId="77777777" w:rsidR="008A0BE4" w:rsidRPr="0058591C" w:rsidRDefault="008A0BE4" w:rsidP="008A0BE4">
      <w:pPr>
        <w:contextualSpacing/>
        <w:rPr>
          <w:rFonts w:ascii="Times New Roman" w:hAnsi="Times New Roman"/>
          <w:bCs/>
          <w:sz w:val="23"/>
          <w:szCs w:val="23"/>
        </w:rPr>
      </w:pPr>
    </w:p>
    <w:p w14:paraId="4846D076" w14:textId="77777777" w:rsidR="008A0BE4" w:rsidRPr="0058591C" w:rsidRDefault="008A0BE4" w:rsidP="008A0BE4">
      <w:pPr>
        <w:ind w:left="360"/>
        <w:rPr>
          <w:rFonts w:ascii="Times New Roman" w:hAnsi="Times New Roman"/>
          <w:bCs/>
          <w:sz w:val="23"/>
          <w:szCs w:val="23"/>
        </w:rPr>
      </w:pPr>
      <w:r w:rsidRPr="0058591C">
        <w:rPr>
          <w:rFonts w:ascii="Times New Roman" w:hAnsi="Times New Roman"/>
          <w:bCs/>
          <w:sz w:val="23"/>
          <w:szCs w:val="23"/>
        </w:rPr>
        <w:t>In 201</w:t>
      </w:r>
      <w:r w:rsidRPr="007A0DA8">
        <w:rPr>
          <w:rFonts w:ascii="Times New Roman" w:hAnsi="Times New Roman"/>
          <w:bCs/>
          <w:sz w:val="23"/>
          <w:szCs w:val="23"/>
        </w:rPr>
        <w:t>8</w:t>
      </w:r>
      <w:r w:rsidRPr="0058591C">
        <w:rPr>
          <w:rFonts w:ascii="Times New Roman" w:hAnsi="Times New Roman"/>
          <w:bCs/>
          <w:sz w:val="23"/>
          <w:szCs w:val="23"/>
        </w:rPr>
        <w:t>, the Department of Insurance distributed the following brochures for Illinois consumers, providers, other agencies and agents/brokers:</w:t>
      </w:r>
    </w:p>
    <w:p w14:paraId="5FB80E24" w14:textId="77777777" w:rsidR="008A0BE4" w:rsidRPr="007A0DA8" w:rsidRDefault="008A0BE4" w:rsidP="008A0BE4">
      <w:pPr>
        <w:ind w:left="360"/>
        <w:contextualSpacing/>
        <w:rPr>
          <w:rFonts w:ascii="Times New Roman" w:hAnsi="Times New Roman"/>
          <w:bCs/>
          <w:sz w:val="23"/>
          <w:szCs w:val="23"/>
          <w:highlight w:val="yellow"/>
        </w:rPr>
      </w:pPr>
    </w:p>
    <w:p w14:paraId="33035BA9" w14:textId="77777777" w:rsidR="008A0BE4" w:rsidRPr="0058591C" w:rsidRDefault="008A0BE4" w:rsidP="008A0BE4">
      <w:pPr>
        <w:pStyle w:val="ListParagraph"/>
        <w:numPr>
          <w:ilvl w:val="0"/>
          <w:numId w:val="17"/>
        </w:numPr>
        <w:spacing w:after="0" w:line="240" w:lineRule="auto"/>
        <w:rPr>
          <w:rFonts w:ascii="Times New Roman" w:hAnsi="Times New Roman"/>
          <w:bCs/>
          <w:sz w:val="23"/>
          <w:szCs w:val="23"/>
        </w:rPr>
      </w:pPr>
      <w:r w:rsidRPr="0058591C">
        <w:rPr>
          <w:rFonts w:ascii="Times New Roman" w:hAnsi="Times New Roman"/>
          <w:bCs/>
          <w:sz w:val="23"/>
          <w:szCs w:val="23"/>
          <w:u w:val="single"/>
        </w:rPr>
        <w:t>Consumer Toolkit for Navigating Behavioral Health and Substance Use Disorder</w:t>
      </w:r>
      <w:r w:rsidRPr="0058591C">
        <w:rPr>
          <w:rFonts w:ascii="Times New Roman" w:hAnsi="Times New Roman"/>
          <w:bCs/>
          <w:sz w:val="23"/>
          <w:szCs w:val="23"/>
        </w:rPr>
        <w:t>– Aids consumers in navigating mental health and substance use disorder (MH/SUD) care through their health insurance plans;</w:t>
      </w:r>
    </w:p>
    <w:p w14:paraId="22E04168" w14:textId="77777777" w:rsidR="008A0BE4" w:rsidRPr="0058591C" w:rsidRDefault="008A0BE4" w:rsidP="008A0BE4">
      <w:pPr>
        <w:pStyle w:val="ListParagraph"/>
        <w:numPr>
          <w:ilvl w:val="0"/>
          <w:numId w:val="17"/>
        </w:numPr>
        <w:spacing w:after="0" w:line="240" w:lineRule="auto"/>
        <w:rPr>
          <w:rFonts w:ascii="Times New Roman" w:hAnsi="Times New Roman"/>
          <w:bCs/>
          <w:sz w:val="23"/>
          <w:szCs w:val="23"/>
        </w:rPr>
      </w:pPr>
      <w:r w:rsidRPr="0058591C">
        <w:rPr>
          <w:rFonts w:ascii="Times New Roman" w:hAnsi="Times New Roman"/>
          <w:bCs/>
          <w:sz w:val="23"/>
          <w:szCs w:val="23"/>
          <w:u w:val="single"/>
        </w:rPr>
        <w:t>We Are Here For You</w:t>
      </w:r>
      <w:r w:rsidRPr="0058591C">
        <w:rPr>
          <w:rFonts w:ascii="Times New Roman" w:hAnsi="Times New Roman"/>
          <w:bCs/>
          <w:sz w:val="23"/>
          <w:szCs w:val="23"/>
        </w:rPr>
        <w:t xml:space="preserve"> – Reflects the Department’s mission and provides important health insurance telephone numbers and websites for state resources;</w:t>
      </w:r>
    </w:p>
    <w:p w14:paraId="1039F28C" w14:textId="77777777" w:rsidR="008A0BE4" w:rsidRPr="0058591C" w:rsidRDefault="008A0BE4" w:rsidP="008A0BE4">
      <w:pPr>
        <w:pStyle w:val="ListParagraph"/>
        <w:numPr>
          <w:ilvl w:val="0"/>
          <w:numId w:val="17"/>
        </w:numPr>
        <w:spacing w:after="0" w:line="240" w:lineRule="auto"/>
        <w:rPr>
          <w:rFonts w:ascii="Times New Roman" w:hAnsi="Times New Roman"/>
          <w:bCs/>
          <w:sz w:val="23"/>
          <w:szCs w:val="23"/>
        </w:rPr>
      </w:pPr>
      <w:r w:rsidRPr="0058591C">
        <w:rPr>
          <w:rFonts w:ascii="Times New Roman" w:hAnsi="Times New Roman"/>
          <w:bCs/>
          <w:sz w:val="23"/>
          <w:szCs w:val="23"/>
          <w:u w:val="single"/>
        </w:rPr>
        <w:t>Uninsured Ombudsman Brochure</w:t>
      </w:r>
      <w:r w:rsidRPr="0058591C">
        <w:rPr>
          <w:rFonts w:ascii="Times New Roman" w:hAnsi="Times New Roman"/>
          <w:bCs/>
          <w:sz w:val="23"/>
          <w:szCs w:val="23"/>
        </w:rPr>
        <w:t xml:space="preserve"> – Provides information for uninsured Illinoisans including websites and telephone numbers </w:t>
      </w:r>
      <w:r w:rsidRPr="0058591C">
        <w:rPr>
          <w:rFonts w:ascii="Times New Roman" w:eastAsia="Arial Narrow" w:hAnsi="Times New Roman"/>
          <w:sz w:val="23"/>
          <w:szCs w:val="23"/>
        </w:rPr>
        <w:t>f</w:t>
      </w:r>
      <w:r w:rsidRPr="0058591C">
        <w:rPr>
          <w:rFonts w:ascii="Times New Roman" w:eastAsia="Arial Narrow" w:hAnsi="Times New Roman"/>
          <w:spacing w:val="1"/>
          <w:sz w:val="23"/>
          <w:szCs w:val="23"/>
        </w:rPr>
        <w:t>o</w:t>
      </w:r>
      <w:r w:rsidRPr="0058591C">
        <w:rPr>
          <w:rFonts w:ascii="Times New Roman" w:eastAsia="Arial Narrow" w:hAnsi="Times New Roman"/>
          <w:sz w:val="23"/>
          <w:szCs w:val="23"/>
        </w:rPr>
        <w:t xml:space="preserve">r state and federal </w:t>
      </w:r>
      <w:r w:rsidRPr="0058591C">
        <w:rPr>
          <w:rFonts w:ascii="Times New Roman" w:eastAsia="Arial Narrow" w:hAnsi="Times New Roman"/>
          <w:spacing w:val="1"/>
          <w:sz w:val="23"/>
          <w:szCs w:val="23"/>
        </w:rPr>
        <w:t>agen</w:t>
      </w:r>
      <w:r w:rsidRPr="0058591C">
        <w:rPr>
          <w:rFonts w:ascii="Times New Roman" w:eastAsia="Arial Narrow" w:hAnsi="Times New Roman"/>
          <w:sz w:val="23"/>
          <w:szCs w:val="23"/>
        </w:rPr>
        <w:t>c</w:t>
      </w:r>
      <w:r w:rsidRPr="0058591C">
        <w:rPr>
          <w:rFonts w:ascii="Times New Roman" w:eastAsia="Arial Narrow" w:hAnsi="Times New Roman"/>
          <w:spacing w:val="-3"/>
          <w:sz w:val="23"/>
          <w:szCs w:val="23"/>
        </w:rPr>
        <w:t>i</w:t>
      </w:r>
      <w:r w:rsidRPr="0058591C">
        <w:rPr>
          <w:rFonts w:ascii="Times New Roman" w:eastAsia="Arial Narrow" w:hAnsi="Times New Roman"/>
          <w:spacing w:val="1"/>
          <w:sz w:val="23"/>
          <w:szCs w:val="23"/>
        </w:rPr>
        <w:t>e</w:t>
      </w:r>
      <w:r w:rsidRPr="0058591C">
        <w:rPr>
          <w:rFonts w:ascii="Times New Roman" w:eastAsia="Arial Narrow" w:hAnsi="Times New Roman"/>
          <w:sz w:val="23"/>
          <w:szCs w:val="23"/>
        </w:rPr>
        <w:t>s</w:t>
      </w:r>
      <w:r w:rsidRPr="0058591C">
        <w:rPr>
          <w:rFonts w:ascii="Times New Roman" w:eastAsia="Arial Narrow" w:hAnsi="Times New Roman"/>
          <w:spacing w:val="4"/>
          <w:sz w:val="23"/>
          <w:szCs w:val="23"/>
        </w:rPr>
        <w:t xml:space="preserve"> </w:t>
      </w:r>
      <w:r w:rsidRPr="0058591C">
        <w:rPr>
          <w:rFonts w:ascii="Times New Roman" w:eastAsia="Arial Narrow" w:hAnsi="Times New Roman"/>
          <w:spacing w:val="1"/>
          <w:sz w:val="23"/>
          <w:szCs w:val="23"/>
        </w:rPr>
        <w:t>a</w:t>
      </w:r>
      <w:r w:rsidRPr="0058591C">
        <w:rPr>
          <w:rFonts w:ascii="Times New Roman" w:eastAsia="Arial Narrow" w:hAnsi="Times New Roman"/>
          <w:spacing w:val="-1"/>
          <w:sz w:val="23"/>
          <w:szCs w:val="23"/>
        </w:rPr>
        <w:t>n</w:t>
      </w:r>
      <w:r w:rsidRPr="0058591C">
        <w:rPr>
          <w:rFonts w:ascii="Times New Roman" w:eastAsia="Arial Narrow" w:hAnsi="Times New Roman"/>
          <w:sz w:val="23"/>
          <w:szCs w:val="23"/>
        </w:rPr>
        <w:t>d</w:t>
      </w:r>
      <w:r w:rsidRPr="0058591C">
        <w:rPr>
          <w:rFonts w:ascii="Times New Roman" w:eastAsia="Arial Narrow" w:hAnsi="Times New Roman"/>
          <w:spacing w:val="4"/>
          <w:sz w:val="23"/>
          <w:szCs w:val="23"/>
        </w:rPr>
        <w:t xml:space="preserve"> </w:t>
      </w:r>
      <w:r w:rsidRPr="0058591C">
        <w:rPr>
          <w:rFonts w:ascii="Times New Roman" w:eastAsia="Arial Narrow" w:hAnsi="Times New Roman"/>
          <w:spacing w:val="1"/>
          <w:sz w:val="23"/>
          <w:szCs w:val="23"/>
        </w:rPr>
        <w:t>p</w:t>
      </w:r>
      <w:r w:rsidRPr="0058591C">
        <w:rPr>
          <w:rFonts w:ascii="Times New Roman" w:eastAsia="Arial Narrow" w:hAnsi="Times New Roman"/>
          <w:sz w:val="23"/>
          <w:szCs w:val="23"/>
        </w:rPr>
        <w:t>r</w:t>
      </w:r>
      <w:r w:rsidRPr="0058591C">
        <w:rPr>
          <w:rFonts w:ascii="Times New Roman" w:eastAsia="Arial Narrow" w:hAnsi="Times New Roman"/>
          <w:spacing w:val="-2"/>
          <w:sz w:val="23"/>
          <w:szCs w:val="23"/>
        </w:rPr>
        <w:t>o</w:t>
      </w:r>
      <w:r w:rsidRPr="0058591C">
        <w:rPr>
          <w:rFonts w:ascii="Times New Roman" w:eastAsia="Arial Narrow" w:hAnsi="Times New Roman"/>
          <w:spacing w:val="1"/>
          <w:sz w:val="23"/>
          <w:szCs w:val="23"/>
        </w:rPr>
        <w:t>g</w:t>
      </w:r>
      <w:r w:rsidRPr="0058591C">
        <w:rPr>
          <w:rFonts w:ascii="Times New Roman" w:eastAsia="Arial Narrow" w:hAnsi="Times New Roman"/>
          <w:sz w:val="23"/>
          <w:szCs w:val="23"/>
        </w:rPr>
        <w:t>rams t</w:t>
      </w:r>
      <w:r w:rsidRPr="0058591C">
        <w:rPr>
          <w:rFonts w:ascii="Times New Roman" w:eastAsia="Arial Narrow" w:hAnsi="Times New Roman"/>
          <w:spacing w:val="1"/>
          <w:sz w:val="23"/>
          <w:szCs w:val="23"/>
        </w:rPr>
        <w:t>ha</w:t>
      </w:r>
      <w:r w:rsidRPr="0058591C">
        <w:rPr>
          <w:rFonts w:ascii="Times New Roman" w:eastAsia="Arial Narrow" w:hAnsi="Times New Roman"/>
          <w:sz w:val="23"/>
          <w:szCs w:val="23"/>
        </w:rPr>
        <w:t>t</w:t>
      </w:r>
      <w:r w:rsidRPr="0058591C">
        <w:rPr>
          <w:rFonts w:ascii="Times New Roman" w:eastAsia="Arial Narrow" w:hAnsi="Times New Roman"/>
          <w:spacing w:val="1"/>
          <w:sz w:val="23"/>
          <w:szCs w:val="23"/>
        </w:rPr>
        <w:t xml:space="preserve"> p</w:t>
      </w:r>
      <w:r w:rsidRPr="0058591C">
        <w:rPr>
          <w:rFonts w:ascii="Times New Roman" w:eastAsia="Arial Narrow" w:hAnsi="Times New Roman"/>
          <w:sz w:val="23"/>
          <w:szCs w:val="23"/>
        </w:rPr>
        <w:t>rovi</w:t>
      </w:r>
      <w:r w:rsidRPr="0058591C">
        <w:rPr>
          <w:rFonts w:ascii="Times New Roman" w:eastAsia="Arial Narrow" w:hAnsi="Times New Roman"/>
          <w:spacing w:val="-2"/>
          <w:sz w:val="23"/>
          <w:szCs w:val="23"/>
        </w:rPr>
        <w:t>d</w:t>
      </w:r>
      <w:r w:rsidRPr="0058591C">
        <w:rPr>
          <w:rFonts w:ascii="Times New Roman" w:eastAsia="Arial Narrow" w:hAnsi="Times New Roman"/>
          <w:sz w:val="23"/>
          <w:szCs w:val="23"/>
        </w:rPr>
        <w:t>e</w:t>
      </w:r>
      <w:r w:rsidRPr="0058591C">
        <w:rPr>
          <w:rFonts w:ascii="Times New Roman" w:eastAsia="Arial Narrow" w:hAnsi="Times New Roman"/>
          <w:spacing w:val="3"/>
          <w:sz w:val="23"/>
          <w:szCs w:val="23"/>
        </w:rPr>
        <w:t xml:space="preserve"> </w:t>
      </w:r>
      <w:r w:rsidRPr="0058591C">
        <w:rPr>
          <w:rFonts w:ascii="Times New Roman" w:eastAsia="Arial Narrow" w:hAnsi="Times New Roman"/>
          <w:sz w:val="23"/>
          <w:szCs w:val="23"/>
        </w:rPr>
        <w:t>s</w:t>
      </w:r>
      <w:r w:rsidRPr="0058591C">
        <w:rPr>
          <w:rFonts w:ascii="Times New Roman" w:eastAsia="Arial Narrow" w:hAnsi="Times New Roman"/>
          <w:spacing w:val="1"/>
          <w:sz w:val="23"/>
          <w:szCs w:val="23"/>
        </w:rPr>
        <w:t>e</w:t>
      </w:r>
      <w:r w:rsidRPr="0058591C">
        <w:rPr>
          <w:rFonts w:ascii="Times New Roman" w:eastAsia="Arial Narrow" w:hAnsi="Times New Roman"/>
          <w:sz w:val="23"/>
          <w:szCs w:val="23"/>
        </w:rPr>
        <w:t>rv</w:t>
      </w:r>
      <w:r w:rsidRPr="0058591C">
        <w:rPr>
          <w:rFonts w:ascii="Times New Roman" w:eastAsia="Arial Narrow" w:hAnsi="Times New Roman"/>
          <w:spacing w:val="-1"/>
          <w:sz w:val="23"/>
          <w:szCs w:val="23"/>
        </w:rPr>
        <w:t>i</w:t>
      </w:r>
      <w:r w:rsidRPr="0058591C">
        <w:rPr>
          <w:rFonts w:ascii="Times New Roman" w:eastAsia="Arial Narrow" w:hAnsi="Times New Roman"/>
          <w:sz w:val="23"/>
          <w:szCs w:val="23"/>
        </w:rPr>
        <w:t>c</w:t>
      </w:r>
      <w:r w:rsidRPr="0058591C">
        <w:rPr>
          <w:rFonts w:ascii="Times New Roman" w:eastAsia="Arial Narrow" w:hAnsi="Times New Roman"/>
          <w:spacing w:val="1"/>
          <w:sz w:val="23"/>
          <w:szCs w:val="23"/>
        </w:rPr>
        <w:t>e</w:t>
      </w:r>
      <w:r w:rsidRPr="0058591C">
        <w:rPr>
          <w:rFonts w:ascii="Times New Roman" w:eastAsia="Arial Narrow" w:hAnsi="Times New Roman"/>
          <w:sz w:val="23"/>
          <w:szCs w:val="23"/>
        </w:rPr>
        <w:t>s to</w:t>
      </w:r>
      <w:r w:rsidRPr="0058591C">
        <w:rPr>
          <w:rFonts w:ascii="Times New Roman" w:eastAsia="Arial Narrow" w:hAnsi="Times New Roman"/>
          <w:spacing w:val="15"/>
          <w:sz w:val="23"/>
          <w:szCs w:val="23"/>
        </w:rPr>
        <w:t xml:space="preserve"> </w:t>
      </w:r>
      <w:r w:rsidRPr="0058591C">
        <w:rPr>
          <w:rFonts w:ascii="Times New Roman" w:eastAsia="Arial Narrow" w:hAnsi="Times New Roman"/>
          <w:spacing w:val="1"/>
          <w:sz w:val="23"/>
          <w:szCs w:val="23"/>
        </w:rPr>
        <w:t>he</w:t>
      </w:r>
      <w:r w:rsidRPr="0058591C">
        <w:rPr>
          <w:rFonts w:ascii="Times New Roman" w:eastAsia="Arial Narrow" w:hAnsi="Times New Roman"/>
          <w:sz w:val="23"/>
          <w:szCs w:val="23"/>
        </w:rPr>
        <w:t>l</w:t>
      </w:r>
      <w:r w:rsidRPr="0058591C">
        <w:rPr>
          <w:rFonts w:ascii="Times New Roman" w:eastAsia="Arial Narrow" w:hAnsi="Times New Roman"/>
          <w:spacing w:val="-2"/>
          <w:sz w:val="23"/>
          <w:szCs w:val="23"/>
        </w:rPr>
        <w:t>p</w:t>
      </w:r>
      <w:r w:rsidRPr="0058591C">
        <w:rPr>
          <w:rFonts w:ascii="Times New Roman" w:eastAsia="Arial Narrow" w:hAnsi="Times New Roman"/>
          <w:spacing w:val="18"/>
          <w:sz w:val="23"/>
          <w:szCs w:val="23"/>
        </w:rPr>
        <w:t xml:space="preserve"> </w:t>
      </w:r>
      <w:r w:rsidRPr="0058591C">
        <w:rPr>
          <w:rFonts w:ascii="Times New Roman" w:eastAsia="Arial Narrow" w:hAnsi="Times New Roman"/>
          <w:sz w:val="23"/>
          <w:szCs w:val="23"/>
        </w:rPr>
        <w:t>c</w:t>
      </w:r>
      <w:r w:rsidRPr="0058591C">
        <w:rPr>
          <w:rFonts w:ascii="Times New Roman" w:eastAsia="Arial Narrow" w:hAnsi="Times New Roman"/>
          <w:spacing w:val="1"/>
          <w:sz w:val="23"/>
          <w:szCs w:val="23"/>
        </w:rPr>
        <w:t>on</w:t>
      </w:r>
      <w:r w:rsidRPr="0058591C">
        <w:rPr>
          <w:rFonts w:ascii="Times New Roman" w:eastAsia="Arial Narrow" w:hAnsi="Times New Roman"/>
          <w:sz w:val="23"/>
          <w:szCs w:val="23"/>
        </w:rPr>
        <w:t>s</w:t>
      </w:r>
      <w:r w:rsidRPr="0058591C">
        <w:rPr>
          <w:rFonts w:ascii="Times New Roman" w:eastAsia="Arial Narrow" w:hAnsi="Times New Roman"/>
          <w:spacing w:val="1"/>
          <w:sz w:val="23"/>
          <w:szCs w:val="23"/>
        </w:rPr>
        <w:t>u</w:t>
      </w:r>
      <w:r w:rsidRPr="0058591C">
        <w:rPr>
          <w:rFonts w:ascii="Times New Roman" w:eastAsia="Arial Narrow" w:hAnsi="Times New Roman"/>
          <w:spacing w:val="-1"/>
          <w:sz w:val="23"/>
          <w:szCs w:val="23"/>
        </w:rPr>
        <w:t>m</w:t>
      </w:r>
      <w:r w:rsidRPr="0058591C">
        <w:rPr>
          <w:rFonts w:ascii="Times New Roman" w:eastAsia="Arial Narrow" w:hAnsi="Times New Roman"/>
          <w:spacing w:val="1"/>
          <w:sz w:val="23"/>
          <w:szCs w:val="23"/>
        </w:rPr>
        <w:t>e</w:t>
      </w:r>
      <w:r w:rsidRPr="0058591C">
        <w:rPr>
          <w:rFonts w:ascii="Times New Roman" w:eastAsia="Arial Narrow" w:hAnsi="Times New Roman"/>
          <w:sz w:val="23"/>
          <w:szCs w:val="23"/>
        </w:rPr>
        <w:t>rs</w:t>
      </w:r>
      <w:r w:rsidRPr="0058591C">
        <w:rPr>
          <w:rFonts w:ascii="Times New Roman" w:eastAsia="Arial Narrow" w:hAnsi="Times New Roman"/>
          <w:spacing w:val="16"/>
          <w:sz w:val="23"/>
          <w:szCs w:val="23"/>
        </w:rPr>
        <w:t xml:space="preserve"> </w:t>
      </w:r>
      <w:r w:rsidRPr="0058591C">
        <w:rPr>
          <w:rFonts w:ascii="Times New Roman" w:eastAsia="Arial Narrow" w:hAnsi="Times New Roman"/>
          <w:sz w:val="23"/>
          <w:szCs w:val="23"/>
        </w:rPr>
        <w:t>fi</w:t>
      </w:r>
      <w:r w:rsidRPr="0058591C">
        <w:rPr>
          <w:rFonts w:ascii="Times New Roman" w:eastAsia="Arial Narrow" w:hAnsi="Times New Roman"/>
          <w:spacing w:val="1"/>
          <w:sz w:val="23"/>
          <w:szCs w:val="23"/>
        </w:rPr>
        <w:t>n</w:t>
      </w:r>
      <w:r w:rsidRPr="0058591C">
        <w:rPr>
          <w:rFonts w:ascii="Times New Roman" w:eastAsia="Arial Narrow" w:hAnsi="Times New Roman"/>
          <w:sz w:val="23"/>
          <w:szCs w:val="23"/>
        </w:rPr>
        <w:t>d</w:t>
      </w:r>
      <w:r w:rsidRPr="0058591C">
        <w:rPr>
          <w:rFonts w:ascii="Times New Roman" w:eastAsia="Arial Narrow" w:hAnsi="Times New Roman"/>
          <w:spacing w:val="18"/>
          <w:sz w:val="23"/>
          <w:szCs w:val="23"/>
        </w:rPr>
        <w:t xml:space="preserve"> </w:t>
      </w:r>
      <w:r w:rsidRPr="0058591C">
        <w:rPr>
          <w:rFonts w:ascii="Times New Roman" w:eastAsia="Arial Narrow" w:hAnsi="Times New Roman"/>
          <w:spacing w:val="-1"/>
          <w:sz w:val="23"/>
          <w:szCs w:val="23"/>
        </w:rPr>
        <w:t>q</w:t>
      </w:r>
      <w:r w:rsidRPr="0058591C">
        <w:rPr>
          <w:rFonts w:ascii="Times New Roman" w:eastAsia="Arial Narrow" w:hAnsi="Times New Roman"/>
          <w:spacing w:val="1"/>
          <w:sz w:val="23"/>
          <w:szCs w:val="23"/>
        </w:rPr>
        <w:t>ua</w:t>
      </w:r>
      <w:r w:rsidRPr="0058591C">
        <w:rPr>
          <w:rFonts w:ascii="Times New Roman" w:eastAsia="Arial Narrow" w:hAnsi="Times New Roman"/>
          <w:sz w:val="23"/>
          <w:szCs w:val="23"/>
        </w:rPr>
        <w:t>l</w:t>
      </w:r>
      <w:r w:rsidRPr="0058591C">
        <w:rPr>
          <w:rFonts w:ascii="Times New Roman" w:eastAsia="Arial Narrow" w:hAnsi="Times New Roman"/>
          <w:spacing w:val="-1"/>
          <w:sz w:val="23"/>
          <w:szCs w:val="23"/>
        </w:rPr>
        <w:t>i</w:t>
      </w:r>
      <w:r w:rsidRPr="0058591C">
        <w:rPr>
          <w:rFonts w:ascii="Times New Roman" w:eastAsia="Arial Narrow" w:hAnsi="Times New Roman"/>
          <w:sz w:val="23"/>
          <w:szCs w:val="23"/>
        </w:rPr>
        <w:t>fi</w:t>
      </w:r>
      <w:r w:rsidRPr="0058591C">
        <w:rPr>
          <w:rFonts w:ascii="Times New Roman" w:eastAsia="Arial Narrow" w:hAnsi="Times New Roman"/>
          <w:spacing w:val="-1"/>
          <w:sz w:val="23"/>
          <w:szCs w:val="23"/>
        </w:rPr>
        <w:t>e</w:t>
      </w:r>
      <w:r w:rsidRPr="0058591C">
        <w:rPr>
          <w:rFonts w:ascii="Times New Roman" w:eastAsia="Arial Narrow" w:hAnsi="Times New Roman"/>
          <w:sz w:val="23"/>
          <w:szCs w:val="23"/>
        </w:rPr>
        <w:t>d</w:t>
      </w:r>
      <w:r w:rsidRPr="0058591C">
        <w:rPr>
          <w:rFonts w:ascii="Times New Roman" w:eastAsia="Arial Narrow" w:hAnsi="Times New Roman"/>
          <w:spacing w:val="18"/>
          <w:sz w:val="23"/>
          <w:szCs w:val="23"/>
        </w:rPr>
        <w:t xml:space="preserve"> </w:t>
      </w:r>
      <w:r w:rsidRPr="0058591C">
        <w:rPr>
          <w:rFonts w:ascii="Times New Roman" w:eastAsia="Arial Narrow" w:hAnsi="Times New Roman"/>
          <w:spacing w:val="1"/>
          <w:sz w:val="23"/>
          <w:szCs w:val="23"/>
        </w:rPr>
        <w:t>hea</w:t>
      </w:r>
      <w:r w:rsidRPr="0058591C">
        <w:rPr>
          <w:rFonts w:ascii="Times New Roman" w:eastAsia="Arial Narrow" w:hAnsi="Times New Roman"/>
          <w:sz w:val="23"/>
          <w:szCs w:val="23"/>
        </w:rPr>
        <w:t>l</w:t>
      </w:r>
      <w:r w:rsidRPr="0058591C">
        <w:rPr>
          <w:rFonts w:ascii="Times New Roman" w:eastAsia="Arial Narrow" w:hAnsi="Times New Roman"/>
          <w:spacing w:val="-2"/>
          <w:sz w:val="23"/>
          <w:szCs w:val="23"/>
        </w:rPr>
        <w:t>t</w:t>
      </w:r>
      <w:r w:rsidRPr="0058591C">
        <w:rPr>
          <w:rFonts w:ascii="Times New Roman" w:eastAsia="Arial Narrow" w:hAnsi="Times New Roman"/>
          <w:sz w:val="23"/>
          <w:szCs w:val="23"/>
        </w:rPr>
        <w:t>h</w:t>
      </w:r>
      <w:r w:rsidRPr="0058591C">
        <w:rPr>
          <w:rFonts w:ascii="Times New Roman" w:eastAsia="Arial Narrow" w:hAnsi="Times New Roman"/>
          <w:spacing w:val="18"/>
          <w:sz w:val="23"/>
          <w:szCs w:val="23"/>
        </w:rPr>
        <w:t xml:space="preserve"> </w:t>
      </w:r>
      <w:r w:rsidRPr="0058591C">
        <w:rPr>
          <w:rFonts w:ascii="Times New Roman" w:eastAsia="Arial Narrow" w:hAnsi="Times New Roman"/>
          <w:spacing w:val="1"/>
          <w:sz w:val="23"/>
          <w:szCs w:val="23"/>
        </w:rPr>
        <w:t>p</w:t>
      </w:r>
      <w:r w:rsidRPr="0058591C">
        <w:rPr>
          <w:rFonts w:ascii="Times New Roman" w:eastAsia="Arial Narrow" w:hAnsi="Times New Roman"/>
          <w:sz w:val="23"/>
          <w:szCs w:val="23"/>
        </w:rPr>
        <w:t>la</w:t>
      </w:r>
      <w:r w:rsidRPr="0058591C">
        <w:rPr>
          <w:rFonts w:ascii="Times New Roman" w:eastAsia="Arial Narrow" w:hAnsi="Times New Roman"/>
          <w:spacing w:val="1"/>
          <w:sz w:val="23"/>
          <w:szCs w:val="23"/>
        </w:rPr>
        <w:t>n</w:t>
      </w:r>
      <w:r w:rsidRPr="0058591C">
        <w:rPr>
          <w:rFonts w:ascii="Times New Roman" w:eastAsia="Arial Narrow" w:hAnsi="Times New Roman"/>
          <w:sz w:val="23"/>
          <w:szCs w:val="23"/>
        </w:rPr>
        <w:t>s</w:t>
      </w:r>
      <w:r w:rsidRPr="0058591C">
        <w:rPr>
          <w:rFonts w:ascii="Times New Roman" w:hAnsi="Times New Roman"/>
          <w:bCs/>
          <w:sz w:val="23"/>
          <w:szCs w:val="23"/>
        </w:rPr>
        <w:t>. The brochure was recently updated to reflect aspects of Marketplace plans including information on tax credits, discounts on out-of-pocket costs</w:t>
      </w:r>
      <w:r w:rsidRPr="0058591C">
        <w:rPr>
          <w:rFonts w:ascii="Times New Roman" w:eastAsia="Arial Narrow" w:hAnsi="Times New Roman"/>
          <w:sz w:val="23"/>
          <w:szCs w:val="23"/>
        </w:rPr>
        <w:t>,</w:t>
      </w:r>
      <w:r w:rsidRPr="0058591C">
        <w:rPr>
          <w:rFonts w:ascii="Times New Roman" w:eastAsia="Arial Narrow" w:hAnsi="Times New Roman"/>
          <w:spacing w:val="1"/>
          <w:sz w:val="23"/>
          <w:szCs w:val="23"/>
        </w:rPr>
        <w:t xml:space="preserve"> </w:t>
      </w:r>
      <w:r w:rsidRPr="0058591C">
        <w:rPr>
          <w:rFonts w:ascii="Times New Roman" w:eastAsia="Arial Narrow" w:hAnsi="Times New Roman"/>
          <w:sz w:val="23"/>
          <w:szCs w:val="23"/>
        </w:rPr>
        <w:t>low c</w:t>
      </w:r>
      <w:r w:rsidRPr="0058591C">
        <w:rPr>
          <w:rFonts w:ascii="Times New Roman" w:eastAsia="Arial Narrow" w:hAnsi="Times New Roman"/>
          <w:spacing w:val="1"/>
          <w:sz w:val="23"/>
          <w:szCs w:val="23"/>
        </w:rPr>
        <w:t>o</w:t>
      </w:r>
      <w:r w:rsidRPr="0058591C">
        <w:rPr>
          <w:rFonts w:ascii="Times New Roman" w:eastAsia="Arial Narrow" w:hAnsi="Times New Roman"/>
          <w:sz w:val="23"/>
          <w:szCs w:val="23"/>
        </w:rPr>
        <w:t>st</w:t>
      </w:r>
      <w:r w:rsidRPr="0058591C">
        <w:rPr>
          <w:rFonts w:ascii="Times New Roman" w:eastAsia="Arial Narrow" w:hAnsi="Times New Roman"/>
          <w:spacing w:val="3"/>
          <w:sz w:val="23"/>
          <w:szCs w:val="23"/>
        </w:rPr>
        <w:t xml:space="preserve"> </w:t>
      </w:r>
      <w:r w:rsidRPr="0058591C">
        <w:rPr>
          <w:rFonts w:ascii="Times New Roman" w:eastAsia="Arial Narrow" w:hAnsi="Times New Roman"/>
          <w:spacing w:val="1"/>
          <w:sz w:val="23"/>
          <w:szCs w:val="23"/>
        </w:rPr>
        <w:t>o</w:t>
      </w:r>
      <w:r w:rsidRPr="0058591C">
        <w:rPr>
          <w:rFonts w:ascii="Times New Roman" w:eastAsia="Arial Narrow" w:hAnsi="Times New Roman"/>
          <w:sz w:val="23"/>
          <w:szCs w:val="23"/>
        </w:rPr>
        <w:t>r</w:t>
      </w:r>
      <w:r w:rsidRPr="0058591C">
        <w:rPr>
          <w:rFonts w:ascii="Times New Roman" w:eastAsia="Arial Narrow" w:hAnsi="Times New Roman"/>
          <w:spacing w:val="1"/>
          <w:sz w:val="23"/>
          <w:szCs w:val="23"/>
        </w:rPr>
        <w:t xml:space="preserve"> </w:t>
      </w:r>
      <w:r w:rsidRPr="0058591C">
        <w:rPr>
          <w:rFonts w:ascii="Times New Roman" w:eastAsia="Arial Narrow" w:hAnsi="Times New Roman"/>
          <w:sz w:val="23"/>
          <w:szCs w:val="23"/>
        </w:rPr>
        <w:t>f</w:t>
      </w:r>
      <w:r w:rsidRPr="0058591C">
        <w:rPr>
          <w:rFonts w:ascii="Times New Roman" w:eastAsia="Arial Narrow" w:hAnsi="Times New Roman"/>
          <w:spacing w:val="-3"/>
          <w:sz w:val="23"/>
          <w:szCs w:val="23"/>
        </w:rPr>
        <w:t>r</w:t>
      </w:r>
      <w:r w:rsidRPr="0058591C">
        <w:rPr>
          <w:rFonts w:ascii="Times New Roman" w:eastAsia="Arial Narrow" w:hAnsi="Times New Roman"/>
          <w:spacing w:val="1"/>
          <w:sz w:val="23"/>
          <w:szCs w:val="23"/>
        </w:rPr>
        <w:t>e</w:t>
      </w:r>
      <w:r w:rsidRPr="0058591C">
        <w:rPr>
          <w:rFonts w:ascii="Times New Roman" w:eastAsia="Arial Narrow" w:hAnsi="Times New Roman"/>
          <w:sz w:val="23"/>
          <w:szCs w:val="23"/>
        </w:rPr>
        <w:t>e</w:t>
      </w:r>
      <w:r w:rsidRPr="0058591C">
        <w:rPr>
          <w:rFonts w:ascii="Times New Roman" w:eastAsia="Arial Narrow" w:hAnsi="Times New Roman"/>
          <w:spacing w:val="2"/>
          <w:sz w:val="23"/>
          <w:szCs w:val="23"/>
        </w:rPr>
        <w:t xml:space="preserve"> </w:t>
      </w:r>
      <w:r w:rsidRPr="0058591C">
        <w:rPr>
          <w:rFonts w:ascii="Times New Roman" w:eastAsia="Arial Narrow" w:hAnsi="Times New Roman"/>
          <w:spacing w:val="-1"/>
          <w:sz w:val="23"/>
          <w:szCs w:val="23"/>
        </w:rPr>
        <w:t>h</w:t>
      </w:r>
      <w:r w:rsidRPr="0058591C">
        <w:rPr>
          <w:rFonts w:ascii="Times New Roman" w:eastAsia="Arial Narrow" w:hAnsi="Times New Roman"/>
          <w:spacing w:val="1"/>
          <w:sz w:val="23"/>
          <w:szCs w:val="23"/>
        </w:rPr>
        <w:t>ea</w:t>
      </w:r>
      <w:r w:rsidRPr="0058591C">
        <w:rPr>
          <w:rFonts w:ascii="Times New Roman" w:eastAsia="Arial Narrow" w:hAnsi="Times New Roman"/>
          <w:spacing w:val="-3"/>
          <w:sz w:val="23"/>
          <w:szCs w:val="23"/>
        </w:rPr>
        <w:t>l</w:t>
      </w:r>
      <w:r w:rsidRPr="0058591C">
        <w:rPr>
          <w:rFonts w:ascii="Times New Roman" w:eastAsia="Arial Narrow" w:hAnsi="Times New Roman"/>
          <w:spacing w:val="-2"/>
          <w:sz w:val="23"/>
          <w:szCs w:val="23"/>
        </w:rPr>
        <w:t>t</w:t>
      </w:r>
      <w:r w:rsidRPr="0058591C">
        <w:rPr>
          <w:rFonts w:ascii="Times New Roman" w:eastAsia="Arial Narrow" w:hAnsi="Times New Roman"/>
          <w:sz w:val="23"/>
          <w:szCs w:val="23"/>
        </w:rPr>
        <w:t>h c</w:t>
      </w:r>
      <w:r w:rsidRPr="0058591C">
        <w:rPr>
          <w:rFonts w:ascii="Times New Roman" w:eastAsia="Arial Narrow" w:hAnsi="Times New Roman"/>
          <w:spacing w:val="1"/>
          <w:sz w:val="23"/>
          <w:szCs w:val="23"/>
        </w:rPr>
        <w:t>o</w:t>
      </w:r>
      <w:r w:rsidRPr="0058591C">
        <w:rPr>
          <w:rFonts w:ascii="Times New Roman" w:eastAsia="Arial Narrow" w:hAnsi="Times New Roman"/>
          <w:sz w:val="23"/>
          <w:szCs w:val="23"/>
        </w:rPr>
        <w:t>v</w:t>
      </w:r>
      <w:r w:rsidRPr="0058591C">
        <w:rPr>
          <w:rFonts w:ascii="Times New Roman" w:eastAsia="Arial Narrow" w:hAnsi="Times New Roman"/>
          <w:spacing w:val="1"/>
          <w:sz w:val="23"/>
          <w:szCs w:val="23"/>
        </w:rPr>
        <w:t>e</w:t>
      </w:r>
      <w:r w:rsidRPr="0058591C">
        <w:rPr>
          <w:rFonts w:ascii="Times New Roman" w:eastAsia="Arial Narrow" w:hAnsi="Times New Roman"/>
          <w:sz w:val="23"/>
          <w:szCs w:val="23"/>
        </w:rPr>
        <w:t>ra</w:t>
      </w:r>
      <w:r w:rsidRPr="0058591C">
        <w:rPr>
          <w:rFonts w:ascii="Times New Roman" w:eastAsia="Arial Narrow" w:hAnsi="Times New Roman"/>
          <w:spacing w:val="-1"/>
          <w:sz w:val="23"/>
          <w:szCs w:val="23"/>
        </w:rPr>
        <w:t>g</w:t>
      </w:r>
      <w:r w:rsidRPr="0058591C">
        <w:rPr>
          <w:rFonts w:ascii="Times New Roman" w:eastAsia="Arial Narrow" w:hAnsi="Times New Roman"/>
          <w:sz w:val="23"/>
          <w:szCs w:val="23"/>
        </w:rPr>
        <w:t>e</w:t>
      </w:r>
      <w:r w:rsidRPr="0058591C">
        <w:rPr>
          <w:rFonts w:ascii="Times New Roman" w:eastAsia="Arial Narrow" w:hAnsi="Times New Roman"/>
          <w:spacing w:val="4"/>
          <w:sz w:val="23"/>
          <w:szCs w:val="23"/>
        </w:rPr>
        <w:t xml:space="preserve"> </w:t>
      </w:r>
      <w:r w:rsidRPr="0058591C">
        <w:rPr>
          <w:rFonts w:ascii="Times New Roman" w:eastAsia="Arial Narrow" w:hAnsi="Times New Roman"/>
          <w:spacing w:val="-2"/>
          <w:sz w:val="23"/>
          <w:szCs w:val="23"/>
        </w:rPr>
        <w:t>t</w:t>
      </w:r>
      <w:r w:rsidRPr="0058591C">
        <w:rPr>
          <w:rFonts w:ascii="Times New Roman" w:eastAsia="Arial Narrow" w:hAnsi="Times New Roman"/>
          <w:spacing w:val="1"/>
          <w:sz w:val="23"/>
          <w:szCs w:val="23"/>
        </w:rPr>
        <w:t>h</w:t>
      </w:r>
      <w:r w:rsidRPr="0058591C">
        <w:rPr>
          <w:rFonts w:ascii="Times New Roman" w:eastAsia="Arial Narrow" w:hAnsi="Times New Roman"/>
          <w:sz w:val="23"/>
          <w:szCs w:val="23"/>
        </w:rPr>
        <w:t>ro</w:t>
      </w:r>
      <w:r w:rsidRPr="0058591C">
        <w:rPr>
          <w:rFonts w:ascii="Times New Roman" w:eastAsia="Arial Narrow" w:hAnsi="Times New Roman"/>
          <w:spacing w:val="-1"/>
          <w:sz w:val="23"/>
          <w:szCs w:val="23"/>
        </w:rPr>
        <w:t>u</w:t>
      </w:r>
      <w:r w:rsidRPr="0058591C">
        <w:rPr>
          <w:rFonts w:ascii="Times New Roman" w:eastAsia="Arial Narrow" w:hAnsi="Times New Roman"/>
          <w:spacing w:val="1"/>
          <w:sz w:val="23"/>
          <w:szCs w:val="23"/>
        </w:rPr>
        <w:t>g</w:t>
      </w:r>
      <w:r w:rsidRPr="0058591C">
        <w:rPr>
          <w:rFonts w:ascii="Times New Roman" w:eastAsia="Arial Narrow" w:hAnsi="Times New Roman"/>
          <w:sz w:val="23"/>
          <w:szCs w:val="23"/>
        </w:rPr>
        <w:t>h</w:t>
      </w:r>
      <w:r w:rsidRPr="0058591C">
        <w:rPr>
          <w:rFonts w:ascii="Times New Roman" w:eastAsia="Arial Narrow" w:hAnsi="Times New Roman"/>
          <w:spacing w:val="4"/>
          <w:sz w:val="23"/>
          <w:szCs w:val="23"/>
        </w:rPr>
        <w:t xml:space="preserve"> </w:t>
      </w:r>
      <w:r w:rsidRPr="0058591C">
        <w:rPr>
          <w:rFonts w:ascii="Times New Roman" w:eastAsia="Arial Narrow" w:hAnsi="Times New Roman"/>
          <w:spacing w:val="-3"/>
          <w:sz w:val="23"/>
          <w:szCs w:val="23"/>
        </w:rPr>
        <w:t>M</w:t>
      </w:r>
      <w:r w:rsidRPr="0058591C">
        <w:rPr>
          <w:rFonts w:ascii="Times New Roman" w:eastAsia="Arial Narrow" w:hAnsi="Times New Roman"/>
          <w:spacing w:val="1"/>
          <w:sz w:val="23"/>
          <w:szCs w:val="23"/>
        </w:rPr>
        <w:t>ed</w:t>
      </w:r>
      <w:r w:rsidRPr="0058591C">
        <w:rPr>
          <w:rFonts w:ascii="Times New Roman" w:eastAsia="Arial Narrow" w:hAnsi="Times New Roman"/>
          <w:sz w:val="23"/>
          <w:szCs w:val="23"/>
        </w:rPr>
        <w:t>icai</w:t>
      </w:r>
      <w:r w:rsidRPr="0058591C">
        <w:rPr>
          <w:rFonts w:ascii="Times New Roman" w:eastAsia="Arial Narrow" w:hAnsi="Times New Roman"/>
          <w:spacing w:val="-2"/>
          <w:sz w:val="23"/>
          <w:szCs w:val="23"/>
        </w:rPr>
        <w:t xml:space="preserve">d and </w:t>
      </w:r>
      <w:r w:rsidRPr="0058591C">
        <w:rPr>
          <w:rFonts w:ascii="Times New Roman" w:eastAsia="Arial Narrow" w:hAnsi="Times New Roman"/>
          <w:sz w:val="23"/>
          <w:szCs w:val="23"/>
        </w:rPr>
        <w:t>information on</w:t>
      </w:r>
      <w:r w:rsidRPr="0058591C">
        <w:rPr>
          <w:rFonts w:ascii="Times New Roman" w:eastAsia="Arial Narrow" w:hAnsi="Times New Roman"/>
          <w:spacing w:val="2"/>
          <w:sz w:val="23"/>
          <w:szCs w:val="23"/>
        </w:rPr>
        <w:t xml:space="preserve"> </w:t>
      </w:r>
      <w:r w:rsidRPr="0058591C">
        <w:rPr>
          <w:rFonts w:ascii="Times New Roman" w:eastAsia="Arial Narrow" w:hAnsi="Times New Roman"/>
          <w:sz w:val="23"/>
          <w:szCs w:val="23"/>
        </w:rPr>
        <w:t>f</w:t>
      </w:r>
      <w:r w:rsidRPr="0058591C">
        <w:rPr>
          <w:rFonts w:ascii="Times New Roman" w:eastAsia="Arial Narrow" w:hAnsi="Times New Roman"/>
          <w:spacing w:val="-2"/>
          <w:sz w:val="23"/>
          <w:szCs w:val="23"/>
        </w:rPr>
        <w:t>i</w:t>
      </w:r>
      <w:r w:rsidRPr="0058591C">
        <w:rPr>
          <w:rFonts w:ascii="Times New Roman" w:eastAsia="Arial Narrow" w:hAnsi="Times New Roman"/>
          <w:spacing w:val="1"/>
          <w:sz w:val="23"/>
          <w:szCs w:val="23"/>
        </w:rPr>
        <w:t>nd</w:t>
      </w:r>
      <w:r w:rsidRPr="0058591C">
        <w:rPr>
          <w:rFonts w:ascii="Times New Roman" w:eastAsia="Arial Narrow" w:hAnsi="Times New Roman"/>
          <w:sz w:val="23"/>
          <w:szCs w:val="23"/>
        </w:rPr>
        <w:t>i</w:t>
      </w:r>
      <w:r w:rsidRPr="0058591C">
        <w:rPr>
          <w:rFonts w:ascii="Times New Roman" w:eastAsia="Arial Narrow" w:hAnsi="Times New Roman"/>
          <w:spacing w:val="-2"/>
          <w:sz w:val="23"/>
          <w:szCs w:val="23"/>
        </w:rPr>
        <w:t>n</w:t>
      </w:r>
      <w:r w:rsidRPr="0058591C">
        <w:rPr>
          <w:rFonts w:ascii="Times New Roman" w:eastAsia="Arial Narrow" w:hAnsi="Times New Roman"/>
          <w:sz w:val="23"/>
          <w:szCs w:val="23"/>
        </w:rPr>
        <w:t>g</w:t>
      </w:r>
      <w:r w:rsidRPr="0058591C">
        <w:rPr>
          <w:rFonts w:ascii="Times New Roman" w:eastAsia="Arial Narrow" w:hAnsi="Times New Roman"/>
          <w:spacing w:val="4"/>
          <w:sz w:val="23"/>
          <w:szCs w:val="23"/>
        </w:rPr>
        <w:t xml:space="preserve"> </w:t>
      </w:r>
      <w:r w:rsidRPr="0058591C">
        <w:rPr>
          <w:rFonts w:ascii="Times New Roman" w:eastAsia="Arial Narrow" w:hAnsi="Times New Roman"/>
          <w:sz w:val="23"/>
          <w:szCs w:val="23"/>
        </w:rPr>
        <w:t>Na</w:t>
      </w:r>
      <w:r w:rsidRPr="0058591C">
        <w:rPr>
          <w:rFonts w:ascii="Times New Roman" w:eastAsia="Arial Narrow" w:hAnsi="Times New Roman"/>
          <w:spacing w:val="-2"/>
          <w:sz w:val="23"/>
          <w:szCs w:val="23"/>
        </w:rPr>
        <w:t>v</w:t>
      </w:r>
      <w:r w:rsidRPr="0058591C">
        <w:rPr>
          <w:rFonts w:ascii="Times New Roman" w:eastAsia="Arial Narrow" w:hAnsi="Times New Roman"/>
          <w:sz w:val="23"/>
          <w:szCs w:val="23"/>
        </w:rPr>
        <w:t>ig</w:t>
      </w:r>
      <w:r w:rsidRPr="0058591C">
        <w:rPr>
          <w:rFonts w:ascii="Times New Roman" w:eastAsia="Arial Narrow" w:hAnsi="Times New Roman"/>
          <w:spacing w:val="1"/>
          <w:sz w:val="23"/>
          <w:szCs w:val="23"/>
        </w:rPr>
        <w:t>a</w:t>
      </w:r>
      <w:r w:rsidRPr="0058591C">
        <w:rPr>
          <w:rFonts w:ascii="Times New Roman" w:eastAsia="Arial Narrow" w:hAnsi="Times New Roman"/>
          <w:sz w:val="23"/>
          <w:szCs w:val="23"/>
        </w:rPr>
        <w:t>t</w:t>
      </w:r>
      <w:r w:rsidRPr="0058591C">
        <w:rPr>
          <w:rFonts w:ascii="Times New Roman" w:eastAsia="Arial Narrow" w:hAnsi="Times New Roman"/>
          <w:spacing w:val="1"/>
          <w:sz w:val="23"/>
          <w:szCs w:val="23"/>
        </w:rPr>
        <w:t>o</w:t>
      </w:r>
      <w:r w:rsidRPr="0058591C">
        <w:rPr>
          <w:rFonts w:ascii="Times New Roman" w:eastAsia="Arial Narrow" w:hAnsi="Times New Roman"/>
          <w:sz w:val="23"/>
          <w:szCs w:val="23"/>
        </w:rPr>
        <w:t xml:space="preserve">rs </w:t>
      </w:r>
      <w:r w:rsidRPr="0058591C">
        <w:rPr>
          <w:rFonts w:ascii="Times New Roman" w:eastAsia="Arial Narrow" w:hAnsi="Times New Roman"/>
          <w:spacing w:val="1"/>
          <w:sz w:val="23"/>
          <w:szCs w:val="23"/>
        </w:rPr>
        <w:t>o</w:t>
      </w:r>
      <w:r w:rsidRPr="0058591C">
        <w:rPr>
          <w:rFonts w:ascii="Times New Roman" w:eastAsia="Arial Narrow" w:hAnsi="Times New Roman"/>
          <w:sz w:val="23"/>
          <w:szCs w:val="23"/>
        </w:rPr>
        <w:t>r</w:t>
      </w:r>
      <w:r w:rsidRPr="0058591C">
        <w:rPr>
          <w:rFonts w:ascii="Times New Roman" w:eastAsia="Arial Narrow" w:hAnsi="Times New Roman"/>
          <w:spacing w:val="2"/>
          <w:sz w:val="23"/>
          <w:szCs w:val="23"/>
        </w:rPr>
        <w:t xml:space="preserve"> </w:t>
      </w:r>
      <w:r w:rsidRPr="0058591C">
        <w:rPr>
          <w:rFonts w:ascii="Times New Roman" w:eastAsia="Arial Narrow" w:hAnsi="Times New Roman"/>
          <w:spacing w:val="1"/>
          <w:sz w:val="23"/>
          <w:szCs w:val="23"/>
        </w:rPr>
        <w:t>A</w:t>
      </w:r>
      <w:r w:rsidRPr="0058591C">
        <w:rPr>
          <w:rFonts w:ascii="Times New Roman" w:eastAsia="Arial Narrow" w:hAnsi="Times New Roman"/>
          <w:sz w:val="23"/>
          <w:szCs w:val="23"/>
        </w:rPr>
        <w:t>ssis</w:t>
      </w:r>
      <w:r w:rsidRPr="0058591C">
        <w:rPr>
          <w:rFonts w:ascii="Times New Roman" w:eastAsia="Arial Narrow" w:hAnsi="Times New Roman"/>
          <w:spacing w:val="-3"/>
          <w:sz w:val="23"/>
          <w:szCs w:val="23"/>
        </w:rPr>
        <w:t>t</w:t>
      </w:r>
      <w:r w:rsidRPr="0058591C">
        <w:rPr>
          <w:rFonts w:ascii="Times New Roman" w:eastAsia="Arial Narrow" w:hAnsi="Times New Roman"/>
          <w:spacing w:val="1"/>
          <w:sz w:val="23"/>
          <w:szCs w:val="23"/>
        </w:rPr>
        <w:t>e</w:t>
      </w:r>
      <w:r w:rsidRPr="0058591C">
        <w:rPr>
          <w:rFonts w:ascii="Times New Roman" w:eastAsia="Arial Narrow" w:hAnsi="Times New Roman"/>
          <w:sz w:val="23"/>
          <w:szCs w:val="23"/>
        </w:rPr>
        <w:t>rs</w:t>
      </w:r>
      <w:r w:rsidRPr="0058591C">
        <w:rPr>
          <w:rFonts w:ascii="Times New Roman" w:eastAsia="Arial Narrow" w:hAnsi="Times New Roman"/>
          <w:spacing w:val="2"/>
          <w:sz w:val="23"/>
          <w:szCs w:val="23"/>
        </w:rPr>
        <w:t xml:space="preserve"> </w:t>
      </w:r>
      <w:r w:rsidRPr="0058591C">
        <w:rPr>
          <w:rFonts w:ascii="Times New Roman" w:eastAsia="Arial Narrow" w:hAnsi="Times New Roman"/>
          <w:spacing w:val="-1"/>
          <w:sz w:val="23"/>
          <w:szCs w:val="23"/>
        </w:rPr>
        <w:t>an</w:t>
      </w:r>
      <w:r w:rsidRPr="0058591C">
        <w:rPr>
          <w:rFonts w:ascii="Times New Roman" w:eastAsia="Arial Narrow" w:hAnsi="Times New Roman"/>
          <w:sz w:val="23"/>
          <w:szCs w:val="23"/>
        </w:rPr>
        <w:t>d l</w:t>
      </w:r>
      <w:r w:rsidRPr="0058591C">
        <w:rPr>
          <w:rFonts w:ascii="Times New Roman" w:eastAsia="Arial Narrow" w:hAnsi="Times New Roman"/>
          <w:spacing w:val="-1"/>
          <w:sz w:val="23"/>
          <w:szCs w:val="23"/>
        </w:rPr>
        <w:t>i</w:t>
      </w:r>
      <w:r w:rsidRPr="0058591C">
        <w:rPr>
          <w:rFonts w:ascii="Times New Roman" w:eastAsia="Arial Narrow" w:hAnsi="Times New Roman"/>
          <w:sz w:val="23"/>
          <w:szCs w:val="23"/>
        </w:rPr>
        <w:t>c</w:t>
      </w:r>
      <w:r w:rsidRPr="0058591C">
        <w:rPr>
          <w:rFonts w:ascii="Times New Roman" w:eastAsia="Arial Narrow" w:hAnsi="Times New Roman"/>
          <w:spacing w:val="1"/>
          <w:sz w:val="23"/>
          <w:szCs w:val="23"/>
        </w:rPr>
        <w:t>en</w:t>
      </w:r>
      <w:r w:rsidRPr="0058591C">
        <w:rPr>
          <w:rFonts w:ascii="Times New Roman" w:eastAsia="Arial Narrow" w:hAnsi="Times New Roman"/>
          <w:sz w:val="23"/>
          <w:szCs w:val="23"/>
        </w:rPr>
        <w:t>s</w:t>
      </w:r>
      <w:r w:rsidRPr="0058591C">
        <w:rPr>
          <w:rFonts w:ascii="Times New Roman" w:eastAsia="Arial Narrow" w:hAnsi="Times New Roman"/>
          <w:spacing w:val="1"/>
          <w:sz w:val="23"/>
          <w:szCs w:val="23"/>
        </w:rPr>
        <w:t>e</w:t>
      </w:r>
      <w:r w:rsidRPr="0058591C">
        <w:rPr>
          <w:rFonts w:ascii="Times New Roman" w:eastAsia="Arial Narrow" w:hAnsi="Times New Roman"/>
          <w:sz w:val="23"/>
          <w:szCs w:val="23"/>
        </w:rPr>
        <w:t>d</w:t>
      </w:r>
      <w:r w:rsidRPr="0058591C">
        <w:rPr>
          <w:rFonts w:ascii="Times New Roman" w:eastAsia="Arial Narrow" w:hAnsi="Times New Roman"/>
          <w:spacing w:val="2"/>
          <w:sz w:val="23"/>
          <w:szCs w:val="23"/>
        </w:rPr>
        <w:t xml:space="preserve"> </w:t>
      </w:r>
      <w:r w:rsidRPr="0058591C">
        <w:rPr>
          <w:rFonts w:ascii="Times New Roman" w:eastAsia="Arial Narrow" w:hAnsi="Times New Roman"/>
          <w:spacing w:val="1"/>
          <w:sz w:val="23"/>
          <w:szCs w:val="23"/>
        </w:rPr>
        <w:t>a</w:t>
      </w:r>
      <w:r w:rsidRPr="0058591C">
        <w:rPr>
          <w:rFonts w:ascii="Times New Roman" w:eastAsia="Arial Narrow" w:hAnsi="Times New Roman"/>
          <w:spacing w:val="-1"/>
          <w:sz w:val="23"/>
          <w:szCs w:val="23"/>
        </w:rPr>
        <w:t>g</w:t>
      </w:r>
      <w:r w:rsidRPr="0058591C">
        <w:rPr>
          <w:rFonts w:ascii="Times New Roman" w:eastAsia="Arial Narrow" w:hAnsi="Times New Roman"/>
          <w:spacing w:val="1"/>
          <w:sz w:val="23"/>
          <w:szCs w:val="23"/>
        </w:rPr>
        <w:t>en</w:t>
      </w:r>
      <w:r w:rsidRPr="0058591C">
        <w:rPr>
          <w:rFonts w:ascii="Times New Roman" w:eastAsia="Arial Narrow" w:hAnsi="Times New Roman"/>
          <w:sz w:val="23"/>
          <w:szCs w:val="23"/>
        </w:rPr>
        <w:t>ts</w:t>
      </w:r>
      <w:r w:rsidRPr="0058591C">
        <w:rPr>
          <w:rFonts w:ascii="Times New Roman" w:eastAsia="Arial Narrow" w:hAnsi="Times New Roman"/>
          <w:spacing w:val="2"/>
          <w:sz w:val="23"/>
          <w:szCs w:val="23"/>
        </w:rPr>
        <w:t xml:space="preserve"> w</w:t>
      </w:r>
      <w:r w:rsidRPr="0058591C">
        <w:rPr>
          <w:rFonts w:ascii="Times New Roman" w:eastAsia="Arial Narrow" w:hAnsi="Times New Roman"/>
          <w:spacing w:val="-1"/>
          <w:sz w:val="23"/>
          <w:szCs w:val="23"/>
        </w:rPr>
        <w:t>h</w:t>
      </w:r>
      <w:r w:rsidRPr="0058591C">
        <w:rPr>
          <w:rFonts w:ascii="Times New Roman" w:eastAsia="Arial Narrow" w:hAnsi="Times New Roman"/>
          <w:sz w:val="23"/>
          <w:szCs w:val="23"/>
        </w:rPr>
        <w:t>o</w:t>
      </w:r>
      <w:r w:rsidRPr="0058591C">
        <w:rPr>
          <w:rFonts w:ascii="Times New Roman" w:eastAsia="Arial Narrow" w:hAnsi="Times New Roman"/>
          <w:spacing w:val="1"/>
          <w:sz w:val="23"/>
          <w:szCs w:val="23"/>
        </w:rPr>
        <w:t xml:space="preserve"> a</w:t>
      </w:r>
      <w:r w:rsidRPr="0058591C">
        <w:rPr>
          <w:rFonts w:ascii="Times New Roman" w:eastAsia="Arial Narrow" w:hAnsi="Times New Roman"/>
          <w:sz w:val="23"/>
          <w:szCs w:val="23"/>
        </w:rPr>
        <w:t>re</w:t>
      </w:r>
      <w:r w:rsidRPr="0058591C">
        <w:rPr>
          <w:rFonts w:ascii="Times New Roman" w:eastAsia="Arial Narrow" w:hAnsi="Times New Roman"/>
          <w:spacing w:val="2"/>
          <w:sz w:val="23"/>
          <w:szCs w:val="23"/>
        </w:rPr>
        <w:t xml:space="preserve"> </w:t>
      </w:r>
      <w:r w:rsidRPr="0058591C">
        <w:rPr>
          <w:rFonts w:ascii="Times New Roman" w:eastAsia="Arial Narrow" w:hAnsi="Times New Roman"/>
          <w:sz w:val="23"/>
          <w:szCs w:val="23"/>
        </w:rPr>
        <w:t>relia</w:t>
      </w:r>
      <w:r w:rsidRPr="0058591C">
        <w:rPr>
          <w:rFonts w:ascii="Times New Roman" w:eastAsia="Arial Narrow" w:hAnsi="Times New Roman"/>
          <w:spacing w:val="1"/>
          <w:sz w:val="23"/>
          <w:szCs w:val="23"/>
        </w:rPr>
        <w:t>b</w:t>
      </w:r>
      <w:r w:rsidRPr="0058591C">
        <w:rPr>
          <w:rFonts w:ascii="Times New Roman" w:eastAsia="Arial Narrow" w:hAnsi="Times New Roman"/>
          <w:sz w:val="23"/>
          <w:szCs w:val="23"/>
        </w:rPr>
        <w:t>le</w:t>
      </w:r>
      <w:r w:rsidRPr="0058591C">
        <w:rPr>
          <w:rFonts w:ascii="Times New Roman" w:eastAsia="Arial Narrow" w:hAnsi="Times New Roman"/>
          <w:spacing w:val="2"/>
          <w:sz w:val="23"/>
          <w:szCs w:val="23"/>
        </w:rPr>
        <w:t xml:space="preserve"> </w:t>
      </w:r>
      <w:r w:rsidRPr="0058591C">
        <w:rPr>
          <w:rFonts w:ascii="Times New Roman" w:eastAsia="Arial Narrow" w:hAnsi="Times New Roman"/>
          <w:spacing w:val="1"/>
          <w:sz w:val="23"/>
          <w:szCs w:val="23"/>
        </w:rPr>
        <w:t>an</w:t>
      </w:r>
      <w:r w:rsidRPr="0058591C">
        <w:rPr>
          <w:rFonts w:ascii="Times New Roman" w:eastAsia="Arial Narrow" w:hAnsi="Times New Roman"/>
          <w:sz w:val="23"/>
          <w:szCs w:val="23"/>
        </w:rPr>
        <w:t>d</w:t>
      </w:r>
      <w:r w:rsidRPr="0058591C">
        <w:rPr>
          <w:rFonts w:ascii="Times New Roman" w:eastAsia="Arial Narrow" w:hAnsi="Times New Roman"/>
          <w:spacing w:val="2"/>
          <w:sz w:val="23"/>
          <w:szCs w:val="23"/>
        </w:rPr>
        <w:t xml:space="preserve"> </w:t>
      </w:r>
      <w:r w:rsidRPr="0058591C">
        <w:rPr>
          <w:rFonts w:ascii="Times New Roman" w:eastAsia="Arial Narrow" w:hAnsi="Times New Roman"/>
          <w:spacing w:val="1"/>
          <w:sz w:val="23"/>
          <w:szCs w:val="23"/>
        </w:rPr>
        <w:t>a</w:t>
      </w:r>
      <w:r w:rsidRPr="0058591C">
        <w:rPr>
          <w:rFonts w:ascii="Times New Roman" w:eastAsia="Arial Narrow" w:hAnsi="Times New Roman"/>
          <w:spacing w:val="-2"/>
          <w:sz w:val="23"/>
          <w:szCs w:val="23"/>
        </w:rPr>
        <w:t>v</w:t>
      </w:r>
      <w:r w:rsidRPr="0058591C">
        <w:rPr>
          <w:rFonts w:ascii="Times New Roman" w:eastAsia="Arial Narrow" w:hAnsi="Times New Roman"/>
          <w:spacing w:val="1"/>
          <w:sz w:val="23"/>
          <w:szCs w:val="23"/>
        </w:rPr>
        <w:t>a</w:t>
      </w:r>
      <w:r w:rsidRPr="0058591C">
        <w:rPr>
          <w:rFonts w:ascii="Times New Roman" w:eastAsia="Arial Narrow" w:hAnsi="Times New Roman"/>
          <w:sz w:val="23"/>
          <w:szCs w:val="23"/>
        </w:rPr>
        <w:t>i</w:t>
      </w:r>
      <w:r w:rsidRPr="0058591C">
        <w:rPr>
          <w:rFonts w:ascii="Times New Roman" w:eastAsia="Arial Narrow" w:hAnsi="Times New Roman"/>
          <w:spacing w:val="-1"/>
          <w:sz w:val="23"/>
          <w:szCs w:val="23"/>
        </w:rPr>
        <w:t>l</w:t>
      </w:r>
      <w:r w:rsidRPr="0058591C">
        <w:rPr>
          <w:rFonts w:ascii="Times New Roman" w:eastAsia="Arial Narrow" w:hAnsi="Times New Roman"/>
          <w:spacing w:val="1"/>
          <w:sz w:val="23"/>
          <w:szCs w:val="23"/>
        </w:rPr>
        <w:t>ab</w:t>
      </w:r>
      <w:r w:rsidRPr="0058591C">
        <w:rPr>
          <w:rFonts w:ascii="Times New Roman" w:eastAsia="Arial Narrow" w:hAnsi="Times New Roman"/>
          <w:sz w:val="23"/>
          <w:szCs w:val="23"/>
        </w:rPr>
        <w:t>le</w:t>
      </w:r>
      <w:r w:rsidRPr="0058591C">
        <w:rPr>
          <w:rFonts w:ascii="Times New Roman" w:eastAsia="Arial Narrow" w:hAnsi="Times New Roman"/>
          <w:spacing w:val="2"/>
          <w:sz w:val="23"/>
          <w:szCs w:val="23"/>
        </w:rPr>
        <w:t xml:space="preserve"> </w:t>
      </w:r>
      <w:r w:rsidRPr="0058591C">
        <w:rPr>
          <w:rFonts w:ascii="Times New Roman" w:eastAsia="Arial Narrow" w:hAnsi="Times New Roman"/>
          <w:sz w:val="23"/>
          <w:szCs w:val="23"/>
        </w:rPr>
        <w:t xml:space="preserve">to </w:t>
      </w:r>
      <w:r w:rsidRPr="0058591C">
        <w:rPr>
          <w:rFonts w:ascii="Times New Roman" w:eastAsia="Arial Narrow" w:hAnsi="Times New Roman"/>
          <w:spacing w:val="1"/>
          <w:sz w:val="23"/>
          <w:szCs w:val="23"/>
        </w:rPr>
        <w:t>e</w:t>
      </w:r>
      <w:r w:rsidRPr="0058591C">
        <w:rPr>
          <w:rFonts w:ascii="Times New Roman" w:eastAsia="Arial Narrow" w:hAnsi="Times New Roman"/>
          <w:sz w:val="23"/>
          <w:szCs w:val="23"/>
        </w:rPr>
        <w:t>x</w:t>
      </w:r>
      <w:r w:rsidRPr="0058591C">
        <w:rPr>
          <w:rFonts w:ascii="Times New Roman" w:eastAsia="Arial Narrow" w:hAnsi="Times New Roman"/>
          <w:spacing w:val="1"/>
          <w:sz w:val="23"/>
          <w:szCs w:val="23"/>
        </w:rPr>
        <w:t>p</w:t>
      </w:r>
      <w:r w:rsidRPr="0058591C">
        <w:rPr>
          <w:rFonts w:ascii="Times New Roman" w:eastAsia="Arial Narrow" w:hAnsi="Times New Roman"/>
          <w:sz w:val="23"/>
          <w:szCs w:val="23"/>
        </w:rPr>
        <w:t>lain</w:t>
      </w:r>
      <w:r w:rsidRPr="0058591C">
        <w:rPr>
          <w:rFonts w:ascii="Times New Roman" w:eastAsia="Arial Narrow" w:hAnsi="Times New Roman"/>
          <w:spacing w:val="2"/>
          <w:sz w:val="23"/>
          <w:szCs w:val="23"/>
        </w:rPr>
        <w:t xml:space="preserve"> </w:t>
      </w:r>
      <w:r w:rsidRPr="0058591C">
        <w:rPr>
          <w:rFonts w:ascii="Times New Roman" w:eastAsia="Arial Narrow" w:hAnsi="Times New Roman"/>
          <w:spacing w:val="1"/>
          <w:sz w:val="23"/>
          <w:szCs w:val="23"/>
        </w:rPr>
        <w:t>a</w:t>
      </w:r>
      <w:r w:rsidRPr="0058591C">
        <w:rPr>
          <w:rFonts w:ascii="Times New Roman" w:eastAsia="Arial Narrow" w:hAnsi="Times New Roman"/>
          <w:spacing w:val="-1"/>
          <w:sz w:val="23"/>
          <w:szCs w:val="23"/>
        </w:rPr>
        <w:t>n</w:t>
      </w:r>
      <w:r w:rsidRPr="0058591C">
        <w:rPr>
          <w:rFonts w:ascii="Times New Roman" w:eastAsia="Arial Narrow" w:hAnsi="Times New Roman"/>
          <w:sz w:val="23"/>
          <w:szCs w:val="23"/>
        </w:rPr>
        <w:t>d</w:t>
      </w:r>
      <w:r w:rsidRPr="0058591C">
        <w:rPr>
          <w:rFonts w:ascii="Times New Roman" w:eastAsia="Arial Narrow" w:hAnsi="Times New Roman"/>
          <w:spacing w:val="2"/>
          <w:sz w:val="23"/>
          <w:szCs w:val="23"/>
        </w:rPr>
        <w:t xml:space="preserve"> </w:t>
      </w:r>
      <w:r w:rsidRPr="0058591C">
        <w:rPr>
          <w:rFonts w:ascii="Times New Roman" w:eastAsia="Arial Narrow" w:hAnsi="Times New Roman"/>
          <w:spacing w:val="1"/>
          <w:sz w:val="23"/>
          <w:szCs w:val="23"/>
        </w:rPr>
        <w:t>he</w:t>
      </w:r>
      <w:r w:rsidRPr="0058591C">
        <w:rPr>
          <w:rFonts w:ascii="Times New Roman" w:eastAsia="Arial Narrow" w:hAnsi="Times New Roman"/>
          <w:sz w:val="23"/>
          <w:szCs w:val="23"/>
        </w:rPr>
        <w:t>lp</w:t>
      </w:r>
      <w:r w:rsidRPr="0058591C">
        <w:rPr>
          <w:rFonts w:ascii="Times New Roman" w:eastAsia="Arial Narrow" w:hAnsi="Times New Roman"/>
          <w:spacing w:val="2"/>
          <w:sz w:val="23"/>
          <w:szCs w:val="23"/>
        </w:rPr>
        <w:t xml:space="preserve"> </w:t>
      </w:r>
      <w:r w:rsidRPr="0058591C">
        <w:rPr>
          <w:rFonts w:ascii="Times New Roman" w:eastAsia="Arial Narrow" w:hAnsi="Times New Roman"/>
          <w:spacing w:val="1"/>
          <w:sz w:val="23"/>
          <w:szCs w:val="23"/>
        </w:rPr>
        <w:t>e</w:t>
      </w:r>
      <w:r w:rsidRPr="0058591C">
        <w:rPr>
          <w:rFonts w:ascii="Times New Roman" w:eastAsia="Arial Narrow" w:hAnsi="Times New Roman"/>
          <w:spacing w:val="-2"/>
          <w:sz w:val="23"/>
          <w:szCs w:val="23"/>
        </w:rPr>
        <w:t>x</w:t>
      </w:r>
      <w:r w:rsidRPr="0058591C">
        <w:rPr>
          <w:rFonts w:ascii="Times New Roman" w:eastAsia="Arial Narrow" w:hAnsi="Times New Roman"/>
          <w:spacing w:val="1"/>
          <w:sz w:val="23"/>
          <w:szCs w:val="23"/>
        </w:rPr>
        <w:t>p</w:t>
      </w:r>
      <w:r w:rsidRPr="0058591C">
        <w:rPr>
          <w:rFonts w:ascii="Times New Roman" w:eastAsia="Arial Narrow" w:hAnsi="Times New Roman"/>
          <w:sz w:val="23"/>
          <w:szCs w:val="23"/>
        </w:rPr>
        <w:t>lore</w:t>
      </w:r>
      <w:r w:rsidRPr="0058591C">
        <w:rPr>
          <w:rFonts w:ascii="Times New Roman" w:eastAsia="Arial Narrow" w:hAnsi="Times New Roman"/>
          <w:spacing w:val="2"/>
          <w:sz w:val="23"/>
          <w:szCs w:val="23"/>
        </w:rPr>
        <w:t xml:space="preserve"> </w:t>
      </w:r>
      <w:r w:rsidRPr="0058591C">
        <w:rPr>
          <w:rFonts w:ascii="Times New Roman" w:eastAsia="Arial Narrow" w:hAnsi="Times New Roman"/>
          <w:spacing w:val="1"/>
          <w:sz w:val="23"/>
          <w:szCs w:val="23"/>
        </w:rPr>
        <w:t>op</w:t>
      </w:r>
      <w:r w:rsidRPr="0058591C">
        <w:rPr>
          <w:rFonts w:ascii="Times New Roman" w:eastAsia="Arial Narrow" w:hAnsi="Times New Roman"/>
          <w:sz w:val="23"/>
          <w:szCs w:val="23"/>
        </w:rPr>
        <w:t>ti</w:t>
      </w:r>
      <w:r w:rsidRPr="0058591C">
        <w:rPr>
          <w:rFonts w:ascii="Times New Roman" w:eastAsia="Arial Narrow" w:hAnsi="Times New Roman"/>
          <w:spacing w:val="-1"/>
          <w:sz w:val="23"/>
          <w:szCs w:val="23"/>
        </w:rPr>
        <w:t>o</w:t>
      </w:r>
      <w:r w:rsidRPr="0058591C">
        <w:rPr>
          <w:rFonts w:ascii="Times New Roman" w:eastAsia="Arial Narrow" w:hAnsi="Times New Roman"/>
          <w:spacing w:val="1"/>
          <w:sz w:val="23"/>
          <w:szCs w:val="23"/>
        </w:rPr>
        <w:t>n</w:t>
      </w:r>
      <w:r w:rsidRPr="0058591C">
        <w:rPr>
          <w:rFonts w:ascii="Times New Roman" w:eastAsia="Arial Narrow" w:hAnsi="Times New Roman"/>
          <w:sz w:val="23"/>
          <w:szCs w:val="23"/>
        </w:rPr>
        <w:t>s</w:t>
      </w:r>
      <w:r w:rsidRPr="0058591C">
        <w:rPr>
          <w:rFonts w:ascii="Times New Roman" w:eastAsia="Arial Narrow" w:hAnsi="Times New Roman"/>
          <w:spacing w:val="1"/>
          <w:sz w:val="23"/>
          <w:szCs w:val="23"/>
        </w:rPr>
        <w:t xml:space="preserve"> </w:t>
      </w:r>
      <w:r w:rsidRPr="0058591C">
        <w:rPr>
          <w:rFonts w:ascii="Times New Roman" w:eastAsia="Arial Narrow" w:hAnsi="Times New Roman"/>
          <w:sz w:val="23"/>
          <w:szCs w:val="23"/>
        </w:rPr>
        <w:t>f</w:t>
      </w:r>
      <w:r w:rsidRPr="0058591C">
        <w:rPr>
          <w:rFonts w:ascii="Times New Roman" w:eastAsia="Arial Narrow" w:hAnsi="Times New Roman"/>
          <w:spacing w:val="1"/>
          <w:sz w:val="23"/>
          <w:szCs w:val="23"/>
        </w:rPr>
        <w:t>o</w:t>
      </w:r>
      <w:r w:rsidRPr="0058591C">
        <w:rPr>
          <w:rFonts w:ascii="Times New Roman" w:eastAsia="Arial Narrow" w:hAnsi="Times New Roman"/>
          <w:sz w:val="23"/>
          <w:szCs w:val="23"/>
        </w:rPr>
        <w:t xml:space="preserve">r </w:t>
      </w:r>
      <w:r w:rsidRPr="0058591C">
        <w:rPr>
          <w:rFonts w:ascii="Times New Roman" w:eastAsia="Arial Narrow" w:hAnsi="Times New Roman"/>
          <w:spacing w:val="1"/>
          <w:sz w:val="23"/>
          <w:szCs w:val="23"/>
        </w:rPr>
        <w:t>pu</w:t>
      </w:r>
      <w:r w:rsidRPr="0058591C">
        <w:rPr>
          <w:rFonts w:ascii="Times New Roman" w:eastAsia="Arial Narrow" w:hAnsi="Times New Roman"/>
          <w:sz w:val="23"/>
          <w:szCs w:val="23"/>
        </w:rPr>
        <w:t>rch</w:t>
      </w:r>
      <w:r w:rsidRPr="0058591C">
        <w:rPr>
          <w:rFonts w:ascii="Times New Roman" w:eastAsia="Arial Narrow" w:hAnsi="Times New Roman"/>
          <w:spacing w:val="1"/>
          <w:sz w:val="23"/>
          <w:szCs w:val="23"/>
        </w:rPr>
        <w:t>a</w:t>
      </w:r>
      <w:r w:rsidRPr="0058591C">
        <w:rPr>
          <w:rFonts w:ascii="Times New Roman" w:eastAsia="Arial Narrow" w:hAnsi="Times New Roman"/>
          <w:sz w:val="23"/>
          <w:szCs w:val="23"/>
        </w:rPr>
        <w:t>si</w:t>
      </w:r>
      <w:r w:rsidRPr="0058591C">
        <w:rPr>
          <w:rFonts w:ascii="Times New Roman" w:eastAsia="Arial Narrow" w:hAnsi="Times New Roman"/>
          <w:spacing w:val="-2"/>
          <w:sz w:val="23"/>
          <w:szCs w:val="23"/>
        </w:rPr>
        <w:t>n</w:t>
      </w:r>
      <w:r w:rsidRPr="0058591C">
        <w:rPr>
          <w:rFonts w:ascii="Times New Roman" w:eastAsia="Arial Narrow" w:hAnsi="Times New Roman"/>
          <w:sz w:val="23"/>
          <w:szCs w:val="23"/>
        </w:rPr>
        <w:t>g</w:t>
      </w:r>
      <w:r w:rsidRPr="0058591C">
        <w:rPr>
          <w:rFonts w:ascii="Times New Roman" w:eastAsia="Arial Narrow" w:hAnsi="Times New Roman"/>
          <w:spacing w:val="4"/>
          <w:sz w:val="23"/>
          <w:szCs w:val="23"/>
        </w:rPr>
        <w:t xml:space="preserve"> health care </w:t>
      </w:r>
      <w:r w:rsidRPr="0058591C">
        <w:rPr>
          <w:rFonts w:ascii="Times New Roman" w:eastAsia="Arial Narrow" w:hAnsi="Times New Roman"/>
          <w:sz w:val="23"/>
          <w:szCs w:val="23"/>
        </w:rPr>
        <w:t>c</w:t>
      </w:r>
      <w:r w:rsidRPr="0058591C">
        <w:rPr>
          <w:rFonts w:ascii="Times New Roman" w:eastAsia="Arial Narrow" w:hAnsi="Times New Roman"/>
          <w:spacing w:val="1"/>
          <w:sz w:val="23"/>
          <w:szCs w:val="23"/>
        </w:rPr>
        <w:t>o</w:t>
      </w:r>
      <w:r w:rsidRPr="0058591C">
        <w:rPr>
          <w:rFonts w:ascii="Times New Roman" w:eastAsia="Arial Narrow" w:hAnsi="Times New Roman"/>
          <w:sz w:val="23"/>
          <w:szCs w:val="23"/>
        </w:rPr>
        <w:t>v</w:t>
      </w:r>
      <w:r w:rsidRPr="0058591C">
        <w:rPr>
          <w:rFonts w:ascii="Times New Roman" w:eastAsia="Arial Narrow" w:hAnsi="Times New Roman"/>
          <w:spacing w:val="1"/>
          <w:sz w:val="23"/>
          <w:szCs w:val="23"/>
        </w:rPr>
        <w:t>e</w:t>
      </w:r>
      <w:r w:rsidRPr="0058591C">
        <w:rPr>
          <w:rFonts w:ascii="Times New Roman" w:eastAsia="Arial Narrow" w:hAnsi="Times New Roman"/>
          <w:spacing w:val="-3"/>
          <w:sz w:val="23"/>
          <w:szCs w:val="23"/>
        </w:rPr>
        <w:t>r</w:t>
      </w:r>
      <w:r w:rsidRPr="0058591C">
        <w:rPr>
          <w:rFonts w:ascii="Times New Roman" w:eastAsia="Arial Narrow" w:hAnsi="Times New Roman"/>
          <w:spacing w:val="1"/>
          <w:sz w:val="23"/>
          <w:szCs w:val="23"/>
        </w:rPr>
        <w:t>ag</w:t>
      </w:r>
      <w:r w:rsidRPr="0058591C">
        <w:rPr>
          <w:rFonts w:ascii="Times New Roman" w:eastAsia="Arial Narrow" w:hAnsi="Times New Roman"/>
          <w:sz w:val="23"/>
          <w:szCs w:val="23"/>
        </w:rPr>
        <w:t>e</w:t>
      </w:r>
      <w:r w:rsidRPr="0058591C">
        <w:rPr>
          <w:rFonts w:ascii="Times New Roman" w:eastAsia="Arial Narrow" w:hAnsi="Times New Roman"/>
          <w:spacing w:val="3"/>
          <w:sz w:val="23"/>
          <w:szCs w:val="23"/>
        </w:rPr>
        <w:t xml:space="preserve"> </w:t>
      </w:r>
      <w:r w:rsidRPr="0058591C">
        <w:rPr>
          <w:rFonts w:ascii="Times New Roman" w:eastAsia="Arial Narrow" w:hAnsi="Times New Roman"/>
          <w:spacing w:val="-2"/>
          <w:sz w:val="23"/>
          <w:szCs w:val="23"/>
        </w:rPr>
        <w:t>t</w:t>
      </w:r>
      <w:r w:rsidRPr="0058591C">
        <w:rPr>
          <w:rFonts w:ascii="Times New Roman" w:eastAsia="Arial Narrow" w:hAnsi="Times New Roman"/>
          <w:spacing w:val="1"/>
          <w:sz w:val="23"/>
          <w:szCs w:val="23"/>
        </w:rPr>
        <w:t>h</w:t>
      </w:r>
      <w:r w:rsidRPr="0058591C">
        <w:rPr>
          <w:rFonts w:ascii="Times New Roman" w:eastAsia="Arial Narrow" w:hAnsi="Times New Roman"/>
          <w:sz w:val="23"/>
          <w:szCs w:val="23"/>
        </w:rPr>
        <w:t>ro</w:t>
      </w:r>
      <w:r w:rsidRPr="0058591C">
        <w:rPr>
          <w:rFonts w:ascii="Times New Roman" w:eastAsia="Arial Narrow" w:hAnsi="Times New Roman"/>
          <w:spacing w:val="-1"/>
          <w:sz w:val="23"/>
          <w:szCs w:val="23"/>
        </w:rPr>
        <w:t>u</w:t>
      </w:r>
      <w:r w:rsidRPr="0058591C">
        <w:rPr>
          <w:rFonts w:ascii="Times New Roman" w:eastAsia="Arial Narrow" w:hAnsi="Times New Roman"/>
          <w:spacing w:val="1"/>
          <w:sz w:val="23"/>
          <w:szCs w:val="23"/>
        </w:rPr>
        <w:t>g</w:t>
      </w:r>
      <w:r w:rsidRPr="0058591C">
        <w:rPr>
          <w:rFonts w:ascii="Times New Roman" w:eastAsia="Arial Narrow" w:hAnsi="Times New Roman"/>
          <w:sz w:val="23"/>
          <w:szCs w:val="23"/>
        </w:rPr>
        <w:t>h</w:t>
      </w:r>
      <w:r w:rsidRPr="0058591C">
        <w:rPr>
          <w:rFonts w:ascii="Times New Roman" w:eastAsia="Arial Narrow" w:hAnsi="Times New Roman"/>
          <w:spacing w:val="4"/>
          <w:sz w:val="23"/>
          <w:szCs w:val="23"/>
        </w:rPr>
        <w:t xml:space="preserve"> </w:t>
      </w:r>
      <w:r w:rsidRPr="0058591C">
        <w:rPr>
          <w:rFonts w:ascii="Times New Roman" w:eastAsia="Arial Narrow" w:hAnsi="Times New Roman"/>
          <w:sz w:val="23"/>
          <w:szCs w:val="23"/>
        </w:rPr>
        <w:t>t</w:t>
      </w:r>
      <w:r w:rsidRPr="0058591C">
        <w:rPr>
          <w:rFonts w:ascii="Times New Roman" w:eastAsia="Arial Narrow" w:hAnsi="Times New Roman"/>
          <w:spacing w:val="-1"/>
          <w:sz w:val="23"/>
          <w:szCs w:val="23"/>
        </w:rPr>
        <w:t>h</w:t>
      </w:r>
      <w:r w:rsidRPr="0058591C">
        <w:rPr>
          <w:rFonts w:ascii="Times New Roman" w:eastAsia="Arial Narrow" w:hAnsi="Times New Roman"/>
          <w:sz w:val="23"/>
          <w:szCs w:val="23"/>
        </w:rPr>
        <w:t>e</w:t>
      </w:r>
      <w:r w:rsidRPr="0058591C">
        <w:rPr>
          <w:rFonts w:ascii="Times New Roman" w:eastAsia="Arial Narrow" w:hAnsi="Times New Roman"/>
          <w:spacing w:val="4"/>
          <w:sz w:val="23"/>
          <w:szCs w:val="23"/>
        </w:rPr>
        <w:t xml:space="preserve"> </w:t>
      </w:r>
      <w:r w:rsidRPr="0058591C">
        <w:rPr>
          <w:rFonts w:ascii="Times New Roman" w:eastAsia="Arial Narrow" w:hAnsi="Times New Roman"/>
          <w:spacing w:val="-1"/>
          <w:sz w:val="23"/>
          <w:szCs w:val="23"/>
        </w:rPr>
        <w:t>M</w:t>
      </w:r>
      <w:r w:rsidRPr="0058591C">
        <w:rPr>
          <w:rFonts w:ascii="Times New Roman" w:eastAsia="Arial Narrow" w:hAnsi="Times New Roman"/>
          <w:spacing w:val="1"/>
          <w:sz w:val="23"/>
          <w:szCs w:val="23"/>
        </w:rPr>
        <w:t>a</w:t>
      </w:r>
      <w:r w:rsidRPr="0058591C">
        <w:rPr>
          <w:rFonts w:ascii="Times New Roman" w:eastAsia="Arial Narrow" w:hAnsi="Times New Roman"/>
          <w:sz w:val="23"/>
          <w:szCs w:val="23"/>
        </w:rPr>
        <w:t>rket</w:t>
      </w:r>
      <w:r w:rsidRPr="0058591C">
        <w:rPr>
          <w:rFonts w:ascii="Times New Roman" w:eastAsia="Arial Narrow" w:hAnsi="Times New Roman"/>
          <w:spacing w:val="1"/>
          <w:sz w:val="23"/>
          <w:szCs w:val="23"/>
        </w:rPr>
        <w:t>p</w:t>
      </w:r>
      <w:r w:rsidRPr="0058591C">
        <w:rPr>
          <w:rFonts w:ascii="Times New Roman" w:eastAsia="Arial Narrow" w:hAnsi="Times New Roman"/>
          <w:spacing w:val="-3"/>
          <w:sz w:val="23"/>
          <w:szCs w:val="23"/>
        </w:rPr>
        <w:t>l</w:t>
      </w:r>
      <w:r w:rsidRPr="0058591C">
        <w:rPr>
          <w:rFonts w:ascii="Times New Roman" w:eastAsia="Arial Narrow" w:hAnsi="Times New Roman"/>
          <w:spacing w:val="1"/>
          <w:sz w:val="23"/>
          <w:szCs w:val="23"/>
        </w:rPr>
        <w:t>a</w:t>
      </w:r>
      <w:r w:rsidRPr="0058591C">
        <w:rPr>
          <w:rFonts w:ascii="Times New Roman" w:eastAsia="Arial Narrow" w:hAnsi="Times New Roman"/>
          <w:sz w:val="23"/>
          <w:szCs w:val="23"/>
        </w:rPr>
        <w:t>c</w:t>
      </w:r>
      <w:r w:rsidRPr="0058591C">
        <w:rPr>
          <w:rFonts w:ascii="Times New Roman" w:eastAsia="Arial Narrow" w:hAnsi="Times New Roman"/>
          <w:spacing w:val="1"/>
          <w:sz w:val="23"/>
          <w:szCs w:val="23"/>
        </w:rPr>
        <w:t>e;</w:t>
      </w:r>
    </w:p>
    <w:p w14:paraId="1A1AAE71" w14:textId="77777777" w:rsidR="008A0BE4" w:rsidRPr="0058591C" w:rsidRDefault="008A0BE4" w:rsidP="008A0BE4">
      <w:pPr>
        <w:pStyle w:val="ListParagraph"/>
        <w:numPr>
          <w:ilvl w:val="0"/>
          <w:numId w:val="17"/>
        </w:numPr>
        <w:spacing w:after="0" w:line="240" w:lineRule="auto"/>
        <w:rPr>
          <w:rFonts w:ascii="Times New Roman" w:hAnsi="Times New Roman"/>
          <w:bCs/>
          <w:sz w:val="23"/>
          <w:szCs w:val="23"/>
        </w:rPr>
      </w:pPr>
      <w:r w:rsidRPr="0058591C">
        <w:rPr>
          <w:rFonts w:ascii="Times New Roman" w:hAnsi="Times New Roman"/>
          <w:bCs/>
          <w:sz w:val="23"/>
          <w:szCs w:val="23"/>
          <w:u w:val="single"/>
        </w:rPr>
        <w:t>Premium Rate Review Brochure</w:t>
      </w:r>
      <w:r w:rsidRPr="0058591C">
        <w:rPr>
          <w:rFonts w:ascii="Times New Roman" w:hAnsi="Times New Roman"/>
          <w:bCs/>
          <w:sz w:val="23"/>
          <w:szCs w:val="23"/>
        </w:rPr>
        <w:t xml:space="preserve"> – Provides information regarding premiums, medical loss ratios and the rate review process; and</w:t>
      </w:r>
    </w:p>
    <w:p w14:paraId="0CA2E6C4" w14:textId="77777777" w:rsidR="008A0BE4" w:rsidRPr="0058591C" w:rsidRDefault="008A0BE4" w:rsidP="008A0BE4">
      <w:pPr>
        <w:pStyle w:val="ListParagraph"/>
        <w:numPr>
          <w:ilvl w:val="0"/>
          <w:numId w:val="17"/>
        </w:numPr>
        <w:spacing w:after="0" w:line="240" w:lineRule="auto"/>
        <w:rPr>
          <w:rFonts w:ascii="Times New Roman" w:hAnsi="Times New Roman"/>
          <w:bCs/>
          <w:sz w:val="23"/>
          <w:szCs w:val="23"/>
        </w:rPr>
      </w:pPr>
      <w:r w:rsidRPr="0058591C">
        <w:rPr>
          <w:rFonts w:ascii="Times New Roman" w:hAnsi="Times New Roman"/>
          <w:bCs/>
          <w:sz w:val="23"/>
          <w:szCs w:val="23"/>
          <w:u w:val="single"/>
        </w:rPr>
        <w:t>External Review Brochure</w:t>
      </w:r>
      <w:r w:rsidRPr="0058591C">
        <w:rPr>
          <w:rFonts w:ascii="Times New Roman" w:hAnsi="Times New Roman"/>
          <w:bCs/>
          <w:sz w:val="23"/>
          <w:szCs w:val="23"/>
        </w:rPr>
        <w:t xml:space="preserve"> – Provides important information on consumer rights and guidelines.</w:t>
      </w:r>
    </w:p>
    <w:p w14:paraId="607BAC24" w14:textId="77777777" w:rsidR="008A0BE4" w:rsidRPr="007A0DA8" w:rsidRDefault="008A0BE4" w:rsidP="008A0BE4">
      <w:pPr>
        <w:ind w:left="360"/>
        <w:contextualSpacing/>
        <w:rPr>
          <w:rFonts w:ascii="Times New Roman" w:hAnsi="Times New Roman"/>
          <w:bCs/>
          <w:sz w:val="23"/>
          <w:szCs w:val="23"/>
          <w:highlight w:val="yellow"/>
          <w:u w:val="single"/>
        </w:rPr>
      </w:pPr>
    </w:p>
    <w:p w14:paraId="0387D11A" w14:textId="77777777" w:rsidR="008A0BE4" w:rsidRPr="0058591C" w:rsidRDefault="008A0BE4" w:rsidP="008A0BE4">
      <w:pPr>
        <w:ind w:left="360"/>
        <w:rPr>
          <w:rFonts w:ascii="Times New Roman" w:hAnsi="Times New Roman"/>
          <w:bCs/>
          <w:sz w:val="23"/>
          <w:szCs w:val="23"/>
        </w:rPr>
      </w:pPr>
      <w:r w:rsidRPr="0058591C">
        <w:rPr>
          <w:rFonts w:ascii="Times New Roman" w:hAnsi="Times New Roman"/>
          <w:bCs/>
          <w:sz w:val="23"/>
          <w:szCs w:val="23"/>
        </w:rPr>
        <w:t>Most brochures are available in multiple languages including English, Spanish, Korean and Polish.</w:t>
      </w:r>
    </w:p>
    <w:p w14:paraId="0C6D74C4" w14:textId="77777777" w:rsidR="008A0BE4" w:rsidRPr="007A0DA8" w:rsidRDefault="008A0BE4" w:rsidP="008A0BE4">
      <w:pPr>
        <w:contextualSpacing/>
        <w:rPr>
          <w:rFonts w:ascii="Times New Roman" w:hAnsi="Times New Roman"/>
          <w:bCs/>
          <w:sz w:val="23"/>
          <w:szCs w:val="23"/>
          <w:highlight w:val="yellow"/>
        </w:rPr>
      </w:pPr>
    </w:p>
    <w:p w14:paraId="5E253E05" w14:textId="77777777" w:rsidR="008A0BE4" w:rsidRPr="0058591C" w:rsidRDefault="008A0BE4" w:rsidP="008A0BE4">
      <w:pPr>
        <w:pStyle w:val="ListParagraph"/>
        <w:numPr>
          <w:ilvl w:val="0"/>
          <w:numId w:val="16"/>
        </w:numPr>
        <w:spacing w:after="0" w:line="240" w:lineRule="auto"/>
        <w:ind w:left="360"/>
        <w:rPr>
          <w:rFonts w:ascii="Times New Roman" w:hAnsi="Times New Roman"/>
          <w:b/>
          <w:bCs/>
          <w:sz w:val="23"/>
          <w:szCs w:val="23"/>
          <w:u w:val="single"/>
        </w:rPr>
      </w:pPr>
      <w:r w:rsidRPr="0058591C">
        <w:rPr>
          <w:rFonts w:ascii="Times New Roman" w:hAnsi="Times New Roman"/>
          <w:b/>
          <w:bCs/>
          <w:sz w:val="23"/>
          <w:szCs w:val="23"/>
          <w:u w:val="single"/>
        </w:rPr>
        <w:t>Fact Sheets</w:t>
      </w:r>
    </w:p>
    <w:p w14:paraId="55C93635" w14:textId="77777777" w:rsidR="008A0BE4" w:rsidRPr="0058591C" w:rsidRDefault="008A0BE4" w:rsidP="008A0BE4">
      <w:pPr>
        <w:contextualSpacing/>
        <w:rPr>
          <w:rFonts w:ascii="Times New Roman" w:hAnsi="Times New Roman"/>
          <w:bCs/>
          <w:sz w:val="23"/>
          <w:szCs w:val="23"/>
          <w:u w:val="single"/>
        </w:rPr>
      </w:pPr>
    </w:p>
    <w:p w14:paraId="23317AC7" w14:textId="77777777" w:rsidR="008A0BE4" w:rsidRPr="0058591C" w:rsidRDefault="008A0BE4" w:rsidP="008A0BE4">
      <w:pPr>
        <w:ind w:left="360"/>
        <w:rPr>
          <w:rFonts w:ascii="Times New Roman" w:hAnsi="Times New Roman"/>
          <w:sz w:val="23"/>
          <w:szCs w:val="23"/>
        </w:rPr>
      </w:pPr>
      <w:r w:rsidRPr="0058591C">
        <w:rPr>
          <w:rFonts w:ascii="Times New Roman" w:hAnsi="Times New Roman"/>
          <w:sz w:val="23"/>
          <w:szCs w:val="23"/>
        </w:rPr>
        <w:t xml:space="preserve">OCHI, in conjunction with the Department, continues to create and provide Fact Sheets in response to questions received from Illinois consumers. These Fact Sheets, which effectively explain complex insurance issues important to consumers, are available on the Department website. For callers who are unable to access this information via the internet, OCHI staff sends the requested </w:t>
      </w:r>
      <w:r w:rsidRPr="00121EAD">
        <w:rPr>
          <w:rFonts w:ascii="Times New Roman" w:hAnsi="Times New Roman"/>
          <w:sz w:val="23"/>
          <w:szCs w:val="23"/>
        </w:rPr>
        <w:t>material</w:t>
      </w:r>
      <w:r>
        <w:rPr>
          <w:rFonts w:ascii="Times New Roman" w:hAnsi="Times New Roman"/>
          <w:sz w:val="23"/>
          <w:szCs w:val="23"/>
        </w:rPr>
        <w:t>.</w:t>
      </w:r>
      <w:r w:rsidRPr="0058591C">
        <w:rPr>
          <w:rFonts w:ascii="Times New Roman" w:hAnsi="Times New Roman"/>
          <w:sz w:val="23"/>
          <w:szCs w:val="23"/>
        </w:rPr>
        <w:t xml:space="preserve"> </w:t>
      </w:r>
    </w:p>
    <w:p w14:paraId="3C3FF0DF" w14:textId="77777777" w:rsidR="008A0BE4" w:rsidRPr="007A0DA8" w:rsidRDefault="008A0BE4" w:rsidP="008A0BE4">
      <w:pPr>
        <w:ind w:left="360"/>
        <w:contextualSpacing/>
        <w:rPr>
          <w:rFonts w:ascii="Times New Roman" w:hAnsi="Times New Roman"/>
          <w:sz w:val="23"/>
          <w:szCs w:val="23"/>
          <w:highlight w:val="yellow"/>
        </w:rPr>
      </w:pPr>
    </w:p>
    <w:p w14:paraId="7C0866E9" w14:textId="77777777" w:rsidR="008A0BE4" w:rsidRPr="007C2536" w:rsidRDefault="008A0BE4" w:rsidP="008A0BE4">
      <w:pPr>
        <w:ind w:left="360"/>
        <w:rPr>
          <w:rFonts w:ascii="Times New Roman" w:hAnsi="Times New Roman"/>
          <w:sz w:val="23"/>
          <w:szCs w:val="23"/>
        </w:rPr>
      </w:pPr>
      <w:r w:rsidRPr="00121EAD">
        <w:rPr>
          <w:rFonts w:ascii="Times New Roman" w:hAnsi="Times New Roman"/>
          <w:sz w:val="23"/>
          <w:szCs w:val="23"/>
        </w:rPr>
        <w:t>The Department continuously updates the consumer fact sheets as part of our ongoing mission to provide consumer outreach and education to Illinois consumers.</w:t>
      </w:r>
    </w:p>
    <w:p w14:paraId="6960F8EB" w14:textId="77777777" w:rsidR="008A0BE4" w:rsidRDefault="008A0BE4" w:rsidP="008A0BE4">
      <w:pPr>
        <w:contextualSpacing/>
        <w:rPr>
          <w:rFonts w:ascii="Times New Roman" w:hAnsi="Times New Roman"/>
          <w:sz w:val="23"/>
          <w:szCs w:val="23"/>
        </w:rPr>
      </w:pPr>
    </w:p>
    <w:p w14:paraId="483A4E60" w14:textId="77777777" w:rsidR="008A0BE4" w:rsidRPr="00121EAD" w:rsidRDefault="008A0BE4" w:rsidP="008A0BE4">
      <w:pPr>
        <w:pStyle w:val="ListParagraph"/>
        <w:numPr>
          <w:ilvl w:val="0"/>
          <w:numId w:val="16"/>
        </w:numPr>
        <w:spacing w:after="0" w:line="240" w:lineRule="auto"/>
        <w:ind w:left="360"/>
        <w:rPr>
          <w:rFonts w:ascii="Times New Roman" w:hAnsi="Times New Roman"/>
          <w:b/>
          <w:sz w:val="23"/>
          <w:szCs w:val="23"/>
        </w:rPr>
      </w:pPr>
      <w:r w:rsidRPr="00121EAD">
        <w:rPr>
          <w:rFonts w:ascii="Times New Roman" w:hAnsi="Times New Roman"/>
          <w:b/>
          <w:sz w:val="23"/>
          <w:szCs w:val="23"/>
          <w:u w:val="single"/>
        </w:rPr>
        <w:t>Rapid Response Meetings for Dislocated Workers</w:t>
      </w:r>
    </w:p>
    <w:p w14:paraId="7FDD8E24" w14:textId="77777777" w:rsidR="008A0BE4" w:rsidRPr="00121EAD" w:rsidRDefault="008A0BE4" w:rsidP="008A0BE4">
      <w:pPr>
        <w:contextualSpacing/>
        <w:rPr>
          <w:rFonts w:ascii="Times New Roman" w:hAnsi="Times New Roman"/>
          <w:sz w:val="23"/>
          <w:szCs w:val="23"/>
        </w:rPr>
      </w:pPr>
    </w:p>
    <w:p w14:paraId="71A2F00A" w14:textId="77777777" w:rsidR="008A0BE4" w:rsidRPr="00121EAD" w:rsidRDefault="008A0BE4" w:rsidP="008A0BE4">
      <w:pPr>
        <w:ind w:left="360"/>
        <w:rPr>
          <w:rFonts w:ascii="Times New Roman" w:hAnsi="Times New Roman"/>
          <w:sz w:val="23"/>
          <w:szCs w:val="23"/>
        </w:rPr>
      </w:pPr>
      <w:r w:rsidRPr="00121EAD">
        <w:rPr>
          <w:rFonts w:ascii="Times New Roman" w:hAnsi="Times New Roman"/>
          <w:sz w:val="23"/>
          <w:szCs w:val="23"/>
        </w:rPr>
        <w:t xml:space="preserve">An OCHI staff representative participated in </w:t>
      </w:r>
      <w:r w:rsidRPr="007A0DA8">
        <w:rPr>
          <w:rFonts w:ascii="Times New Roman" w:hAnsi="Times New Roman"/>
          <w:sz w:val="23"/>
          <w:szCs w:val="23"/>
        </w:rPr>
        <w:t>48</w:t>
      </w:r>
      <w:r w:rsidRPr="00121EAD">
        <w:rPr>
          <w:rFonts w:ascii="Times New Roman" w:hAnsi="Times New Roman"/>
          <w:sz w:val="23"/>
          <w:szCs w:val="23"/>
        </w:rPr>
        <w:t xml:space="preserve"> Rapid Response meetings providing in-person assistance for more than </w:t>
      </w:r>
      <w:r w:rsidRPr="007A0DA8">
        <w:rPr>
          <w:rFonts w:ascii="Times New Roman" w:hAnsi="Times New Roman"/>
          <w:sz w:val="23"/>
          <w:szCs w:val="23"/>
        </w:rPr>
        <w:t>2,572</w:t>
      </w:r>
      <w:r w:rsidRPr="00121EAD">
        <w:rPr>
          <w:rFonts w:ascii="Times New Roman" w:hAnsi="Times New Roman"/>
          <w:sz w:val="23"/>
          <w:szCs w:val="23"/>
        </w:rPr>
        <w:t xml:space="preserve"> dislocated workers in 201</w:t>
      </w:r>
      <w:r w:rsidRPr="007A0DA8">
        <w:rPr>
          <w:rFonts w:ascii="Times New Roman" w:hAnsi="Times New Roman"/>
          <w:sz w:val="23"/>
          <w:szCs w:val="23"/>
        </w:rPr>
        <w:t>8</w:t>
      </w:r>
      <w:r w:rsidRPr="00121EAD">
        <w:rPr>
          <w:rFonts w:ascii="Times New Roman" w:hAnsi="Times New Roman"/>
          <w:sz w:val="23"/>
          <w:szCs w:val="23"/>
        </w:rPr>
        <w:t>. The Illinois Department of Commerce and Economic Opportunity (DCEO) schedules these meetings when an employer reports anticipated lay-offs or business closure. More information regarding Rapid Response meetings can be found in Section 5.</w:t>
      </w:r>
    </w:p>
    <w:p w14:paraId="12DF9E4E" w14:textId="77777777" w:rsidR="008A0BE4" w:rsidRPr="007A0DA8" w:rsidRDefault="008A0BE4" w:rsidP="008A0BE4">
      <w:pPr>
        <w:contextualSpacing/>
        <w:rPr>
          <w:rFonts w:ascii="Times New Roman" w:hAnsi="Times New Roman"/>
          <w:sz w:val="23"/>
          <w:szCs w:val="23"/>
          <w:highlight w:val="yellow"/>
        </w:rPr>
      </w:pPr>
    </w:p>
    <w:p w14:paraId="27C8D4C1" w14:textId="77777777" w:rsidR="008A0BE4" w:rsidRPr="00DF705E" w:rsidRDefault="008A0BE4" w:rsidP="008A0BE4">
      <w:pPr>
        <w:pStyle w:val="ListParagraph"/>
        <w:numPr>
          <w:ilvl w:val="0"/>
          <w:numId w:val="16"/>
        </w:numPr>
        <w:spacing w:after="0" w:line="240" w:lineRule="auto"/>
        <w:ind w:left="360"/>
        <w:rPr>
          <w:rFonts w:ascii="Times New Roman" w:hAnsi="Times New Roman"/>
          <w:b/>
          <w:sz w:val="23"/>
          <w:szCs w:val="23"/>
          <w:u w:val="single"/>
        </w:rPr>
      </w:pPr>
      <w:r w:rsidRPr="00DF705E">
        <w:rPr>
          <w:rFonts w:ascii="Times New Roman" w:hAnsi="Times New Roman"/>
          <w:b/>
          <w:sz w:val="23"/>
          <w:szCs w:val="23"/>
          <w:u w:val="single"/>
        </w:rPr>
        <w:t>Job Fairs and Health Fairs</w:t>
      </w:r>
    </w:p>
    <w:p w14:paraId="5E96AF5A" w14:textId="77777777" w:rsidR="008A0BE4" w:rsidRPr="00DF705E" w:rsidRDefault="008A0BE4" w:rsidP="008A0BE4">
      <w:pPr>
        <w:contextualSpacing/>
        <w:rPr>
          <w:rFonts w:ascii="Times New Roman" w:hAnsi="Times New Roman"/>
          <w:sz w:val="23"/>
          <w:szCs w:val="23"/>
        </w:rPr>
      </w:pPr>
    </w:p>
    <w:p w14:paraId="55D1F539" w14:textId="77777777" w:rsidR="008A0BE4" w:rsidRPr="007C2536" w:rsidRDefault="008A0BE4" w:rsidP="008A0BE4">
      <w:pPr>
        <w:ind w:left="360"/>
        <w:rPr>
          <w:rFonts w:ascii="Times New Roman" w:hAnsi="Times New Roman"/>
          <w:sz w:val="23"/>
          <w:szCs w:val="23"/>
        </w:rPr>
      </w:pPr>
      <w:r w:rsidRPr="00DF705E">
        <w:rPr>
          <w:rFonts w:ascii="Times New Roman" w:hAnsi="Times New Roman"/>
          <w:sz w:val="23"/>
          <w:szCs w:val="23"/>
        </w:rPr>
        <w:t>An OCHI staff representative participated in Job Fairs and Transition Center events throughout Illinois</w:t>
      </w:r>
      <w:r w:rsidRPr="007A0DA8">
        <w:rPr>
          <w:rFonts w:ascii="Times New Roman" w:hAnsi="Times New Roman"/>
          <w:sz w:val="23"/>
          <w:szCs w:val="23"/>
        </w:rPr>
        <w:t>.</w:t>
      </w:r>
      <w:r w:rsidRPr="00DF705E">
        <w:rPr>
          <w:rFonts w:ascii="Times New Roman" w:hAnsi="Times New Roman"/>
          <w:sz w:val="23"/>
          <w:szCs w:val="23"/>
        </w:rPr>
        <w:t xml:space="preserve">  T</w:t>
      </w:r>
      <w:r w:rsidRPr="007A0DA8">
        <w:rPr>
          <w:rFonts w:ascii="Times New Roman" w:hAnsi="Times New Roman"/>
          <w:sz w:val="23"/>
          <w:szCs w:val="23"/>
        </w:rPr>
        <w:t>hese</w:t>
      </w:r>
      <w:r w:rsidRPr="00DF705E">
        <w:rPr>
          <w:rFonts w:ascii="Times New Roman" w:hAnsi="Times New Roman"/>
          <w:sz w:val="23"/>
          <w:szCs w:val="23"/>
        </w:rPr>
        <w:t xml:space="preserve"> effort</w:t>
      </w:r>
      <w:r w:rsidRPr="007A0DA8">
        <w:rPr>
          <w:rFonts w:ascii="Times New Roman" w:hAnsi="Times New Roman"/>
          <w:sz w:val="23"/>
          <w:szCs w:val="23"/>
        </w:rPr>
        <w:t>s</w:t>
      </w:r>
      <w:r w:rsidRPr="00DF705E">
        <w:rPr>
          <w:rFonts w:ascii="Times New Roman" w:hAnsi="Times New Roman"/>
          <w:sz w:val="23"/>
          <w:szCs w:val="23"/>
        </w:rPr>
        <w:t xml:space="preserve"> provided in person assistance to </w:t>
      </w:r>
      <w:r w:rsidRPr="007A0DA8">
        <w:rPr>
          <w:rFonts w:ascii="Times New Roman" w:hAnsi="Times New Roman"/>
          <w:sz w:val="23"/>
          <w:szCs w:val="23"/>
        </w:rPr>
        <w:t xml:space="preserve">thousands of </w:t>
      </w:r>
      <w:r w:rsidRPr="00DF705E">
        <w:rPr>
          <w:rFonts w:ascii="Times New Roman" w:hAnsi="Times New Roman"/>
          <w:sz w:val="23"/>
          <w:szCs w:val="23"/>
        </w:rPr>
        <w:t>Illinois consumers. More information about these events can be found in Section 5 of this report.</w:t>
      </w:r>
    </w:p>
    <w:p w14:paraId="72B96A44" w14:textId="77777777" w:rsidR="008A0BE4" w:rsidRDefault="008A0BE4" w:rsidP="008A0BE4">
      <w:pPr>
        <w:contextualSpacing/>
        <w:rPr>
          <w:rFonts w:ascii="Times New Roman" w:hAnsi="Times New Roman"/>
          <w:b/>
          <w:color w:val="000000"/>
          <w:sz w:val="36"/>
        </w:rPr>
      </w:pPr>
    </w:p>
    <w:p w14:paraId="4E2E9562" w14:textId="77777777" w:rsidR="008A0BE4" w:rsidRPr="00516073" w:rsidRDefault="008A0BE4" w:rsidP="008A0BE4">
      <w:pPr>
        <w:contextualSpacing/>
        <w:rPr>
          <w:rFonts w:ascii="Times New Roman" w:hAnsi="Times New Roman"/>
          <w:b/>
          <w:color w:val="000000"/>
          <w:sz w:val="36"/>
        </w:rPr>
      </w:pPr>
    </w:p>
    <w:p w14:paraId="6C25B2FB" w14:textId="77777777" w:rsidR="008A0BE4" w:rsidRPr="007C2536" w:rsidRDefault="008A0BE4" w:rsidP="008A0BE4">
      <w:pPr>
        <w:contextualSpacing/>
        <w:rPr>
          <w:rFonts w:ascii="Times New Roman" w:hAnsi="Times New Roman"/>
          <w:b/>
          <w:sz w:val="36"/>
          <w:u w:val="single"/>
        </w:rPr>
      </w:pPr>
      <w:r w:rsidRPr="007C2536">
        <w:rPr>
          <w:rFonts w:ascii="Times New Roman" w:hAnsi="Times New Roman"/>
          <w:b/>
          <w:noProof/>
        </w:rPr>
        <mc:AlternateContent>
          <mc:Choice Requires="wpg">
            <w:drawing>
              <wp:anchor distT="0" distB="0" distL="114300" distR="114300" simplePos="0" relativeHeight="251659264" behindDoc="1" locked="0" layoutInCell="1" allowOverlap="1" wp14:anchorId="0D425561" wp14:editId="44D22821">
                <wp:simplePos x="0" y="0"/>
                <wp:positionH relativeFrom="page">
                  <wp:posOffset>443230</wp:posOffset>
                </wp:positionH>
                <wp:positionV relativeFrom="page">
                  <wp:posOffset>985520</wp:posOffset>
                </wp:positionV>
                <wp:extent cx="6835140" cy="8196580"/>
                <wp:effectExtent l="95250" t="57150" r="80010" b="5207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140" cy="8196580"/>
                          <a:chOff x="457" y="479"/>
                          <a:chExt cx="11328" cy="14884"/>
                        </a:xfrm>
                      </wpg:grpSpPr>
                      <wpg:grpSp>
                        <wpg:cNvPr id="12" name="Group 3"/>
                        <wpg:cNvGrpSpPr>
                          <a:grpSpLocks/>
                        </wpg:cNvGrpSpPr>
                        <wpg:grpSpPr bwMode="auto">
                          <a:xfrm>
                            <a:off x="480" y="502"/>
                            <a:ext cx="11282" cy="2"/>
                            <a:chOff x="480" y="502"/>
                            <a:chExt cx="11282" cy="2"/>
                          </a:xfrm>
                        </wpg:grpSpPr>
                        <wps:wsp>
                          <wps:cNvPr id="13" name="Freeform 4"/>
                          <wps:cNvSpPr>
                            <a:spLocks/>
                          </wps:cNvSpPr>
                          <wps:spPr bwMode="auto">
                            <a:xfrm>
                              <a:off x="480" y="502"/>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28702">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502" y="523"/>
                            <a:ext cx="2" cy="14796"/>
                            <a:chOff x="502" y="523"/>
                            <a:chExt cx="2" cy="14796"/>
                          </a:xfrm>
                        </wpg:grpSpPr>
                        <wps:wsp>
                          <wps:cNvPr id="15" name="Freeform 6"/>
                          <wps:cNvSpPr>
                            <a:spLocks/>
                          </wps:cNvSpPr>
                          <wps:spPr bwMode="auto">
                            <a:xfrm>
                              <a:off x="502" y="523"/>
                              <a:ext cx="2" cy="14796"/>
                            </a:xfrm>
                            <a:custGeom>
                              <a:avLst/>
                              <a:gdLst>
                                <a:gd name="T0" fmla="+- 0 523 523"/>
                                <a:gd name="T1" fmla="*/ 523 h 14796"/>
                                <a:gd name="T2" fmla="+- 0 15319 523"/>
                                <a:gd name="T3" fmla="*/ 15319 h 14796"/>
                              </a:gdLst>
                              <a:ahLst/>
                              <a:cxnLst>
                                <a:cxn ang="0">
                                  <a:pos x="0" y="T1"/>
                                </a:cxn>
                                <a:cxn ang="0">
                                  <a:pos x="0" y="T3"/>
                                </a:cxn>
                              </a:cxnLst>
                              <a:rect l="0" t="0" r="r" b="b"/>
                              <a:pathLst>
                                <a:path h="14796">
                                  <a:moveTo>
                                    <a:pt x="0" y="0"/>
                                  </a:moveTo>
                                  <a:lnTo>
                                    <a:pt x="0" y="14796"/>
                                  </a:lnTo>
                                </a:path>
                              </a:pathLst>
                            </a:custGeom>
                            <a:noFill/>
                            <a:ln w="28702">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
                        <wpg:cNvGrpSpPr>
                          <a:grpSpLocks/>
                        </wpg:cNvGrpSpPr>
                        <wpg:grpSpPr bwMode="auto">
                          <a:xfrm>
                            <a:off x="11740" y="523"/>
                            <a:ext cx="2" cy="14796"/>
                            <a:chOff x="11740" y="523"/>
                            <a:chExt cx="2" cy="14796"/>
                          </a:xfrm>
                        </wpg:grpSpPr>
                        <wps:wsp>
                          <wps:cNvPr id="17" name="Freeform 8"/>
                          <wps:cNvSpPr>
                            <a:spLocks/>
                          </wps:cNvSpPr>
                          <wps:spPr bwMode="auto">
                            <a:xfrm>
                              <a:off x="11740" y="523"/>
                              <a:ext cx="2" cy="14796"/>
                            </a:xfrm>
                            <a:custGeom>
                              <a:avLst/>
                              <a:gdLst>
                                <a:gd name="T0" fmla="+- 0 523 523"/>
                                <a:gd name="T1" fmla="*/ 523 h 14796"/>
                                <a:gd name="T2" fmla="+- 0 15319 523"/>
                                <a:gd name="T3" fmla="*/ 15319 h 14796"/>
                              </a:gdLst>
                              <a:ahLst/>
                              <a:cxnLst>
                                <a:cxn ang="0">
                                  <a:pos x="0" y="T1"/>
                                </a:cxn>
                                <a:cxn ang="0">
                                  <a:pos x="0" y="T3"/>
                                </a:cxn>
                              </a:cxnLst>
                              <a:rect l="0" t="0" r="r" b="b"/>
                              <a:pathLst>
                                <a:path h="14796">
                                  <a:moveTo>
                                    <a:pt x="0" y="0"/>
                                  </a:moveTo>
                                  <a:lnTo>
                                    <a:pt x="0" y="14796"/>
                                  </a:lnTo>
                                </a:path>
                              </a:pathLst>
                            </a:custGeom>
                            <a:noFill/>
                            <a:ln w="28702">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
                        <wpg:cNvGrpSpPr>
                          <a:grpSpLocks/>
                        </wpg:cNvGrpSpPr>
                        <wpg:grpSpPr bwMode="auto">
                          <a:xfrm>
                            <a:off x="480" y="15341"/>
                            <a:ext cx="11282" cy="2"/>
                            <a:chOff x="480" y="15341"/>
                            <a:chExt cx="11282" cy="2"/>
                          </a:xfrm>
                        </wpg:grpSpPr>
                        <wps:wsp>
                          <wps:cNvPr id="19" name="Freeform 10"/>
                          <wps:cNvSpPr>
                            <a:spLocks/>
                          </wps:cNvSpPr>
                          <wps:spPr bwMode="auto">
                            <a:xfrm>
                              <a:off x="480" y="15341"/>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29007">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B713E" id="Group 2" o:spid="_x0000_s1026" style="position:absolute;margin-left:34.9pt;margin-top:77.6pt;width:538.2pt;height:645.4pt;z-index:-251657216;mso-position-horizontal-relative:page;mso-position-vertical-relative:page" coordorigin="457,479" coordsize="11328,1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">
                <v:group id="Group 3" o:spid="_x0000_s1027" style="position:absolute;left:480;top:502;width:11282;height:2" coordorigin="480,502"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28" style="position:absolute;left:480;top:502;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" path="m,l11282,e" filled="f" stroked="f" strokeweight="2.26pt">
                    <v:path arrowok="t" o:connecttype="custom" o:connectlocs="0,0;11282,0" o:connectangles="0,0"/>
                  </v:shape>
                </v:group>
                <v:group id="Group 5" o:spid="_x0000_s1029" style="position:absolute;left:502;top:523;width:2;height:14796" coordorigin="502,523" coordsize="2,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0" style="position:absolute;left:502;top:523;width:2;height:14796;visibility:visible;mso-wrap-style:square;v-text-anchor:top" coordsize="2,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" path="m,l,14796e" filled="f" stroked="f" strokeweight="2.26pt">
                    <v:path arrowok="t" o:connecttype="custom" o:connectlocs="0,523;0,15319" o:connectangles="0,0"/>
                  </v:shape>
                </v:group>
                <v:group id="Group 7" o:spid="_x0000_s1031" style="position:absolute;left:11740;top:523;width:2;height:14796" coordorigin="11740,523" coordsize="2,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2" style="position:absolute;left:11740;top:523;width:2;height:14796;visibility:visible;mso-wrap-style:square;v-text-anchor:top" coordsize="2,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" path="m,l,14796e" filled="f" stroked="f" strokeweight="2.26pt">
                    <v:path arrowok="t" o:connecttype="custom" o:connectlocs="0,523;0,15319" o:connectangles="0,0"/>
                  </v:shape>
                </v:group>
                <v:group id="Group 9" o:spid="_x0000_s1033" style="position:absolute;left:480;top:15341;width:11282;height:2" coordorigin="480,15341"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34" style="position:absolute;left:480;top:15341;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" path="m,l11282,e" filled="f" stroked="f" strokeweight=".80575mm">
                    <v:path arrowok="t" o:connecttype="custom" o:connectlocs="0,0;11282,0" o:connectangles="0,0"/>
                  </v:shape>
                </v:group>
                <w10:wrap anchorx="page" anchory="page"/>
              </v:group>
            </w:pict>
          </mc:Fallback>
        </mc:AlternateContent>
      </w:r>
      <w:r w:rsidRPr="007C2536">
        <w:rPr>
          <w:rFonts w:ascii="Times New Roman" w:hAnsi="Times New Roman"/>
          <w:b/>
          <w:sz w:val="36"/>
          <w:u w:val="single"/>
        </w:rPr>
        <w:t>Section 5 – Uninsured Ombudsman Program</w:t>
      </w:r>
    </w:p>
    <w:p w14:paraId="7D5033FA" w14:textId="77777777" w:rsidR="008A0BE4" w:rsidRPr="007A0DA8" w:rsidRDefault="008A0BE4" w:rsidP="008A0BE4">
      <w:pPr>
        <w:contextualSpacing/>
        <w:rPr>
          <w:rFonts w:ascii="Times New Roman" w:hAnsi="Times New Roman"/>
          <w:color w:val="000000" w:themeColor="text1"/>
          <w:u w:val="single"/>
        </w:rPr>
      </w:pPr>
    </w:p>
    <w:p w14:paraId="08E6F423" w14:textId="77777777" w:rsidR="008A0BE4" w:rsidRPr="007A0DA8" w:rsidRDefault="008A0BE4" w:rsidP="008A0BE4">
      <w:pPr>
        <w:spacing w:after="200" w:line="276" w:lineRule="auto"/>
        <w:jc w:val="both"/>
        <w:rPr>
          <w:rFonts w:ascii="Times New Roman" w:hAnsi="Times New Roman"/>
          <w:sz w:val="23"/>
          <w:szCs w:val="23"/>
        </w:rPr>
      </w:pPr>
      <w:r w:rsidRPr="007A0DA8">
        <w:rPr>
          <w:rFonts w:ascii="Times New Roman" w:hAnsi="Times New Roman"/>
          <w:sz w:val="23"/>
          <w:szCs w:val="23"/>
        </w:rPr>
        <w:t>OCHI established the Uninsured Ombudsman Program (Ombudsman) in 2002 to educate uninsured and underinsured Illinois residents about health insurance options and benefits, including rights guaranteed by state and federal law. The Ombudsman also informs uninsured and underinsured consumers about available resources for low-cost or subsidized medical services. As in previous years, calls came from the following: uninsured persons, advocates, organizations that aid the uninsured, other state agencies, legislators, insurance agents, and families. Since its inception, Ombudsman staff has continued to work with various state and local agencies to locate resources that provide medical services to the uninsured and underinsured populations. </w:t>
      </w:r>
    </w:p>
    <w:p w14:paraId="1F308F00" w14:textId="77777777" w:rsidR="008A0BE4" w:rsidRPr="007A0DA8" w:rsidRDefault="008A0BE4" w:rsidP="008A0BE4">
      <w:pPr>
        <w:spacing w:after="200" w:line="276" w:lineRule="auto"/>
        <w:jc w:val="both"/>
        <w:rPr>
          <w:rFonts w:ascii="Times New Roman" w:hAnsi="Times New Roman"/>
          <w:sz w:val="23"/>
          <w:szCs w:val="23"/>
        </w:rPr>
      </w:pPr>
      <w:r w:rsidRPr="007A0DA8">
        <w:rPr>
          <w:rFonts w:ascii="Times New Roman" w:hAnsi="Times New Roman"/>
          <w:sz w:val="23"/>
          <w:szCs w:val="23"/>
        </w:rPr>
        <w:t>In 2018, OCHI staff continued to receive calls from consumers regarding the entire spectrum of health coverage issues, often concerning specific diseases or conditions and the related financial burdens faced by those who are uninsured or underinsured. To provide answers to consumer questions, the Department trains OCHI staff on the relevant sections of the Illinois Insurance Code and the Illinois Administrative Code. General familiarity with certain federal laws and regulations (e.g., ERISA (Employee Retirement Income Security Act) and COBRA (Consolidated Omnibus Budget Reconciliation Act – continuation of coverage)) is also required. Given the unique coverage questions and challenges faced by consumers, particularly relating to disease-specific mandates, OCHI staff uses additional resources, including the internet, as well as information from other state and local agencies (e.g., state and local public health departments), to provide clear and helpful answers. In many cases, OCHI directs uninsured and underinsured consumers to providers of low cost or subsidized medical services. </w:t>
      </w:r>
    </w:p>
    <w:p w14:paraId="24EAB3E4" w14:textId="77777777" w:rsidR="008A0BE4" w:rsidRPr="00C933E1" w:rsidRDefault="008A0BE4" w:rsidP="008A0BE4">
      <w:pPr>
        <w:spacing w:after="200" w:line="276" w:lineRule="auto"/>
        <w:jc w:val="both"/>
        <w:rPr>
          <w:rFonts w:ascii="Times New Roman" w:hAnsi="Times New Roman"/>
          <w:b/>
          <w:sz w:val="28"/>
          <w:szCs w:val="28"/>
          <w:u w:val="single"/>
        </w:rPr>
      </w:pPr>
      <w:r w:rsidRPr="00C933E1">
        <w:rPr>
          <w:rFonts w:ascii="Times New Roman" w:hAnsi="Times New Roman"/>
          <w:b/>
          <w:sz w:val="28"/>
          <w:szCs w:val="28"/>
          <w:u w:val="single"/>
        </w:rPr>
        <w:t xml:space="preserve">2018 Rapid Response Workshops for Dislocated Workers </w:t>
      </w:r>
    </w:p>
    <w:p w14:paraId="5B03F0D7" w14:textId="77777777" w:rsidR="008A0BE4" w:rsidRPr="007A0DA8" w:rsidRDefault="008A0BE4" w:rsidP="008A0BE4">
      <w:pPr>
        <w:spacing w:after="200" w:line="276" w:lineRule="auto"/>
        <w:jc w:val="both"/>
        <w:rPr>
          <w:rFonts w:ascii="Times New Roman" w:hAnsi="Times New Roman"/>
          <w:sz w:val="23"/>
          <w:szCs w:val="23"/>
        </w:rPr>
      </w:pPr>
      <w:r w:rsidRPr="007A0DA8">
        <w:rPr>
          <w:rFonts w:ascii="Times New Roman" w:hAnsi="Times New Roman"/>
          <w:sz w:val="23"/>
          <w:szCs w:val="23"/>
        </w:rPr>
        <w:t>Ombudsman staff actively participated on the Rapid Response Team for Dislocated Workers. At Rapid Response meetings, team members from various agencies answered questions and provided the most current information about local resources and services for dislocated workers. The Ombudsman staff provided critical information about continuation rights available through the former employer’s group health insurance; and information regarding special enrollment rights which allow dislocated workers to enroll on a spouse’s employer group health plan. The Rapid Response Team distributed printed OCHI materials to help consumers through the period of transition after job loss. Ombudsman staff personally connected with Illinois dislocated workers by attending the following workshops and outreach events in 2018:</w:t>
      </w:r>
    </w:p>
    <w:p w14:paraId="36DFD0EC" w14:textId="77777777" w:rsidR="007131F8" w:rsidRDefault="007131F8" w:rsidP="008A0BE4">
      <w:pPr>
        <w:spacing w:after="200" w:line="276" w:lineRule="auto"/>
        <w:rPr>
          <w:rFonts w:ascii="Times New Roman" w:eastAsiaTheme="minorHAnsi" w:hAnsi="Times New Roman"/>
          <w:b/>
          <w:sz w:val="28"/>
          <w:szCs w:val="28"/>
          <w:u w:val="single"/>
        </w:rPr>
      </w:pPr>
    </w:p>
    <w:p w14:paraId="2349A489" w14:textId="77777777" w:rsidR="007131F8" w:rsidRDefault="007131F8" w:rsidP="008A0BE4">
      <w:pPr>
        <w:spacing w:after="200" w:line="276" w:lineRule="auto"/>
        <w:rPr>
          <w:rFonts w:ascii="Times New Roman" w:eastAsiaTheme="minorHAnsi" w:hAnsi="Times New Roman"/>
          <w:b/>
          <w:sz w:val="28"/>
          <w:szCs w:val="28"/>
          <w:u w:val="single"/>
        </w:rPr>
      </w:pPr>
    </w:p>
    <w:p w14:paraId="59485693" w14:textId="77777777" w:rsidR="007131F8" w:rsidRDefault="007131F8" w:rsidP="008A0BE4">
      <w:pPr>
        <w:spacing w:after="200" w:line="276" w:lineRule="auto"/>
        <w:rPr>
          <w:rFonts w:ascii="Times New Roman" w:eastAsiaTheme="minorHAnsi" w:hAnsi="Times New Roman"/>
          <w:b/>
          <w:sz w:val="28"/>
          <w:szCs w:val="28"/>
          <w:u w:val="single"/>
        </w:rPr>
      </w:pPr>
    </w:p>
    <w:p w14:paraId="53511294" w14:textId="77777777" w:rsidR="007131F8" w:rsidRDefault="007131F8" w:rsidP="008A0BE4">
      <w:pPr>
        <w:spacing w:after="200" w:line="276" w:lineRule="auto"/>
        <w:rPr>
          <w:rFonts w:ascii="Times New Roman" w:eastAsiaTheme="minorHAnsi" w:hAnsi="Times New Roman"/>
          <w:b/>
          <w:sz w:val="28"/>
          <w:szCs w:val="28"/>
          <w:u w:val="single"/>
        </w:rPr>
      </w:pPr>
    </w:p>
    <w:p w14:paraId="664A1DF3" w14:textId="68428ED5" w:rsidR="008A0BE4" w:rsidRDefault="008A0BE4" w:rsidP="008A0BE4">
      <w:pPr>
        <w:spacing w:after="200" w:line="276" w:lineRule="auto"/>
        <w:rPr>
          <w:rFonts w:ascii="Times New Roman" w:eastAsiaTheme="minorHAnsi" w:hAnsi="Times New Roman"/>
          <w:b/>
          <w:sz w:val="28"/>
          <w:szCs w:val="28"/>
          <w:u w:val="single"/>
        </w:rPr>
      </w:pPr>
      <w:r w:rsidRPr="00966359">
        <w:rPr>
          <w:rFonts w:ascii="Times New Roman" w:eastAsiaTheme="minorHAnsi" w:hAnsi="Times New Roman"/>
          <w:b/>
          <w:sz w:val="28"/>
          <w:szCs w:val="28"/>
          <w:u w:val="single"/>
        </w:rPr>
        <w:t>Rapid Response Workshops</w:t>
      </w:r>
    </w:p>
    <w:tbl>
      <w:tblPr>
        <w:tblStyle w:val="TableGrid1"/>
        <w:tblW w:w="8658" w:type="dxa"/>
        <w:jc w:val="center"/>
        <w:tblLook w:val="04A0" w:firstRow="1" w:lastRow="0" w:firstColumn="1" w:lastColumn="0" w:noHBand="0" w:noVBand="1"/>
      </w:tblPr>
      <w:tblGrid>
        <w:gridCol w:w="1081"/>
        <w:gridCol w:w="3705"/>
        <w:gridCol w:w="2191"/>
        <w:gridCol w:w="1681"/>
      </w:tblGrid>
      <w:tr w:rsidR="008A0BE4" w:rsidRPr="007A0DA8" w14:paraId="7CAA6EBF" w14:textId="77777777" w:rsidTr="002D03FF">
        <w:trPr>
          <w:jc w:val="center"/>
        </w:trPr>
        <w:tc>
          <w:tcPr>
            <w:tcW w:w="1081" w:type="dxa"/>
            <w:shd w:val="clear" w:color="auto" w:fill="00B050"/>
          </w:tcPr>
          <w:p w14:paraId="446BF02F" w14:textId="77777777" w:rsidR="008A0BE4" w:rsidRPr="007A0DA8" w:rsidRDefault="008A0BE4" w:rsidP="002D03FF">
            <w:pPr>
              <w:jc w:val="center"/>
              <w:rPr>
                <w:rFonts w:ascii="Times New Roman" w:hAnsi="Times New Roman" w:cs="Times New Roman"/>
                <w:b/>
                <w:color w:val="FFFFFF" w:themeColor="background1"/>
                <w:sz w:val="18"/>
                <w:szCs w:val="18"/>
              </w:rPr>
            </w:pPr>
            <w:r w:rsidRPr="007A0DA8">
              <w:rPr>
                <w:rFonts w:ascii="Times New Roman" w:hAnsi="Times New Roman" w:cs="Times New Roman"/>
                <w:b/>
                <w:color w:val="FFFFFF" w:themeColor="background1"/>
                <w:sz w:val="18"/>
                <w:szCs w:val="18"/>
              </w:rPr>
              <w:t>Date</w:t>
            </w:r>
          </w:p>
        </w:tc>
        <w:tc>
          <w:tcPr>
            <w:tcW w:w="3705" w:type="dxa"/>
            <w:shd w:val="clear" w:color="auto" w:fill="00B050"/>
          </w:tcPr>
          <w:p w14:paraId="7BEA0D0B" w14:textId="77777777" w:rsidR="008A0BE4" w:rsidRPr="007A0DA8" w:rsidRDefault="008A0BE4" w:rsidP="002D03FF">
            <w:pPr>
              <w:jc w:val="center"/>
              <w:rPr>
                <w:rFonts w:ascii="Times New Roman" w:hAnsi="Times New Roman" w:cs="Times New Roman"/>
                <w:b/>
                <w:color w:val="FFFFFF" w:themeColor="background1"/>
                <w:sz w:val="18"/>
                <w:szCs w:val="18"/>
              </w:rPr>
            </w:pPr>
            <w:r w:rsidRPr="007A0DA8">
              <w:rPr>
                <w:rFonts w:ascii="Times New Roman" w:hAnsi="Times New Roman" w:cs="Times New Roman"/>
                <w:b/>
                <w:color w:val="FFFFFF" w:themeColor="background1"/>
                <w:sz w:val="18"/>
                <w:szCs w:val="18"/>
              </w:rPr>
              <w:t>Employer</w:t>
            </w:r>
          </w:p>
        </w:tc>
        <w:tc>
          <w:tcPr>
            <w:tcW w:w="2191" w:type="dxa"/>
            <w:shd w:val="clear" w:color="auto" w:fill="00B050"/>
          </w:tcPr>
          <w:p w14:paraId="5D035442" w14:textId="77777777" w:rsidR="008A0BE4" w:rsidRPr="007A0DA8" w:rsidRDefault="008A0BE4" w:rsidP="002D03FF">
            <w:pPr>
              <w:jc w:val="center"/>
              <w:rPr>
                <w:rFonts w:ascii="Times New Roman" w:hAnsi="Times New Roman" w:cs="Times New Roman"/>
                <w:b/>
                <w:color w:val="FFFFFF" w:themeColor="background1"/>
                <w:sz w:val="18"/>
                <w:szCs w:val="18"/>
              </w:rPr>
            </w:pPr>
            <w:r w:rsidRPr="007A0DA8">
              <w:rPr>
                <w:rFonts w:ascii="Times New Roman" w:hAnsi="Times New Roman" w:cs="Times New Roman"/>
                <w:b/>
                <w:color w:val="FFFFFF" w:themeColor="background1"/>
                <w:sz w:val="18"/>
                <w:szCs w:val="18"/>
              </w:rPr>
              <w:t>Workshop Location</w:t>
            </w:r>
          </w:p>
        </w:tc>
        <w:tc>
          <w:tcPr>
            <w:tcW w:w="1681" w:type="dxa"/>
            <w:shd w:val="clear" w:color="auto" w:fill="00B050"/>
          </w:tcPr>
          <w:p w14:paraId="63C44C27" w14:textId="77777777" w:rsidR="008A0BE4" w:rsidRPr="007A0DA8" w:rsidRDefault="008A0BE4" w:rsidP="002D03FF">
            <w:pPr>
              <w:jc w:val="center"/>
              <w:rPr>
                <w:rFonts w:ascii="Times New Roman" w:hAnsi="Times New Roman" w:cs="Times New Roman"/>
                <w:b/>
                <w:color w:val="FFFFFF" w:themeColor="background1"/>
                <w:sz w:val="18"/>
                <w:szCs w:val="18"/>
              </w:rPr>
            </w:pPr>
            <w:r w:rsidRPr="007A0DA8">
              <w:rPr>
                <w:rFonts w:ascii="Times New Roman" w:hAnsi="Times New Roman" w:cs="Times New Roman"/>
                <w:b/>
                <w:color w:val="FFFFFF" w:themeColor="background1"/>
                <w:sz w:val="18"/>
                <w:szCs w:val="18"/>
              </w:rPr>
              <w:t># of Employees Impacted</w:t>
            </w:r>
          </w:p>
        </w:tc>
      </w:tr>
      <w:tr w:rsidR="008A0BE4" w:rsidRPr="00DF705E" w14:paraId="798DEAE9" w14:textId="77777777" w:rsidTr="002D03FF">
        <w:trPr>
          <w:jc w:val="center"/>
        </w:trPr>
        <w:tc>
          <w:tcPr>
            <w:tcW w:w="1081" w:type="dxa"/>
          </w:tcPr>
          <w:p w14:paraId="31679BE2"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1/9/18</w:t>
            </w:r>
          </w:p>
        </w:tc>
        <w:tc>
          <w:tcPr>
            <w:tcW w:w="3705" w:type="dxa"/>
          </w:tcPr>
          <w:p w14:paraId="6ED408BD"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 xml:space="preserve">Airtex </w:t>
            </w:r>
          </w:p>
        </w:tc>
        <w:tc>
          <w:tcPr>
            <w:tcW w:w="2191" w:type="dxa"/>
          </w:tcPr>
          <w:p w14:paraId="57601A1E"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Fairfield</w:t>
            </w:r>
          </w:p>
        </w:tc>
        <w:tc>
          <w:tcPr>
            <w:tcW w:w="1681" w:type="dxa"/>
          </w:tcPr>
          <w:p w14:paraId="1CD6DAA0"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8</w:t>
            </w:r>
          </w:p>
        </w:tc>
      </w:tr>
      <w:tr w:rsidR="008A0BE4" w:rsidRPr="00DF705E" w14:paraId="6232D5A7" w14:textId="77777777" w:rsidTr="002D03FF">
        <w:trPr>
          <w:jc w:val="center"/>
        </w:trPr>
        <w:tc>
          <w:tcPr>
            <w:tcW w:w="1081" w:type="dxa"/>
            <w:vAlign w:val="center"/>
          </w:tcPr>
          <w:p w14:paraId="5479F517"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1/26/18</w:t>
            </w:r>
          </w:p>
        </w:tc>
        <w:tc>
          <w:tcPr>
            <w:tcW w:w="3705" w:type="dxa"/>
            <w:vAlign w:val="center"/>
          </w:tcPr>
          <w:p w14:paraId="65BC445A"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Morpho Trust</w:t>
            </w:r>
            <w:r>
              <w:rPr>
                <w:rFonts w:ascii="Times New Roman" w:hAnsi="Times New Roman" w:cs="Times New Roman"/>
                <w:sz w:val="18"/>
                <w:szCs w:val="18"/>
              </w:rPr>
              <w:t xml:space="preserve"> Company</w:t>
            </w:r>
          </w:p>
        </w:tc>
        <w:tc>
          <w:tcPr>
            <w:tcW w:w="2191" w:type="dxa"/>
            <w:vAlign w:val="center"/>
          </w:tcPr>
          <w:p w14:paraId="0297181A"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Springfield</w:t>
            </w:r>
          </w:p>
        </w:tc>
        <w:tc>
          <w:tcPr>
            <w:tcW w:w="1681" w:type="dxa"/>
            <w:vAlign w:val="center"/>
          </w:tcPr>
          <w:p w14:paraId="79844408"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40</w:t>
            </w:r>
          </w:p>
        </w:tc>
      </w:tr>
      <w:tr w:rsidR="008A0BE4" w:rsidRPr="00DF705E" w14:paraId="6DACB286" w14:textId="77777777" w:rsidTr="002D03FF">
        <w:trPr>
          <w:jc w:val="center"/>
        </w:trPr>
        <w:tc>
          <w:tcPr>
            <w:tcW w:w="1081" w:type="dxa"/>
          </w:tcPr>
          <w:p w14:paraId="533B440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3/1/18</w:t>
            </w:r>
          </w:p>
        </w:tc>
        <w:tc>
          <w:tcPr>
            <w:tcW w:w="3705" w:type="dxa"/>
          </w:tcPr>
          <w:p w14:paraId="23AEA581"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Walmart</w:t>
            </w:r>
          </w:p>
        </w:tc>
        <w:tc>
          <w:tcPr>
            <w:tcW w:w="2191" w:type="dxa"/>
          </w:tcPr>
          <w:p w14:paraId="7E100639"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Marion</w:t>
            </w:r>
          </w:p>
        </w:tc>
        <w:tc>
          <w:tcPr>
            <w:tcW w:w="1681" w:type="dxa"/>
          </w:tcPr>
          <w:p w14:paraId="47CBBA08"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25</w:t>
            </w:r>
          </w:p>
        </w:tc>
      </w:tr>
      <w:tr w:rsidR="008A0BE4" w:rsidRPr="00DF705E" w14:paraId="3F9ECF89" w14:textId="77777777" w:rsidTr="002D03FF">
        <w:trPr>
          <w:jc w:val="center"/>
        </w:trPr>
        <w:tc>
          <w:tcPr>
            <w:tcW w:w="1081" w:type="dxa"/>
          </w:tcPr>
          <w:p w14:paraId="1549B4E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3/6/18</w:t>
            </w:r>
          </w:p>
        </w:tc>
        <w:tc>
          <w:tcPr>
            <w:tcW w:w="3705" w:type="dxa"/>
          </w:tcPr>
          <w:p w14:paraId="47AE6720"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Honeywell</w:t>
            </w:r>
          </w:p>
        </w:tc>
        <w:tc>
          <w:tcPr>
            <w:tcW w:w="2191" w:type="dxa"/>
          </w:tcPr>
          <w:p w14:paraId="08B7029B"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Metropolis</w:t>
            </w:r>
          </w:p>
        </w:tc>
        <w:tc>
          <w:tcPr>
            <w:tcW w:w="1681" w:type="dxa"/>
          </w:tcPr>
          <w:p w14:paraId="6FEBAED3"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125</w:t>
            </w:r>
          </w:p>
        </w:tc>
      </w:tr>
      <w:tr w:rsidR="008A0BE4" w:rsidRPr="00DF705E" w14:paraId="1B354965" w14:textId="77777777" w:rsidTr="002D03FF">
        <w:trPr>
          <w:jc w:val="center"/>
        </w:trPr>
        <w:tc>
          <w:tcPr>
            <w:tcW w:w="1081" w:type="dxa"/>
          </w:tcPr>
          <w:p w14:paraId="4A8C906A"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3/12/18</w:t>
            </w:r>
          </w:p>
        </w:tc>
        <w:tc>
          <w:tcPr>
            <w:tcW w:w="3705" w:type="dxa"/>
          </w:tcPr>
          <w:p w14:paraId="0D8CFD97"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Choices Coordinated Care</w:t>
            </w:r>
            <w:r>
              <w:rPr>
                <w:rFonts w:ascii="Times New Roman" w:hAnsi="Times New Roman" w:cs="Times New Roman"/>
                <w:sz w:val="18"/>
                <w:szCs w:val="18"/>
              </w:rPr>
              <w:t xml:space="preserve"> Solutions, Inc.</w:t>
            </w:r>
          </w:p>
        </w:tc>
        <w:tc>
          <w:tcPr>
            <w:tcW w:w="2191" w:type="dxa"/>
          </w:tcPr>
          <w:p w14:paraId="74E93D7A"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Champaign</w:t>
            </w:r>
          </w:p>
        </w:tc>
        <w:tc>
          <w:tcPr>
            <w:tcW w:w="1681" w:type="dxa"/>
          </w:tcPr>
          <w:p w14:paraId="32E8774B"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18</w:t>
            </w:r>
          </w:p>
        </w:tc>
      </w:tr>
      <w:tr w:rsidR="008A0BE4" w:rsidRPr="00DF705E" w14:paraId="489ECA39" w14:textId="77777777" w:rsidTr="002D03FF">
        <w:trPr>
          <w:jc w:val="center"/>
        </w:trPr>
        <w:tc>
          <w:tcPr>
            <w:tcW w:w="1081" w:type="dxa"/>
          </w:tcPr>
          <w:p w14:paraId="664D76AA"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3/13/18</w:t>
            </w:r>
          </w:p>
        </w:tc>
        <w:tc>
          <w:tcPr>
            <w:tcW w:w="3705" w:type="dxa"/>
          </w:tcPr>
          <w:p w14:paraId="44CE42D5"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Bergner’s</w:t>
            </w:r>
          </w:p>
        </w:tc>
        <w:tc>
          <w:tcPr>
            <w:tcW w:w="2191" w:type="dxa"/>
          </w:tcPr>
          <w:p w14:paraId="37E6AE82"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Peoria</w:t>
            </w:r>
          </w:p>
        </w:tc>
        <w:tc>
          <w:tcPr>
            <w:tcW w:w="1681" w:type="dxa"/>
          </w:tcPr>
          <w:p w14:paraId="27C195DB"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47</w:t>
            </w:r>
          </w:p>
        </w:tc>
      </w:tr>
      <w:tr w:rsidR="008A0BE4" w:rsidRPr="00DF705E" w14:paraId="56388326" w14:textId="77777777" w:rsidTr="002D03FF">
        <w:trPr>
          <w:jc w:val="center"/>
        </w:trPr>
        <w:tc>
          <w:tcPr>
            <w:tcW w:w="1081" w:type="dxa"/>
          </w:tcPr>
          <w:p w14:paraId="0EC0DA7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3/14/18</w:t>
            </w:r>
          </w:p>
        </w:tc>
        <w:tc>
          <w:tcPr>
            <w:tcW w:w="3705" w:type="dxa"/>
          </w:tcPr>
          <w:p w14:paraId="178A5822"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Bergner’s</w:t>
            </w:r>
          </w:p>
        </w:tc>
        <w:tc>
          <w:tcPr>
            <w:tcW w:w="2191" w:type="dxa"/>
          </w:tcPr>
          <w:p w14:paraId="3163D3B7"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Peoria</w:t>
            </w:r>
          </w:p>
        </w:tc>
        <w:tc>
          <w:tcPr>
            <w:tcW w:w="1681" w:type="dxa"/>
          </w:tcPr>
          <w:p w14:paraId="5DBDD245"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40</w:t>
            </w:r>
          </w:p>
        </w:tc>
      </w:tr>
      <w:tr w:rsidR="008A0BE4" w:rsidRPr="00DF705E" w14:paraId="3788DD7F" w14:textId="77777777" w:rsidTr="002D03FF">
        <w:trPr>
          <w:jc w:val="center"/>
        </w:trPr>
        <w:tc>
          <w:tcPr>
            <w:tcW w:w="1081" w:type="dxa"/>
          </w:tcPr>
          <w:p w14:paraId="510C19BA"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3/16/18</w:t>
            </w:r>
          </w:p>
        </w:tc>
        <w:tc>
          <w:tcPr>
            <w:tcW w:w="3705" w:type="dxa"/>
          </w:tcPr>
          <w:p w14:paraId="5843D500"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Kmart</w:t>
            </w:r>
          </w:p>
        </w:tc>
        <w:tc>
          <w:tcPr>
            <w:tcW w:w="2191" w:type="dxa"/>
          </w:tcPr>
          <w:p w14:paraId="3D4F5870"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Mt. Vernon</w:t>
            </w:r>
          </w:p>
        </w:tc>
        <w:tc>
          <w:tcPr>
            <w:tcW w:w="1681" w:type="dxa"/>
          </w:tcPr>
          <w:p w14:paraId="280088B2"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70</w:t>
            </w:r>
          </w:p>
        </w:tc>
      </w:tr>
      <w:tr w:rsidR="008A0BE4" w:rsidRPr="00DF705E" w14:paraId="00482AAC" w14:textId="77777777" w:rsidTr="002D03FF">
        <w:trPr>
          <w:jc w:val="center"/>
        </w:trPr>
        <w:tc>
          <w:tcPr>
            <w:tcW w:w="1081" w:type="dxa"/>
          </w:tcPr>
          <w:p w14:paraId="18A619E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3/16/18</w:t>
            </w:r>
          </w:p>
        </w:tc>
        <w:tc>
          <w:tcPr>
            <w:tcW w:w="3705" w:type="dxa"/>
          </w:tcPr>
          <w:p w14:paraId="373C27FB"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Kmart</w:t>
            </w:r>
          </w:p>
        </w:tc>
        <w:tc>
          <w:tcPr>
            <w:tcW w:w="2191" w:type="dxa"/>
          </w:tcPr>
          <w:p w14:paraId="19D68E18"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West Frankfort</w:t>
            </w:r>
          </w:p>
        </w:tc>
        <w:tc>
          <w:tcPr>
            <w:tcW w:w="1681" w:type="dxa"/>
          </w:tcPr>
          <w:p w14:paraId="5715F440" w14:textId="77777777" w:rsidR="008A0BE4" w:rsidRPr="007A0DA8" w:rsidRDefault="008A0BE4" w:rsidP="002D03FF">
            <w:pPr>
              <w:jc w:val="center"/>
              <w:rPr>
                <w:rFonts w:ascii="Times New Roman" w:hAnsi="Times New Roman" w:cs="Times New Roman"/>
                <w:b/>
                <w:sz w:val="18"/>
                <w:szCs w:val="18"/>
              </w:rPr>
            </w:pPr>
            <w:r w:rsidRPr="007A0DA8">
              <w:rPr>
                <w:rFonts w:ascii="Times New Roman" w:hAnsi="Times New Roman" w:cs="Times New Roman"/>
                <w:sz w:val="18"/>
                <w:szCs w:val="18"/>
              </w:rPr>
              <w:t>30</w:t>
            </w:r>
          </w:p>
        </w:tc>
      </w:tr>
      <w:tr w:rsidR="008A0BE4" w:rsidRPr="00DF705E" w14:paraId="52577940" w14:textId="77777777" w:rsidTr="002D03FF">
        <w:trPr>
          <w:jc w:val="center"/>
        </w:trPr>
        <w:tc>
          <w:tcPr>
            <w:tcW w:w="1081" w:type="dxa"/>
          </w:tcPr>
          <w:p w14:paraId="6B99BFC7"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3/19/18</w:t>
            </w:r>
          </w:p>
        </w:tc>
        <w:tc>
          <w:tcPr>
            <w:tcW w:w="3705" w:type="dxa"/>
          </w:tcPr>
          <w:p w14:paraId="045F377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Carson’s</w:t>
            </w:r>
          </w:p>
        </w:tc>
        <w:tc>
          <w:tcPr>
            <w:tcW w:w="2191" w:type="dxa"/>
          </w:tcPr>
          <w:p w14:paraId="53DEE5E8"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Danville</w:t>
            </w:r>
          </w:p>
        </w:tc>
        <w:tc>
          <w:tcPr>
            <w:tcW w:w="1681" w:type="dxa"/>
          </w:tcPr>
          <w:p w14:paraId="2926D8CA"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51</w:t>
            </w:r>
          </w:p>
        </w:tc>
      </w:tr>
      <w:tr w:rsidR="008A0BE4" w:rsidRPr="00DF705E" w14:paraId="0F2E126A" w14:textId="77777777" w:rsidTr="002D03FF">
        <w:trPr>
          <w:jc w:val="center"/>
        </w:trPr>
        <w:tc>
          <w:tcPr>
            <w:tcW w:w="1081" w:type="dxa"/>
          </w:tcPr>
          <w:p w14:paraId="00D36B1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4/4/18</w:t>
            </w:r>
          </w:p>
        </w:tc>
        <w:tc>
          <w:tcPr>
            <w:tcW w:w="3705" w:type="dxa"/>
          </w:tcPr>
          <w:p w14:paraId="49C0E95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Honeywell</w:t>
            </w:r>
          </w:p>
        </w:tc>
        <w:tc>
          <w:tcPr>
            <w:tcW w:w="2191" w:type="dxa"/>
          </w:tcPr>
          <w:p w14:paraId="08C5669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Metropolis</w:t>
            </w:r>
          </w:p>
        </w:tc>
        <w:tc>
          <w:tcPr>
            <w:tcW w:w="1681" w:type="dxa"/>
          </w:tcPr>
          <w:p w14:paraId="17FE3B1A"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100</w:t>
            </w:r>
          </w:p>
        </w:tc>
      </w:tr>
      <w:tr w:rsidR="008A0BE4" w:rsidRPr="00DF705E" w14:paraId="0D659B49" w14:textId="77777777" w:rsidTr="002D03FF">
        <w:trPr>
          <w:jc w:val="center"/>
        </w:trPr>
        <w:tc>
          <w:tcPr>
            <w:tcW w:w="1081" w:type="dxa"/>
          </w:tcPr>
          <w:p w14:paraId="7585284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4/5/18</w:t>
            </w:r>
          </w:p>
        </w:tc>
        <w:tc>
          <w:tcPr>
            <w:tcW w:w="3705" w:type="dxa"/>
          </w:tcPr>
          <w:p w14:paraId="1067E9D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Sears</w:t>
            </w:r>
          </w:p>
        </w:tc>
        <w:tc>
          <w:tcPr>
            <w:tcW w:w="2191" w:type="dxa"/>
          </w:tcPr>
          <w:p w14:paraId="7D839FA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Marion</w:t>
            </w:r>
          </w:p>
        </w:tc>
        <w:tc>
          <w:tcPr>
            <w:tcW w:w="1681" w:type="dxa"/>
          </w:tcPr>
          <w:p w14:paraId="3D9161E6"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32</w:t>
            </w:r>
          </w:p>
        </w:tc>
      </w:tr>
      <w:tr w:rsidR="008A0BE4" w:rsidRPr="00DF705E" w14:paraId="6B4DE86A" w14:textId="77777777" w:rsidTr="002D03FF">
        <w:trPr>
          <w:jc w:val="center"/>
        </w:trPr>
        <w:tc>
          <w:tcPr>
            <w:tcW w:w="1081" w:type="dxa"/>
          </w:tcPr>
          <w:p w14:paraId="0E02F41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4/17/18</w:t>
            </w:r>
          </w:p>
        </w:tc>
        <w:tc>
          <w:tcPr>
            <w:tcW w:w="3705" w:type="dxa"/>
          </w:tcPr>
          <w:p w14:paraId="225C105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Toys R Us</w:t>
            </w:r>
          </w:p>
        </w:tc>
        <w:tc>
          <w:tcPr>
            <w:tcW w:w="2191" w:type="dxa"/>
          </w:tcPr>
          <w:p w14:paraId="40ECCE7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Peoria</w:t>
            </w:r>
          </w:p>
        </w:tc>
        <w:tc>
          <w:tcPr>
            <w:tcW w:w="1681" w:type="dxa"/>
          </w:tcPr>
          <w:p w14:paraId="57B8E59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21</w:t>
            </w:r>
          </w:p>
        </w:tc>
      </w:tr>
      <w:tr w:rsidR="008A0BE4" w:rsidRPr="00DF705E" w14:paraId="5A38AE85" w14:textId="77777777" w:rsidTr="002D03FF">
        <w:trPr>
          <w:jc w:val="center"/>
        </w:trPr>
        <w:tc>
          <w:tcPr>
            <w:tcW w:w="1081" w:type="dxa"/>
          </w:tcPr>
          <w:p w14:paraId="26DA1AA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4/18/18</w:t>
            </w:r>
          </w:p>
        </w:tc>
        <w:tc>
          <w:tcPr>
            <w:tcW w:w="3705" w:type="dxa"/>
          </w:tcPr>
          <w:p w14:paraId="183E358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Toys R Us</w:t>
            </w:r>
          </w:p>
        </w:tc>
        <w:tc>
          <w:tcPr>
            <w:tcW w:w="2191" w:type="dxa"/>
          </w:tcPr>
          <w:p w14:paraId="2598CF0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Peoria</w:t>
            </w:r>
          </w:p>
        </w:tc>
        <w:tc>
          <w:tcPr>
            <w:tcW w:w="1681" w:type="dxa"/>
          </w:tcPr>
          <w:p w14:paraId="724B9FA7"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22</w:t>
            </w:r>
          </w:p>
        </w:tc>
      </w:tr>
      <w:tr w:rsidR="008A0BE4" w:rsidRPr="00DF705E" w14:paraId="4034E657" w14:textId="77777777" w:rsidTr="002D03FF">
        <w:trPr>
          <w:jc w:val="center"/>
        </w:trPr>
        <w:tc>
          <w:tcPr>
            <w:tcW w:w="1081" w:type="dxa"/>
          </w:tcPr>
          <w:p w14:paraId="4B8C110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4/19/18</w:t>
            </w:r>
          </w:p>
        </w:tc>
        <w:tc>
          <w:tcPr>
            <w:tcW w:w="3705" w:type="dxa"/>
          </w:tcPr>
          <w:p w14:paraId="5776759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Toys R Us</w:t>
            </w:r>
          </w:p>
        </w:tc>
        <w:tc>
          <w:tcPr>
            <w:tcW w:w="2191" w:type="dxa"/>
          </w:tcPr>
          <w:p w14:paraId="768ADEB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Bloomington</w:t>
            </w:r>
          </w:p>
        </w:tc>
        <w:tc>
          <w:tcPr>
            <w:tcW w:w="1681" w:type="dxa"/>
          </w:tcPr>
          <w:p w14:paraId="488F657A"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33</w:t>
            </w:r>
          </w:p>
        </w:tc>
      </w:tr>
      <w:tr w:rsidR="008A0BE4" w:rsidRPr="00DF705E" w14:paraId="6E767602" w14:textId="77777777" w:rsidTr="002D03FF">
        <w:trPr>
          <w:jc w:val="center"/>
        </w:trPr>
        <w:tc>
          <w:tcPr>
            <w:tcW w:w="1081" w:type="dxa"/>
          </w:tcPr>
          <w:p w14:paraId="48757C7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5/8/18</w:t>
            </w:r>
          </w:p>
        </w:tc>
        <w:tc>
          <w:tcPr>
            <w:tcW w:w="3705" w:type="dxa"/>
          </w:tcPr>
          <w:p w14:paraId="5E34811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Dynergy</w:t>
            </w:r>
          </w:p>
        </w:tc>
        <w:tc>
          <w:tcPr>
            <w:tcW w:w="2191" w:type="dxa"/>
          </w:tcPr>
          <w:p w14:paraId="1F489750"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Collinsville</w:t>
            </w:r>
          </w:p>
        </w:tc>
        <w:tc>
          <w:tcPr>
            <w:tcW w:w="1681" w:type="dxa"/>
          </w:tcPr>
          <w:p w14:paraId="3EE190A2"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60</w:t>
            </w:r>
          </w:p>
        </w:tc>
      </w:tr>
      <w:tr w:rsidR="008A0BE4" w:rsidRPr="00DF705E" w14:paraId="3CBB236E" w14:textId="77777777" w:rsidTr="002D03FF">
        <w:trPr>
          <w:jc w:val="center"/>
        </w:trPr>
        <w:tc>
          <w:tcPr>
            <w:tcW w:w="1081" w:type="dxa"/>
          </w:tcPr>
          <w:p w14:paraId="519A1ECA"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5/14/18</w:t>
            </w:r>
          </w:p>
        </w:tc>
        <w:tc>
          <w:tcPr>
            <w:tcW w:w="3705" w:type="dxa"/>
          </w:tcPr>
          <w:p w14:paraId="209C132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Bergner’s</w:t>
            </w:r>
          </w:p>
        </w:tc>
        <w:tc>
          <w:tcPr>
            <w:tcW w:w="2191" w:type="dxa"/>
          </w:tcPr>
          <w:p w14:paraId="1E97D554"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Forsyth</w:t>
            </w:r>
          </w:p>
        </w:tc>
        <w:tc>
          <w:tcPr>
            <w:tcW w:w="1681" w:type="dxa"/>
          </w:tcPr>
          <w:p w14:paraId="41DFAB4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53</w:t>
            </w:r>
          </w:p>
        </w:tc>
      </w:tr>
      <w:tr w:rsidR="008A0BE4" w:rsidRPr="00DF705E" w14:paraId="7FE21BAA" w14:textId="77777777" w:rsidTr="002D03FF">
        <w:trPr>
          <w:jc w:val="center"/>
        </w:trPr>
        <w:tc>
          <w:tcPr>
            <w:tcW w:w="1081" w:type="dxa"/>
          </w:tcPr>
          <w:p w14:paraId="724AFBD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5/15/18</w:t>
            </w:r>
          </w:p>
        </w:tc>
        <w:tc>
          <w:tcPr>
            <w:tcW w:w="3705" w:type="dxa"/>
          </w:tcPr>
          <w:p w14:paraId="41AD435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Benedictine University</w:t>
            </w:r>
          </w:p>
        </w:tc>
        <w:tc>
          <w:tcPr>
            <w:tcW w:w="2191" w:type="dxa"/>
          </w:tcPr>
          <w:p w14:paraId="2EFE778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Springfield</w:t>
            </w:r>
          </w:p>
        </w:tc>
        <w:tc>
          <w:tcPr>
            <w:tcW w:w="1681" w:type="dxa"/>
          </w:tcPr>
          <w:p w14:paraId="733CD5C7"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15</w:t>
            </w:r>
          </w:p>
        </w:tc>
      </w:tr>
      <w:tr w:rsidR="008A0BE4" w:rsidRPr="00DF705E" w14:paraId="39CEF0E7" w14:textId="77777777" w:rsidTr="002D03FF">
        <w:trPr>
          <w:jc w:val="center"/>
        </w:trPr>
        <w:tc>
          <w:tcPr>
            <w:tcW w:w="1081" w:type="dxa"/>
          </w:tcPr>
          <w:p w14:paraId="204C4A0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5/16/18</w:t>
            </w:r>
          </w:p>
        </w:tc>
        <w:tc>
          <w:tcPr>
            <w:tcW w:w="3705" w:type="dxa"/>
          </w:tcPr>
          <w:p w14:paraId="29C0154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Choices Coordinated Care</w:t>
            </w:r>
          </w:p>
        </w:tc>
        <w:tc>
          <w:tcPr>
            <w:tcW w:w="2191" w:type="dxa"/>
          </w:tcPr>
          <w:p w14:paraId="48FE1E5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Champaign</w:t>
            </w:r>
          </w:p>
        </w:tc>
        <w:tc>
          <w:tcPr>
            <w:tcW w:w="1681" w:type="dxa"/>
          </w:tcPr>
          <w:p w14:paraId="57DFA522"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24</w:t>
            </w:r>
          </w:p>
        </w:tc>
      </w:tr>
      <w:tr w:rsidR="008A0BE4" w:rsidRPr="00DF705E" w14:paraId="6E24193F" w14:textId="77777777" w:rsidTr="002D03FF">
        <w:trPr>
          <w:jc w:val="center"/>
        </w:trPr>
        <w:tc>
          <w:tcPr>
            <w:tcW w:w="1081" w:type="dxa"/>
          </w:tcPr>
          <w:p w14:paraId="52FCA8C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5/18/18</w:t>
            </w:r>
          </w:p>
        </w:tc>
        <w:tc>
          <w:tcPr>
            <w:tcW w:w="3705" w:type="dxa"/>
          </w:tcPr>
          <w:p w14:paraId="41E4CD57"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Bergner’s</w:t>
            </w:r>
          </w:p>
        </w:tc>
        <w:tc>
          <w:tcPr>
            <w:tcW w:w="2191" w:type="dxa"/>
          </w:tcPr>
          <w:p w14:paraId="01A648A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Bloomington</w:t>
            </w:r>
          </w:p>
        </w:tc>
        <w:tc>
          <w:tcPr>
            <w:tcW w:w="1681" w:type="dxa"/>
          </w:tcPr>
          <w:p w14:paraId="633E753A"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33</w:t>
            </w:r>
          </w:p>
        </w:tc>
      </w:tr>
      <w:tr w:rsidR="008A0BE4" w:rsidRPr="00DF705E" w14:paraId="4DA60E9B" w14:textId="77777777" w:rsidTr="002D03FF">
        <w:trPr>
          <w:jc w:val="center"/>
        </w:trPr>
        <w:tc>
          <w:tcPr>
            <w:tcW w:w="1081" w:type="dxa"/>
          </w:tcPr>
          <w:p w14:paraId="79E96FC2"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5/18/18</w:t>
            </w:r>
          </w:p>
        </w:tc>
        <w:tc>
          <w:tcPr>
            <w:tcW w:w="3705" w:type="dxa"/>
          </w:tcPr>
          <w:p w14:paraId="0B7158A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Bergner’s</w:t>
            </w:r>
          </w:p>
        </w:tc>
        <w:tc>
          <w:tcPr>
            <w:tcW w:w="2191" w:type="dxa"/>
          </w:tcPr>
          <w:p w14:paraId="16626C77"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Springfield</w:t>
            </w:r>
          </w:p>
        </w:tc>
        <w:tc>
          <w:tcPr>
            <w:tcW w:w="1681" w:type="dxa"/>
          </w:tcPr>
          <w:p w14:paraId="58E7BF6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120</w:t>
            </w:r>
          </w:p>
        </w:tc>
      </w:tr>
      <w:tr w:rsidR="008A0BE4" w:rsidRPr="00DF705E" w14:paraId="63D66CD8" w14:textId="77777777" w:rsidTr="002D03FF">
        <w:trPr>
          <w:jc w:val="center"/>
        </w:trPr>
        <w:tc>
          <w:tcPr>
            <w:tcW w:w="1081" w:type="dxa"/>
          </w:tcPr>
          <w:p w14:paraId="768B41B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5/21/18</w:t>
            </w:r>
          </w:p>
        </w:tc>
        <w:tc>
          <w:tcPr>
            <w:tcW w:w="3705" w:type="dxa"/>
          </w:tcPr>
          <w:p w14:paraId="57663CB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Toys R Us</w:t>
            </w:r>
          </w:p>
        </w:tc>
        <w:tc>
          <w:tcPr>
            <w:tcW w:w="2191" w:type="dxa"/>
          </w:tcPr>
          <w:p w14:paraId="0834FE5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Champaign</w:t>
            </w:r>
          </w:p>
        </w:tc>
        <w:tc>
          <w:tcPr>
            <w:tcW w:w="1681" w:type="dxa"/>
          </w:tcPr>
          <w:p w14:paraId="740E4E1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20</w:t>
            </w:r>
          </w:p>
        </w:tc>
      </w:tr>
      <w:tr w:rsidR="008A0BE4" w:rsidRPr="00DF705E" w14:paraId="04627727" w14:textId="77777777" w:rsidTr="002D03FF">
        <w:trPr>
          <w:jc w:val="center"/>
        </w:trPr>
        <w:tc>
          <w:tcPr>
            <w:tcW w:w="1081" w:type="dxa"/>
          </w:tcPr>
          <w:p w14:paraId="341A85F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5/22/18</w:t>
            </w:r>
          </w:p>
        </w:tc>
        <w:tc>
          <w:tcPr>
            <w:tcW w:w="3705" w:type="dxa"/>
          </w:tcPr>
          <w:p w14:paraId="78932DD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Toys R Us</w:t>
            </w:r>
          </w:p>
        </w:tc>
        <w:tc>
          <w:tcPr>
            <w:tcW w:w="2191" w:type="dxa"/>
          </w:tcPr>
          <w:p w14:paraId="4152D01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Champaign</w:t>
            </w:r>
          </w:p>
        </w:tc>
        <w:tc>
          <w:tcPr>
            <w:tcW w:w="1681" w:type="dxa"/>
          </w:tcPr>
          <w:p w14:paraId="2106291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24</w:t>
            </w:r>
          </w:p>
        </w:tc>
      </w:tr>
      <w:tr w:rsidR="008A0BE4" w:rsidRPr="00DF705E" w14:paraId="2F72479A" w14:textId="77777777" w:rsidTr="002D03FF">
        <w:trPr>
          <w:jc w:val="center"/>
        </w:trPr>
        <w:tc>
          <w:tcPr>
            <w:tcW w:w="1081" w:type="dxa"/>
          </w:tcPr>
          <w:p w14:paraId="5081BDF4"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5/25/18</w:t>
            </w:r>
          </w:p>
        </w:tc>
        <w:tc>
          <w:tcPr>
            <w:tcW w:w="3705" w:type="dxa"/>
          </w:tcPr>
          <w:p w14:paraId="1C61089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Bergner’s</w:t>
            </w:r>
          </w:p>
        </w:tc>
        <w:tc>
          <w:tcPr>
            <w:tcW w:w="2191" w:type="dxa"/>
          </w:tcPr>
          <w:p w14:paraId="51945A1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Bloomington</w:t>
            </w:r>
          </w:p>
        </w:tc>
        <w:tc>
          <w:tcPr>
            <w:tcW w:w="1681" w:type="dxa"/>
          </w:tcPr>
          <w:p w14:paraId="4351AD4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95</w:t>
            </w:r>
          </w:p>
        </w:tc>
      </w:tr>
      <w:tr w:rsidR="008A0BE4" w:rsidRPr="00DF705E" w14:paraId="0DACA419" w14:textId="77777777" w:rsidTr="002D03FF">
        <w:trPr>
          <w:jc w:val="center"/>
        </w:trPr>
        <w:tc>
          <w:tcPr>
            <w:tcW w:w="1081" w:type="dxa"/>
          </w:tcPr>
          <w:p w14:paraId="4E31B69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5/30/18</w:t>
            </w:r>
          </w:p>
        </w:tc>
        <w:tc>
          <w:tcPr>
            <w:tcW w:w="3705" w:type="dxa"/>
          </w:tcPr>
          <w:p w14:paraId="64376C71"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 xml:space="preserve">Bergner’s </w:t>
            </w:r>
          </w:p>
        </w:tc>
        <w:tc>
          <w:tcPr>
            <w:tcW w:w="2191" w:type="dxa"/>
          </w:tcPr>
          <w:p w14:paraId="3D4808D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Pekin</w:t>
            </w:r>
          </w:p>
        </w:tc>
        <w:tc>
          <w:tcPr>
            <w:tcW w:w="1681" w:type="dxa"/>
          </w:tcPr>
          <w:p w14:paraId="0F88C9A6"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55</w:t>
            </w:r>
          </w:p>
        </w:tc>
      </w:tr>
      <w:tr w:rsidR="008A0BE4" w:rsidRPr="00DF705E" w14:paraId="1A9C9CE8" w14:textId="77777777" w:rsidTr="002D03FF">
        <w:trPr>
          <w:jc w:val="center"/>
        </w:trPr>
        <w:tc>
          <w:tcPr>
            <w:tcW w:w="1081" w:type="dxa"/>
          </w:tcPr>
          <w:p w14:paraId="33200EC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6/8/18</w:t>
            </w:r>
          </w:p>
        </w:tc>
        <w:tc>
          <w:tcPr>
            <w:tcW w:w="3705" w:type="dxa"/>
          </w:tcPr>
          <w:p w14:paraId="6FE49F6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Bergner’s</w:t>
            </w:r>
          </w:p>
        </w:tc>
        <w:tc>
          <w:tcPr>
            <w:tcW w:w="2191" w:type="dxa"/>
          </w:tcPr>
          <w:p w14:paraId="30C3C620"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Peoria</w:t>
            </w:r>
          </w:p>
        </w:tc>
        <w:tc>
          <w:tcPr>
            <w:tcW w:w="1681" w:type="dxa"/>
          </w:tcPr>
          <w:p w14:paraId="61948AC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85</w:t>
            </w:r>
          </w:p>
        </w:tc>
      </w:tr>
      <w:tr w:rsidR="008A0BE4" w:rsidRPr="00DF705E" w14:paraId="1694ECD3" w14:textId="77777777" w:rsidTr="002D03FF">
        <w:trPr>
          <w:jc w:val="center"/>
        </w:trPr>
        <w:tc>
          <w:tcPr>
            <w:tcW w:w="1081" w:type="dxa"/>
          </w:tcPr>
          <w:p w14:paraId="053C34F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6/11/18</w:t>
            </w:r>
          </w:p>
        </w:tc>
        <w:tc>
          <w:tcPr>
            <w:tcW w:w="3705" w:type="dxa"/>
          </w:tcPr>
          <w:p w14:paraId="71C9BD67"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Carson’s</w:t>
            </w:r>
          </w:p>
        </w:tc>
        <w:tc>
          <w:tcPr>
            <w:tcW w:w="2191" w:type="dxa"/>
          </w:tcPr>
          <w:p w14:paraId="6373FD0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Mattoon</w:t>
            </w:r>
          </w:p>
        </w:tc>
        <w:tc>
          <w:tcPr>
            <w:tcW w:w="1681" w:type="dxa"/>
          </w:tcPr>
          <w:p w14:paraId="73BF8D1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45</w:t>
            </w:r>
          </w:p>
        </w:tc>
      </w:tr>
      <w:tr w:rsidR="008A0BE4" w:rsidRPr="00DF705E" w14:paraId="3E5D1EA4" w14:textId="77777777" w:rsidTr="002D03FF">
        <w:trPr>
          <w:jc w:val="center"/>
        </w:trPr>
        <w:tc>
          <w:tcPr>
            <w:tcW w:w="1081" w:type="dxa"/>
          </w:tcPr>
          <w:p w14:paraId="6A4E0E20"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6/15/18</w:t>
            </w:r>
          </w:p>
        </w:tc>
        <w:tc>
          <w:tcPr>
            <w:tcW w:w="3705" w:type="dxa"/>
          </w:tcPr>
          <w:p w14:paraId="4F80D9A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Bergner’s</w:t>
            </w:r>
          </w:p>
        </w:tc>
        <w:tc>
          <w:tcPr>
            <w:tcW w:w="2191" w:type="dxa"/>
          </w:tcPr>
          <w:p w14:paraId="1D2B01C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Peoria</w:t>
            </w:r>
          </w:p>
        </w:tc>
        <w:tc>
          <w:tcPr>
            <w:tcW w:w="1681" w:type="dxa"/>
          </w:tcPr>
          <w:p w14:paraId="15F04A3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75</w:t>
            </w:r>
          </w:p>
        </w:tc>
      </w:tr>
      <w:tr w:rsidR="008A0BE4" w:rsidRPr="00DF705E" w14:paraId="7BC9D2CA" w14:textId="77777777" w:rsidTr="002D03FF">
        <w:trPr>
          <w:jc w:val="center"/>
        </w:trPr>
        <w:tc>
          <w:tcPr>
            <w:tcW w:w="1081" w:type="dxa"/>
          </w:tcPr>
          <w:p w14:paraId="156D458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7/11/18</w:t>
            </w:r>
          </w:p>
        </w:tc>
        <w:tc>
          <w:tcPr>
            <w:tcW w:w="3705" w:type="dxa"/>
          </w:tcPr>
          <w:p w14:paraId="1C12397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Bergner’s</w:t>
            </w:r>
          </w:p>
        </w:tc>
        <w:tc>
          <w:tcPr>
            <w:tcW w:w="2191" w:type="dxa"/>
          </w:tcPr>
          <w:p w14:paraId="0233851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Champaign</w:t>
            </w:r>
          </w:p>
        </w:tc>
        <w:tc>
          <w:tcPr>
            <w:tcW w:w="1681" w:type="dxa"/>
          </w:tcPr>
          <w:p w14:paraId="0D867F2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72</w:t>
            </w:r>
          </w:p>
        </w:tc>
      </w:tr>
      <w:tr w:rsidR="008A0BE4" w:rsidRPr="00DF705E" w14:paraId="0FEC1A42" w14:textId="77777777" w:rsidTr="002D03FF">
        <w:trPr>
          <w:jc w:val="center"/>
        </w:trPr>
        <w:tc>
          <w:tcPr>
            <w:tcW w:w="1081" w:type="dxa"/>
          </w:tcPr>
          <w:p w14:paraId="08A88061"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7/17/18</w:t>
            </w:r>
          </w:p>
        </w:tc>
        <w:tc>
          <w:tcPr>
            <w:tcW w:w="3705" w:type="dxa"/>
          </w:tcPr>
          <w:p w14:paraId="4351B96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Fresh Market</w:t>
            </w:r>
          </w:p>
        </w:tc>
        <w:tc>
          <w:tcPr>
            <w:tcW w:w="2191" w:type="dxa"/>
          </w:tcPr>
          <w:p w14:paraId="31430FD8"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Peoria</w:t>
            </w:r>
          </w:p>
        </w:tc>
        <w:tc>
          <w:tcPr>
            <w:tcW w:w="1681" w:type="dxa"/>
          </w:tcPr>
          <w:p w14:paraId="74C3A05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56</w:t>
            </w:r>
          </w:p>
        </w:tc>
      </w:tr>
      <w:tr w:rsidR="008A0BE4" w:rsidRPr="00DF705E" w14:paraId="2CE13BA8" w14:textId="77777777" w:rsidTr="002D03FF">
        <w:trPr>
          <w:jc w:val="center"/>
        </w:trPr>
        <w:tc>
          <w:tcPr>
            <w:tcW w:w="1081" w:type="dxa"/>
          </w:tcPr>
          <w:p w14:paraId="6FB7FCD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7/19/18</w:t>
            </w:r>
          </w:p>
        </w:tc>
        <w:tc>
          <w:tcPr>
            <w:tcW w:w="3705" w:type="dxa"/>
          </w:tcPr>
          <w:p w14:paraId="006C8E8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Fresh Market</w:t>
            </w:r>
          </w:p>
        </w:tc>
        <w:tc>
          <w:tcPr>
            <w:tcW w:w="2191" w:type="dxa"/>
          </w:tcPr>
          <w:p w14:paraId="5FA51F78"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Normal</w:t>
            </w:r>
          </w:p>
        </w:tc>
        <w:tc>
          <w:tcPr>
            <w:tcW w:w="1681" w:type="dxa"/>
          </w:tcPr>
          <w:p w14:paraId="5CB5288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58</w:t>
            </w:r>
          </w:p>
        </w:tc>
      </w:tr>
      <w:tr w:rsidR="008A0BE4" w:rsidRPr="00DF705E" w14:paraId="2692F8FB" w14:textId="77777777" w:rsidTr="002D03FF">
        <w:trPr>
          <w:jc w:val="center"/>
        </w:trPr>
        <w:tc>
          <w:tcPr>
            <w:tcW w:w="1081" w:type="dxa"/>
          </w:tcPr>
          <w:p w14:paraId="57BA69B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7//20/18</w:t>
            </w:r>
          </w:p>
        </w:tc>
        <w:tc>
          <w:tcPr>
            <w:tcW w:w="3705" w:type="dxa"/>
          </w:tcPr>
          <w:p w14:paraId="257712A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Pleasant Hill Healthcare</w:t>
            </w:r>
          </w:p>
        </w:tc>
        <w:tc>
          <w:tcPr>
            <w:tcW w:w="2191" w:type="dxa"/>
          </w:tcPr>
          <w:p w14:paraId="6412B9A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Girard</w:t>
            </w:r>
          </w:p>
        </w:tc>
        <w:tc>
          <w:tcPr>
            <w:tcW w:w="1681" w:type="dxa"/>
          </w:tcPr>
          <w:p w14:paraId="3D6A001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66</w:t>
            </w:r>
          </w:p>
        </w:tc>
      </w:tr>
      <w:tr w:rsidR="008A0BE4" w:rsidRPr="00DF705E" w14:paraId="162A4F71" w14:textId="77777777" w:rsidTr="002D03FF">
        <w:trPr>
          <w:jc w:val="center"/>
        </w:trPr>
        <w:tc>
          <w:tcPr>
            <w:tcW w:w="1081" w:type="dxa"/>
          </w:tcPr>
          <w:p w14:paraId="6F66819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7/27/18</w:t>
            </w:r>
          </w:p>
        </w:tc>
        <w:tc>
          <w:tcPr>
            <w:tcW w:w="3705" w:type="dxa"/>
          </w:tcPr>
          <w:p w14:paraId="4A872200"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Sears</w:t>
            </w:r>
          </w:p>
        </w:tc>
        <w:tc>
          <w:tcPr>
            <w:tcW w:w="2191" w:type="dxa"/>
          </w:tcPr>
          <w:p w14:paraId="3D303C3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Springfield</w:t>
            </w:r>
          </w:p>
        </w:tc>
        <w:tc>
          <w:tcPr>
            <w:tcW w:w="1681" w:type="dxa"/>
          </w:tcPr>
          <w:p w14:paraId="7E83824A"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78</w:t>
            </w:r>
          </w:p>
        </w:tc>
      </w:tr>
      <w:tr w:rsidR="008A0BE4" w:rsidRPr="00DF705E" w14:paraId="76E325AB" w14:textId="77777777" w:rsidTr="002D03FF">
        <w:trPr>
          <w:jc w:val="center"/>
        </w:trPr>
        <w:tc>
          <w:tcPr>
            <w:tcW w:w="1081" w:type="dxa"/>
          </w:tcPr>
          <w:p w14:paraId="70364D9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7/30/18</w:t>
            </w:r>
          </w:p>
        </w:tc>
        <w:tc>
          <w:tcPr>
            <w:tcW w:w="3705" w:type="dxa"/>
          </w:tcPr>
          <w:p w14:paraId="6E4B3B6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Walmart</w:t>
            </w:r>
          </w:p>
        </w:tc>
        <w:tc>
          <w:tcPr>
            <w:tcW w:w="2191" w:type="dxa"/>
          </w:tcPr>
          <w:p w14:paraId="5733867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Clinton</w:t>
            </w:r>
          </w:p>
        </w:tc>
        <w:tc>
          <w:tcPr>
            <w:tcW w:w="1681" w:type="dxa"/>
          </w:tcPr>
          <w:p w14:paraId="6EBA29D1"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80</w:t>
            </w:r>
          </w:p>
        </w:tc>
      </w:tr>
      <w:tr w:rsidR="008A0BE4" w:rsidRPr="00DF705E" w14:paraId="528DCC97" w14:textId="77777777" w:rsidTr="002D03FF">
        <w:trPr>
          <w:jc w:val="center"/>
        </w:trPr>
        <w:tc>
          <w:tcPr>
            <w:tcW w:w="1081" w:type="dxa"/>
          </w:tcPr>
          <w:p w14:paraId="0328FCF2"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8/8/18</w:t>
            </w:r>
          </w:p>
        </w:tc>
        <w:tc>
          <w:tcPr>
            <w:tcW w:w="3705" w:type="dxa"/>
          </w:tcPr>
          <w:p w14:paraId="567C921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Belleville News</w:t>
            </w:r>
            <w:r>
              <w:rPr>
                <w:rFonts w:ascii="Times New Roman" w:hAnsi="Times New Roman" w:cs="Times New Roman"/>
                <w:sz w:val="18"/>
                <w:szCs w:val="18"/>
              </w:rPr>
              <w:t xml:space="preserve"> Democrat</w:t>
            </w:r>
          </w:p>
        </w:tc>
        <w:tc>
          <w:tcPr>
            <w:tcW w:w="2191" w:type="dxa"/>
          </w:tcPr>
          <w:p w14:paraId="03FCCBA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Belleville</w:t>
            </w:r>
          </w:p>
        </w:tc>
        <w:tc>
          <w:tcPr>
            <w:tcW w:w="1681" w:type="dxa"/>
          </w:tcPr>
          <w:p w14:paraId="141DB3F7"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24</w:t>
            </w:r>
          </w:p>
        </w:tc>
      </w:tr>
      <w:tr w:rsidR="008A0BE4" w:rsidRPr="00DF705E" w14:paraId="6BFC261B" w14:textId="77777777" w:rsidTr="002D03FF">
        <w:trPr>
          <w:jc w:val="center"/>
        </w:trPr>
        <w:tc>
          <w:tcPr>
            <w:tcW w:w="1081" w:type="dxa"/>
          </w:tcPr>
          <w:p w14:paraId="24EEB01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8/15/18</w:t>
            </w:r>
          </w:p>
        </w:tc>
        <w:tc>
          <w:tcPr>
            <w:tcW w:w="3705" w:type="dxa"/>
          </w:tcPr>
          <w:p w14:paraId="73E6707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Convey Health Solutions Inc</w:t>
            </w:r>
          </w:p>
        </w:tc>
        <w:tc>
          <w:tcPr>
            <w:tcW w:w="2191" w:type="dxa"/>
          </w:tcPr>
          <w:p w14:paraId="6A768190"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Decatur</w:t>
            </w:r>
          </w:p>
        </w:tc>
        <w:tc>
          <w:tcPr>
            <w:tcW w:w="1681" w:type="dxa"/>
          </w:tcPr>
          <w:p w14:paraId="5F5571D0"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155</w:t>
            </w:r>
          </w:p>
        </w:tc>
      </w:tr>
      <w:tr w:rsidR="008A0BE4" w:rsidRPr="00DF705E" w14:paraId="0099AEF6" w14:textId="77777777" w:rsidTr="002D03FF">
        <w:trPr>
          <w:jc w:val="center"/>
        </w:trPr>
        <w:tc>
          <w:tcPr>
            <w:tcW w:w="1081" w:type="dxa"/>
          </w:tcPr>
          <w:p w14:paraId="434EC914"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9/18/18</w:t>
            </w:r>
          </w:p>
        </w:tc>
        <w:tc>
          <w:tcPr>
            <w:tcW w:w="3705" w:type="dxa"/>
          </w:tcPr>
          <w:p w14:paraId="4084D411"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Bunn</w:t>
            </w:r>
            <w:r>
              <w:rPr>
                <w:rFonts w:ascii="Times New Roman" w:hAnsi="Times New Roman" w:cs="Times New Roman"/>
                <w:sz w:val="18"/>
                <w:szCs w:val="18"/>
              </w:rPr>
              <w:t xml:space="preserve"> Company</w:t>
            </w:r>
          </w:p>
        </w:tc>
        <w:tc>
          <w:tcPr>
            <w:tcW w:w="2191" w:type="dxa"/>
          </w:tcPr>
          <w:p w14:paraId="42C854C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Springfield</w:t>
            </w:r>
          </w:p>
        </w:tc>
        <w:tc>
          <w:tcPr>
            <w:tcW w:w="1681" w:type="dxa"/>
          </w:tcPr>
          <w:p w14:paraId="1A6A71BA"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20</w:t>
            </w:r>
          </w:p>
        </w:tc>
      </w:tr>
      <w:tr w:rsidR="008A0BE4" w:rsidRPr="00DF705E" w14:paraId="77FC70AC" w14:textId="77777777" w:rsidTr="002D03FF">
        <w:trPr>
          <w:jc w:val="center"/>
        </w:trPr>
        <w:tc>
          <w:tcPr>
            <w:tcW w:w="1081" w:type="dxa"/>
          </w:tcPr>
          <w:p w14:paraId="22D9C44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10/22/18</w:t>
            </w:r>
          </w:p>
        </w:tc>
        <w:tc>
          <w:tcPr>
            <w:tcW w:w="3705" w:type="dxa"/>
          </w:tcPr>
          <w:p w14:paraId="174C628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Walmart</w:t>
            </w:r>
          </w:p>
        </w:tc>
        <w:tc>
          <w:tcPr>
            <w:tcW w:w="2191" w:type="dxa"/>
          </w:tcPr>
          <w:p w14:paraId="686D1FA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Pana</w:t>
            </w:r>
          </w:p>
        </w:tc>
        <w:tc>
          <w:tcPr>
            <w:tcW w:w="1681" w:type="dxa"/>
          </w:tcPr>
          <w:p w14:paraId="3D65731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86</w:t>
            </w:r>
          </w:p>
        </w:tc>
      </w:tr>
      <w:tr w:rsidR="008A0BE4" w:rsidRPr="00DF705E" w14:paraId="239AE26E" w14:textId="77777777" w:rsidTr="002D03FF">
        <w:trPr>
          <w:jc w:val="center"/>
        </w:trPr>
        <w:tc>
          <w:tcPr>
            <w:tcW w:w="1081" w:type="dxa"/>
          </w:tcPr>
          <w:p w14:paraId="2A7B6F58"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10/24/18</w:t>
            </w:r>
          </w:p>
        </w:tc>
        <w:tc>
          <w:tcPr>
            <w:tcW w:w="3705" w:type="dxa"/>
          </w:tcPr>
          <w:p w14:paraId="5C6B5C5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Shop ‘n Save</w:t>
            </w:r>
          </w:p>
        </w:tc>
        <w:tc>
          <w:tcPr>
            <w:tcW w:w="2191" w:type="dxa"/>
          </w:tcPr>
          <w:p w14:paraId="1DC303A6"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Cahokia</w:t>
            </w:r>
          </w:p>
        </w:tc>
        <w:tc>
          <w:tcPr>
            <w:tcW w:w="1681" w:type="dxa"/>
          </w:tcPr>
          <w:p w14:paraId="5D6FC30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31</w:t>
            </w:r>
          </w:p>
        </w:tc>
      </w:tr>
      <w:tr w:rsidR="008A0BE4" w:rsidRPr="00DF705E" w14:paraId="66A867D2" w14:textId="77777777" w:rsidTr="002D03FF">
        <w:trPr>
          <w:jc w:val="center"/>
        </w:trPr>
        <w:tc>
          <w:tcPr>
            <w:tcW w:w="1081" w:type="dxa"/>
          </w:tcPr>
          <w:p w14:paraId="07ED507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10/26/18</w:t>
            </w:r>
          </w:p>
        </w:tc>
        <w:tc>
          <w:tcPr>
            <w:tcW w:w="3705" w:type="dxa"/>
          </w:tcPr>
          <w:p w14:paraId="36355334"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Shop ‘n Save</w:t>
            </w:r>
          </w:p>
        </w:tc>
        <w:tc>
          <w:tcPr>
            <w:tcW w:w="2191" w:type="dxa"/>
          </w:tcPr>
          <w:p w14:paraId="36C5C78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Granite City</w:t>
            </w:r>
          </w:p>
        </w:tc>
        <w:tc>
          <w:tcPr>
            <w:tcW w:w="1681" w:type="dxa"/>
          </w:tcPr>
          <w:p w14:paraId="5C849DD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91</w:t>
            </w:r>
          </w:p>
        </w:tc>
      </w:tr>
      <w:tr w:rsidR="008A0BE4" w:rsidRPr="00DF705E" w14:paraId="471AC520" w14:textId="77777777" w:rsidTr="002D03FF">
        <w:trPr>
          <w:jc w:val="center"/>
        </w:trPr>
        <w:tc>
          <w:tcPr>
            <w:tcW w:w="1081" w:type="dxa"/>
          </w:tcPr>
          <w:p w14:paraId="65A3C2E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10/26/18</w:t>
            </w:r>
          </w:p>
        </w:tc>
        <w:tc>
          <w:tcPr>
            <w:tcW w:w="3705" w:type="dxa"/>
          </w:tcPr>
          <w:p w14:paraId="5678C2B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Shop ‘n Save</w:t>
            </w:r>
          </w:p>
        </w:tc>
        <w:tc>
          <w:tcPr>
            <w:tcW w:w="2191" w:type="dxa"/>
          </w:tcPr>
          <w:p w14:paraId="71D2425D"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Belleville</w:t>
            </w:r>
          </w:p>
        </w:tc>
        <w:tc>
          <w:tcPr>
            <w:tcW w:w="1681" w:type="dxa"/>
          </w:tcPr>
          <w:p w14:paraId="2A48D4D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97</w:t>
            </w:r>
          </w:p>
        </w:tc>
      </w:tr>
      <w:tr w:rsidR="008A0BE4" w:rsidRPr="00DF705E" w14:paraId="6B0B094D" w14:textId="77777777" w:rsidTr="002D03FF">
        <w:trPr>
          <w:jc w:val="center"/>
        </w:trPr>
        <w:tc>
          <w:tcPr>
            <w:tcW w:w="1081" w:type="dxa"/>
          </w:tcPr>
          <w:p w14:paraId="69094838"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10/29/18</w:t>
            </w:r>
          </w:p>
        </w:tc>
        <w:tc>
          <w:tcPr>
            <w:tcW w:w="3705" w:type="dxa"/>
          </w:tcPr>
          <w:p w14:paraId="24248641"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Shop ‘n Save</w:t>
            </w:r>
          </w:p>
        </w:tc>
        <w:tc>
          <w:tcPr>
            <w:tcW w:w="2191" w:type="dxa"/>
          </w:tcPr>
          <w:p w14:paraId="283F336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Springfield</w:t>
            </w:r>
          </w:p>
        </w:tc>
        <w:tc>
          <w:tcPr>
            <w:tcW w:w="1681" w:type="dxa"/>
          </w:tcPr>
          <w:p w14:paraId="1BA383F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76</w:t>
            </w:r>
          </w:p>
        </w:tc>
      </w:tr>
      <w:tr w:rsidR="008A0BE4" w:rsidRPr="00DF705E" w14:paraId="551FF166" w14:textId="77777777" w:rsidTr="002D03FF">
        <w:trPr>
          <w:jc w:val="center"/>
        </w:trPr>
        <w:tc>
          <w:tcPr>
            <w:tcW w:w="1081" w:type="dxa"/>
          </w:tcPr>
          <w:p w14:paraId="2170B600"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10/31/118</w:t>
            </w:r>
          </w:p>
        </w:tc>
        <w:tc>
          <w:tcPr>
            <w:tcW w:w="3705" w:type="dxa"/>
          </w:tcPr>
          <w:p w14:paraId="7C02EE8B"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Shop ‘n Save</w:t>
            </w:r>
          </w:p>
        </w:tc>
        <w:tc>
          <w:tcPr>
            <w:tcW w:w="2191" w:type="dxa"/>
          </w:tcPr>
          <w:p w14:paraId="178654D1"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Jerseyville</w:t>
            </w:r>
          </w:p>
        </w:tc>
        <w:tc>
          <w:tcPr>
            <w:tcW w:w="1681" w:type="dxa"/>
          </w:tcPr>
          <w:p w14:paraId="1770956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47</w:t>
            </w:r>
          </w:p>
        </w:tc>
      </w:tr>
      <w:tr w:rsidR="008A0BE4" w:rsidRPr="00DF705E" w14:paraId="48EF3C04" w14:textId="77777777" w:rsidTr="002D03FF">
        <w:trPr>
          <w:jc w:val="center"/>
        </w:trPr>
        <w:tc>
          <w:tcPr>
            <w:tcW w:w="1081" w:type="dxa"/>
          </w:tcPr>
          <w:p w14:paraId="457CA840"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11/2/18</w:t>
            </w:r>
          </w:p>
        </w:tc>
        <w:tc>
          <w:tcPr>
            <w:tcW w:w="3705" w:type="dxa"/>
          </w:tcPr>
          <w:p w14:paraId="5A4F830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Shop ‘n Save</w:t>
            </w:r>
          </w:p>
        </w:tc>
        <w:tc>
          <w:tcPr>
            <w:tcW w:w="2191" w:type="dxa"/>
          </w:tcPr>
          <w:p w14:paraId="376387D4"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 xml:space="preserve">Springfield </w:t>
            </w:r>
          </w:p>
        </w:tc>
        <w:tc>
          <w:tcPr>
            <w:tcW w:w="1681" w:type="dxa"/>
          </w:tcPr>
          <w:p w14:paraId="005E9E6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78</w:t>
            </w:r>
          </w:p>
        </w:tc>
      </w:tr>
      <w:tr w:rsidR="008A0BE4" w:rsidRPr="00DF705E" w14:paraId="4BAFDDEE" w14:textId="77777777" w:rsidTr="002D03FF">
        <w:trPr>
          <w:jc w:val="center"/>
        </w:trPr>
        <w:tc>
          <w:tcPr>
            <w:tcW w:w="1081" w:type="dxa"/>
          </w:tcPr>
          <w:p w14:paraId="1CDE4F8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11/16/18</w:t>
            </w:r>
          </w:p>
        </w:tc>
        <w:tc>
          <w:tcPr>
            <w:tcW w:w="3705" w:type="dxa"/>
          </w:tcPr>
          <w:p w14:paraId="179EC43E"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Amdocs</w:t>
            </w:r>
          </w:p>
        </w:tc>
        <w:tc>
          <w:tcPr>
            <w:tcW w:w="2191" w:type="dxa"/>
          </w:tcPr>
          <w:p w14:paraId="40DB4734"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Champaign</w:t>
            </w:r>
          </w:p>
        </w:tc>
        <w:tc>
          <w:tcPr>
            <w:tcW w:w="1681" w:type="dxa"/>
          </w:tcPr>
          <w:p w14:paraId="37477713"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8</w:t>
            </w:r>
          </w:p>
        </w:tc>
      </w:tr>
      <w:tr w:rsidR="008A0BE4" w:rsidRPr="00DF705E" w14:paraId="4AAD70A5" w14:textId="77777777" w:rsidTr="002D03FF">
        <w:trPr>
          <w:jc w:val="center"/>
        </w:trPr>
        <w:tc>
          <w:tcPr>
            <w:tcW w:w="1081" w:type="dxa"/>
          </w:tcPr>
          <w:p w14:paraId="34E1DEF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11/28/18</w:t>
            </w:r>
          </w:p>
        </w:tc>
        <w:tc>
          <w:tcPr>
            <w:tcW w:w="3705" w:type="dxa"/>
          </w:tcPr>
          <w:p w14:paraId="5834361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Kmart</w:t>
            </w:r>
          </w:p>
        </w:tc>
        <w:tc>
          <w:tcPr>
            <w:tcW w:w="2191" w:type="dxa"/>
          </w:tcPr>
          <w:p w14:paraId="660D3586"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Quincy</w:t>
            </w:r>
          </w:p>
        </w:tc>
        <w:tc>
          <w:tcPr>
            <w:tcW w:w="1681" w:type="dxa"/>
          </w:tcPr>
          <w:p w14:paraId="23CB55F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40</w:t>
            </w:r>
          </w:p>
        </w:tc>
      </w:tr>
      <w:tr w:rsidR="008A0BE4" w:rsidRPr="00DF705E" w14:paraId="003B355D" w14:textId="77777777" w:rsidTr="002D03FF">
        <w:trPr>
          <w:jc w:val="center"/>
        </w:trPr>
        <w:tc>
          <w:tcPr>
            <w:tcW w:w="1081" w:type="dxa"/>
          </w:tcPr>
          <w:p w14:paraId="7AC73F35"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11/30/18</w:t>
            </w:r>
          </w:p>
        </w:tc>
        <w:tc>
          <w:tcPr>
            <w:tcW w:w="3705" w:type="dxa"/>
          </w:tcPr>
          <w:p w14:paraId="48D0C937"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Covia</w:t>
            </w:r>
            <w:r>
              <w:rPr>
                <w:rFonts w:ascii="Times New Roman" w:hAnsi="Times New Roman" w:cs="Times New Roman"/>
                <w:sz w:val="18"/>
                <w:szCs w:val="18"/>
              </w:rPr>
              <w:t xml:space="preserve"> Corporation</w:t>
            </w:r>
          </w:p>
        </w:tc>
        <w:tc>
          <w:tcPr>
            <w:tcW w:w="2191" w:type="dxa"/>
          </w:tcPr>
          <w:p w14:paraId="0CC431A7"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Culter</w:t>
            </w:r>
          </w:p>
        </w:tc>
        <w:tc>
          <w:tcPr>
            <w:tcW w:w="1681" w:type="dxa"/>
          </w:tcPr>
          <w:p w14:paraId="5DB19202"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23</w:t>
            </w:r>
          </w:p>
        </w:tc>
      </w:tr>
      <w:tr w:rsidR="008A0BE4" w:rsidRPr="00DF705E" w14:paraId="1C06F628" w14:textId="77777777" w:rsidTr="002D03FF">
        <w:trPr>
          <w:jc w:val="center"/>
        </w:trPr>
        <w:tc>
          <w:tcPr>
            <w:tcW w:w="1081" w:type="dxa"/>
          </w:tcPr>
          <w:p w14:paraId="7A7AF411"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12/14/18</w:t>
            </w:r>
          </w:p>
        </w:tc>
        <w:tc>
          <w:tcPr>
            <w:tcW w:w="3705" w:type="dxa"/>
          </w:tcPr>
          <w:p w14:paraId="59F234B9"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Bunn</w:t>
            </w:r>
            <w:r>
              <w:rPr>
                <w:rFonts w:ascii="Times New Roman" w:hAnsi="Times New Roman" w:cs="Times New Roman"/>
                <w:sz w:val="18"/>
                <w:szCs w:val="18"/>
              </w:rPr>
              <w:t xml:space="preserve"> Company</w:t>
            </w:r>
          </w:p>
        </w:tc>
        <w:tc>
          <w:tcPr>
            <w:tcW w:w="2191" w:type="dxa"/>
          </w:tcPr>
          <w:p w14:paraId="3BDD91DF"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Springfield</w:t>
            </w:r>
          </w:p>
        </w:tc>
        <w:tc>
          <w:tcPr>
            <w:tcW w:w="1681" w:type="dxa"/>
          </w:tcPr>
          <w:p w14:paraId="3E31EABC" w14:textId="77777777" w:rsidR="008A0BE4" w:rsidRPr="007A0DA8" w:rsidRDefault="008A0BE4" w:rsidP="002D03FF">
            <w:pPr>
              <w:jc w:val="center"/>
              <w:rPr>
                <w:rFonts w:ascii="Times New Roman" w:hAnsi="Times New Roman" w:cs="Times New Roman"/>
                <w:sz w:val="18"/>
                <w:szCs w:val="18"/>
              </w:rPr>
            </w:pPr>
            <w:r w:rsidRPr="007A0DA8">
              <w:rPr>
                <w:rFonts w:ascii="Times New Roman" w:hAnsi="Times New Roman" w:cs="Times New Roman"/>
                <w:sz w:val="18"/>
                <w:szCs w:val="18"/>
              </w:rPr>
              <w:t>20</w:t>
            </w:r>
          </w:p>
        </w:tc>
      </w:tr>
    </w:tbl>
    <w:p w14:paraId="70FFFE2B" w14:textId="77777777" w:rsidR="007131F8" w:rsidRDefault="007131F8" w:rsidP="007131F8">
      <w:pPr>
        <w:spacing w:after="200" w:line="276" w:lineRule="auto"/>
        <w:rPr>
          <w:rFonts w:ascii="Times New Roman" w:eastAsiaTheme="minorHAnsi" w:hAnsi="Times New Roman"/>
          <w:b/>
          <w:sz w:val="28"/>
          <w:szCs w:val="28"/>
          <w:u w:val="single"/>
        </w:rPr>
      </w:pPr>
    </w:p>
    <w:p w14:paraId="0D86EB67" w14:textId="77777777" w:rsidR="007131F8" w:rsidRDefault="007131F8" w:rsidP="007131F8">
      <w:pPr>
        <w:spacing w:after="200" w:line="276" w:lineRule="auto"/>
        <w:rPr>
          <w:rFonts w:ascii="Times New Roman" w:eastAsiaTheme="minorHAnsi" w:hAnsi="Times New Roman"/>
          <w:b/>
          <w:sz w:val="28"/>
          <w:szCs w:val="28"/>
          <w:u w:val="single"/>
        </w:rPr>
      </w:pPr>
    </w:p>
    <w:p w14:paraId="2DF49420" w14:textId="27C6B7D3" w:rsidR="007131F8" w:rsidRDefault="007131F8" w:rsidP="007131F8">
      <w:pPr>
        <w:spacing w:after="200" w:line="276" w:lineRule="auto"/>
        <w:rPr>
          <w:rFonts w:ascii="Times New Roman" w:eastAsiaTheme="minorHAnsi" w:hAnsi="Times New Roman"/>
          <w:b/>
          <w:sz w:val="28"/>
          <w:szCs w:val="28"/>
          <w:u w:val="single"/>
        </w:rPr>
      </w:pPr>
      <w:r w:rsidRPr="009B4C37">
        <w:rPr>
          <w:rFonts w:ascii="Times New Roman" w:eastAsiaTheme="minorHAnsi" w:hAnsi="Times New Roman"/>
          <w:b/>
          <w:sz w:val="28"/>
          <w:szCs w:val="28"/>
          <w:u w:val="single"/>
        </w:rPr>
        <w:t>Other Outreach Events:</w:t>
      </w:r>
    </w:p>
    <w:tbl>
      <w:tblPr>
        <w:tblStyle w:val="TableGrid1"/>
        <w:tblW w:w="7020" w:type="dxa"/>
        <w:jc w:val="center"/>
        <w:tblLook w:val="04A0" w:firstRow="1" w:lastRow="0" w:firstColumn="1" w:lastColumn="0" w:noHBand="0" w:noVBand="1"/>
      </w:tblPr>
      <w:tblGrid>
        <w:gridCol w:w="1356"/>
        <w:gridCol w:w="4134"/>
        <w:gridCol w:w="1530"/>
      </w:tblGrid>
      <w:tr w:rsidR="007131F8" w:rsidRPr="007A0DA8" w14:paraId="3990F5F7" w14:textId="77777777" w:rsidTr="00C16997">
        <w:trPr>
          <w:jc w:val="center"/>
        </w:trPr>
        <w:tc>
          <w:tcPr>
            <w:tcW w:w="1356" w:type="dxa"/>
            <w:shd w:val="clear" w:color="auto" w:fill="00B050"/>
            <w:vAlign w:val="center"/>
          </w:tcPr>
          <w:p w14:paraId="1AE36A97" w14:textId="77777777" w:rsidR="007131F8" w:rsidRPr="007A0DA8" w:rsidRDefault="007131F8" w:rsidP="00C16997">
            <w:pPr>
              <w:jc w:val="center"/>
              <w:rPr>
                <w:rFonts w:ascii="Times New Roman" w:hAnsi="Times New Roman" w:cs="Times New Roman"/>
                <w:b/>
                <w:color w:val="FFFFFF" w:themeColor="background1"/>
                <w:sz w:val="20"/>
                <w:szCs w:val="20"/>
              </w:rPr>
            </w:pPr>
            <w:r w:rsidRPr="007A0DA8">
              <w:rPr>
                <w:rFonts w:ascii="Times New Roman" w:hAnsi="Times New Roman" w:cs="Times New Roman"/>
                <w:b/>
                <w:color w:val="FFFFFF" w:themeColor="background1"/>
                <w:sz w:val="20"/>
                <w:szCs w:val="20"/>
              </w:rPr>
              <w:t>Date</w:t>
            </w:r>
          </w:p>
        </w:tc>
        <w:tc>
          <w:tcPr>
            <w:tcW w:w="4134" w:type="dxa"/>
            <w:shd w:val="clear" w:color="auto" w:fill="00B050"/>
            <w:vAlign w:val="center"/>
          </w:tcPr>
          <w:p w14:paraId="217CE9F7" w14:textId="77777777" w:rsidR="007131F8" w:rsidRPr="007A0DA8" w:rsidRDefault="007131F8" w:rsidP="00C16997">
            <w:pPr>
              <w:jc w:val="center"/>
              <w:rPr>
                <w:rFonts w:ascii="Times New Roman" w:hAnsi="Times New Roman" w:cs="Times New Roman"/>
                <w:b/>
                <w:color w:val="FFFFFF" w:themeColor="background1"/>
                <w:sz w:val="20"/>
                <w:szCs w:val="20"/>
              </w:rPr>
            </w:pPr>
            <w:r w:rsidRPr="007A0DA8">
              <w:rPr>
                <w:rFonts w:ascii="Times New Roman" w:hAnsi="Times New Roman" w:cs="Times New Roman"/>
                <w:b/>
                <w:color w:val="FFFFFF" w:themeColor="background1"/>
                <w:sz w:val="20"/>
                <w:szCs w:val="20"/>
              </w:rPr>
              <w:t>Event</w:t>
            </w:r>
          </w:p>
        </w:tc>
        <w:tc>
          <w:tcPr>
            <w:tcW w:w="1530" w:type="dxa"/>
            <w:shd w:val="clear" w:color="auto" w:fill="00B050"/>
            <w:vAlign w:val="center"/>
          </w:tcPr>
          <w:p w14:paraId="50286AAB" w14:textId="77777777" w:rsidR="007131F8" w:rsidRPr="007A0DA8" w:rsidRDefault="007131F8" w:rsidP="00C16997">
            <w:pPr>
              <w:jc w:val="center"/>
              <w:rPr>
                <w:rFonts w:ascii="Times New Roman" w:hAnsi="Times New Roman" w:cs="Times New Roman"/>
                <w:color w:val="FFFFFF" w:themeColor="background1"/>
                <w:sz w:val="20"/>
                <w:szCs w:val="20"/>
              </w:rPr>
            </w:pPr>
            <w:r w:rsidRPr="007A0DA8">
              <w:rPr>
                <w:rFonts w:ascii="Times New Roman" w:hAnsi="Times New Roman" w:cs="Times New Roman"/>
                <w:b/>
                <w:color w:val="FFFFFF" w:themeColor="background1"/>
                <w:sz w:val="20"/>
                <w:szCs w:val="20"/>
              </w:rPr>
              <w:t>Location</w:t>
            </w:r>
          </w:p>
        </w:tc>
      </w:tr>
      <w:tr w:rsidR="007131F8" w:rsidRPr="00DF705E" w14:paraId="6C8EAF03" w14:textId="77777777" w:rsidTr="00C16997">
        <w:trPr>
          <w:jc w:val="center"/>
        </w:trPr>
        <w:tc>
          <w:tcPr>
            <w:tcW w:w="1356" w:type="dxa"/>
            <w:vAlign w:val="center"/>
          </w:tcPr>
          <w:p w14:paraId="0938E864" w14:textId="77777777" w:rsidR="007131F8" w:rsidRPr="007A0DA8" w:rsidRDefault="007131F8" w:rsidP="00C16997">
            <w:pPr>
              <w:jc w:val="center"/>
              <w:rPr>
                <w:rFonts w:ascii="Times New Roman" w:hAnsi="Times New Roman" w:cs="Times New Roman"/>
                <w:sz w:val="18"/>
                <w:szCs w:val="18"/>
              </w:rPr>
            </w:pPr>
            <w:r w:rsidRPr="007A0DA8">
              <w:rPr>
                <w:rFonts w:ascii="Times New Roman" w:hAnsi="Times New Roman" w:cs="Times New Roman"/>
                <w:sz w:val="18"/>
                <w:szCs w:val="18"/>
              </w:rPr>
              <w:t>3/28/18</w:t>
            </w:r>
          </w:p>
        </w:tc>
        <w:tc>
          <w:tcPr>
            <w:tcW w:w="4134" w:type="dxa"/>
            <w:vAlign w:val="center"/>
          </w:tcPr>
          <w:p w14:paraId="6737E7C4"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Greene County Health Fair</w:t>
            </w:r>
          </w:p>
        </w:tc>
        <w:tc>
          <w:tcPr>
            <w:tcW w:w="1530" w:type="dxa"/>
            <w:vAlign w:val="center"/>
          </w:tcPr>
          <w:p w14:paraId="66C3472E"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Carrollton</w:t>
            </w:r>
          </w:p>
        </w:tc>
      </w:tr>
      <w:tr w:rsidR="007131F8" w:rsidRPr="00DF705E" w14:paraId="18DBCE18" w14:textId="77777777" w:rsidTr="00C16997">
        <w:trPr>
          <w:jc w:val="center"/>
        </w:trPr>
        <w:tc>
          <w:tcPr>
            <w:tcW w:w="1356" w:type="dxa"/>
            <w:vAlign w:val="center"/>
          </w:tcPr>
          <w:p w14:paraId="38DCF73B" w14:textId="77777777" w:rsidR="007131F8" w:rsidRPr="007A0DA8" w:rsidRDefault="007131F8" w:rsidP="00C16997">
            <w:pPr>
              <w:jc w:val="center"/>
              <w:rPr>
                <w:rFonts w:ascii="Times New Roman" w:hAnsi="Times New Roman" w:cs="Times New Roman"/>
                <w:sz w:val="18"/>
                <w:szCs w:val="18"/>
              </w:rPr>
            </w:pPr>
            <w:r w:rsidRPr="007A0DA8">
              <w:rPr>
                <w:rFonts w:ascii="Times New Roman" w:hAnsi="Times New Roman" w:cs="Times New Roman"/>
                <w:sz w:val="18"/>
                <w:szCs w:val="18"/>
              </w:rPr>
              <w:t>3/29/18</w:t>
            </w:r>
          </w:p>
        </w:tc>
        <w:tc>
          <w:tcPr>
            <w:tcW w:w="4134" w:type="dxa"/>
            <w:vAlign w:val="center"/>
          </w:tcPr>
          <w:p w14:paraId="10057711"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Richland Community College Fair</w:t>
            </w:r>
          </w:p>
        </w:tc>
        <w:tc>
          <w:tcPr>
            <w:tcW w:w="1530" w:type="dxa"/>
            <w:vAlign w:val="center"/>
          </w:tcPr>
          <w:p w14:paraId="3CB5787B"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Decatur</w:t>
            </w:r>
          </w:p>
        </w:tc>
      </w:tr>
      <w:tr w:rsidR="007131F8" w:rsidRPr="00DF705E" w14:paraId="685D9152" w14:textId="77777777" w:rsidTr="00C16997">
        <w:trPr>
          <w:jc w:val="center"/>
        </w:trPr>
        <w:tc>
          <w:tcPr>
            <w:tcW w:w="1356" w:type="dxa"/>
            <w:vAlign w:val="center"/>
          </w:tcPr>
          <w:p w14:paraId="437E262A" w14:textId="77777777" w:rsidR="007131F8" w:rsidRPr="007A0DA8" w:rsidRDefault="007131F8" w:rsidP="00C16997">
            <w:pPr>
              <w:jc w:val="center"/>
              <w:rPr>
                <w:rFonts w:ascii="Times New Roman" w:hAnsi="Times New Roman" w:cs="Times New Roman"/>
                <w:sz w:val="18"/>
                <w:szCs w:val="18"/>
              </w:rPr>
            </w:pPr>
            <w:r w:rsidRPr="007A0DA8">
              <w:rPr>
                <w:rFonts w:ascii="Times New Roman" w:hAnsi="Times New Roman" w:cs="Times New Roman"/>
                <w:sz w:val="18"/>
                <w:szCs w:val="18"/>
              </w:rPr>
              <w:t>6/6/18</w:t>
            </w:r>
          </w:p>
        </w:tc>
        <w:tc>
          <w:tcPr>
            <w:tcW w:w="4134" w:type="dxa"/>
            <w:vAlign w:val="center"/>
          </w:tcPr>
          <w:p w14:paraId="598B02FB"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First Step Event Resource Fair</w:t>
            </w:r>
          </w:p>
        </w:tc>
        <w:tc>
          <w:tcPr>
            <w:tcW w:w="1530" w:type="dxa"/>
            <w:vAlign w:val="center"/>
          </w:tcPr>
          <w:p w14:paraId="44FE3C56"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Springfield</w:t>
            </w:r>
          </w:p>
        </w:tc>
      </w:tr>
      <w:tr w:rsidR="007131F8" w:rsidRPr="00DF705E" w14:paraId="7515366E" w14:textId="77777777" w:rsidTr="00C16997">
        <w:trPr>
          <w:jc w:val="center"/>
        </w:trPr>
        <w:tc>
          <w:tcPr>
            <w:tcW w:w="1356" w:type="dxa"/>
            <w:vAlign w:val="center"/>
          </w:tcPr>
          <w:p w14:paraId="689CEE13" w14:textId="77777777" w:rsidR="007131F8" w:rsidRPr="007A0DA8" w:rsidRDefault="007131F8" w:rsidP="00C16997">
            <w:pPr>
              <w:jc w:val="center"/>
              <w:rPr>
                <w:rFonts w:ascii="Times New Roman" w:hAnsi="Times New Roman" w:cs="Times New Roman"/>
                <w:sz w:val="18"/>
                <w:szCs w:val="18"/>
              </w:rPr>
            </w:pPr>
            <w:r w:rsidRPr="007A0DA8">
              <w:rPr>
                <w:rFonts w:ascii="Times New Roman" w:hAnsi="Times New Roman" w:cs="Times New Roman"/>
                <w:sz w:val="18"/>
                <w:szCs w:val="18"/>
              </w:rPr>
              <w:t>7/13/18</w:t>
            </w:r>
          </w:p>
        </w:tc>
        <w:tc>
          <w:tcPr>
            <w:tcW w:w="4134" w:type="dxa"/>
            <w:vAlign w:val="center"/>
          </w:tcPr>
          <w:p w14:paraId="67662F55"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 xml:space="preserve">American Legion Job Fair </w:t>
            </w:r>
          </w:p>
        </w:tc>
        <w:tc>
          <w:tcPr>
            <w:tcW w:w="1530" w:type="dxa"/>
            <w:vAlign w:val="center"/>
          </w:tcPr>
          <w:p w14:paraId="5632C750"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Springfield</w:t>
            </w:r>
          </w:p>
        </w:tc>
      </w:tr>
      <w:tr w:rsidR="007131F8" w:rsidRPr="00DF705E" w14:paraId="27BF7065" w14:textId="77777777" w:rsidTr="00C16997">
        <w:trPr>
          <w:jc w:val="center"/>
        </w:trPr>
        <w:tc>
          <w:tcPr>
            <w:tcW w:w="1356" w:type="dxa"/>
            <w:vAlign w:val="center"/>
          </w:tcPr>
          <w:p w14:paraId="49D60927" w14:textId="77777777" w:rsidR="007131F8" w:rsidRPr="007A0DA8" w:rsidRDefault="007131F8" w:rsidP="00C16997">
            <w:pPr>
              <w:jc w:val="center"/>
              <w:rPr>
                <w:rFonts w:ascii="Times New Roman" w:hAnsi="Times New Roman" w:cs="Times New Roman"/>
                <w:sz w:val="18"/>
                <w:szCs w:val="18"/>
              </w:rPr>
            </w:pPr>
            <w:r w:rsidRPr="007A0DA8">
              <w:rPr>
                <w:rFonts w:ascii="Times New Roman" w:hAnsi="Times New Roman" w:cs="Times New Roman"/>
                <w:sz w:val="18"/>
                <w:szCs w:val="18"/>
              </w:rPr>
              <w:t>7/18/18</w:t>
            </w:r>
          </w:p>
        </w:tc>
        <w:tc>
          <w:tcPr>
            <w:tcW w:w="4134" w:type="dxa"/>
            <w:vAlign w:val="center"/>
          </w:tcPr>
          <w:p w14:paraId="332A0C4A"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Workforce Investment Solutions Community Job Fair</w:t>
            </w:r>
          </w:p>
        </w:tc>
        <w:tc>
          <w:tcPr>
            <w:tcW w:w="1530" w:type="dxa"/>
            <w:vAlign w:val="center"/>
          </w:tcPr>
          <w:p w14:paraId="6F2634AB"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Decatur</w:t>
            </w:r>
          </w:p>
        </w:tc>
      </w:tr>
      <w:tr w:rsidR="007131F8" w:rsidRPr="00DF705E" w14:paraId="3DF94383" w14:textId="77777777" w:rsidTr="00C16997">
        <w:trPr>
          <w:jc w:val="center"/>
        </w:trPr>
        <w:tc>
          <w:tcPr>
            <w:tcW w:w="1356" w:type="dxa"/>
            <w:vAlign w:val="center"/>
          </w:tcPr>
          <w:p w14:paraId="7647984C" w14:textId="77777777" w:rsidR="007131F8" w:rsidRPr="007A0DA8" w:rsidRDefault="007131F8" w:rsidP="00C16997">
            <w:pPr>
              <w:jc w:val="center"/>
              <w:rPr>
                <w:rFonts w:ascii="Times New Roman" w:hAnsi="Times New Roman" w:cs="Times New Roman"/>
                <w:sz w:val="18"/>
                <w:szCs w:val="18"/>
              </w:rPr>
            </w:pPr>
            <w:r w:rsidRPr="007A0DA8">
              <w:rPr>
                <w:rFonts w:ascii="Times New Roman" w:hAnsi="Times New Roman" w:cs="Times New Roman"/>
                <w:sz w:val="18"/>
                <w:szCs w:val="18"/>
              </w:rPr>
              <w:t>8/13/18</w:t>
            </w:r>
          </w:p>
        </w:tc>
        <w:tc>
          <w:tcPr>
            <w:tcW w:w="4134" w:type="dxa"/>
            <w:vAlign w:val="center"/>
          </w:tcPr>
          <w:p w14:paraId="33AA91FF"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Illinois State Fair</w:t>
            </w:r>
          </w:p>
        </w:tc>
        <w:tc>
          <w:tcPr>
            <w:tcW w:w="1530" w:type="dxa"/>
            <w:vAlign w:val="center"/>
          </w:tcPr>
          <w:p w14:paraId="31AFBD2D" w14:textId="77777777" w:rsidR="007131F8" w:rsidRPr="007A0DA8" w:rsidRDefault="007131F8" w:rsidP="00C16997">
            <w:pPr>
              <w:jc w:val="center"/>
              <w:rPr>
                <w:rFonts w:ascii="Times New Roman" w:hAnsi="Times New Roman" w:cs="Times New Roman"/>
                <w:b/>
                <w:sz w:val="18"/>
                <w:szCs w:val="18"/>
              </w:rPr>
            </w:pPr>
            <w:r w:rsidRPr="007A0DA8">
              <w:rPr>
                <w:rFonts w:ascii="Times New Roman" w:hAnsi="Times New Roman" w:cs="Times New Roman"/>
                <w:sz w:val="18"/>
                <w:szCs w:val="18"/>
              </w:rPr>
              <w:t>Springfield</w:t>
            </w:r>
          </w:p>
        </w:tc>
      </w:tr>
    </w:tbl>
    <w:p w14:paraId="521E176D" w14:textId="77777777" w:rsidR="008A0BE4" w:rsidRDefault="008A0BE4" w:rsidP="008A0BE4">
      <w:pPr>
        <w:spacing w:after="200" w:line="276" w:lineRule="auto"/>
        <w:rPr>
          <w:rFonts w:ascii="Times New Roman" w:eastAsiaTheme="minorHAnsi" w:hAnsi="Times New Roman"/>
          <w:sz w:val="22"/>
          <w:szCs w:val="22"/>
        </w:rPr>
      </w:pPr>
      <w:r w:rsidRPr="007A0DA8">
        <w:rPr>
          <w:rFonts w:ascii="Times New Roman" w:eastAsiaTheme="minorHAnsi" w:hAnsi="Times New Roman"/>
          <w:sz w:val="22"/>
          <w:szCs w:val="22"/>
        </w:rPr>
        <w:tab/>
      </w:r>
      <w:r w:rsidRPr="007A0DA8">
        <w:rPr>
          <w:rFonts w:ascii="Times New Roman" w:eastAsiaTheme="minorHAnsi" w:hAnsi="Times New Roman"/>
          <w:sz w:val="22"/>
          <w:szCs w:val="22"/>
        </w:rPr>
        <w:tab/>
      </w:r>
      <w:r w:rsidRPr="007A0DA8">
        <w:rPr>
          <w:rFonts w:ascii="Times New Roman" w:eastAsiaTheme="minorHAnsi" w:hAnsi="Times New Roman"/>
          <w:sz w:val="22"/>
          <w:szCs w:val="22"/>
        </w:rPr>
        <w:tab/>
      </w:r>
      <w:r w:rsidRPr="007A0DA8">
        <w:rPr>
          <w:rFonts w:ascii="Times New Roman" w:eastAsiaTheme="minorHAnsi" w:hAnsi="Times New Roman"/>
          <w:sz w:val="22"/>
          <w:szCs w:val="22"/>
        </w:rPr>
        <w:tab/>
      </w:r>
    </w:p>
    <w:p w14:paraId="04C377DD" w14:textId="77777777" w:rsidR="008A0BE4" w:rsidRPr="009B4C37" w:rsidRDefault="008A0BE4" w:rsidP="008A0BE4">
      <w:pPr>
        <w:contextualSpacing/>
        <w:rPr>
          <w:rFonts w:ascii="Times New Roman" w:hAnsi="Times New Roman"/>
          <w:b/>
          <w:sz w:val="36"/>
          <w:u w:val="single"/>
        </w:rPr>
      </w:pPr>
      <w:r w:rsidRPr="009B4C37">
        <w:rPr>
          <w:rFonts w:ascii="Times New Roman" w:hAnsi="Times New Roman"/>
          <w:b/>
          <w:sz w:val="36"/>
          <w:u w:val="single"/>
        </w:rPr>
        <w:t>Section 6 - Market Status, Trends and Recommendations</w:t>
      </w:r>
    </w:p>
    <w:p w14:paraId="59DA1EBE" w14:textId="77777777" w:rsidR="008A0BE4" w:rsidRPr="009B4C37" w:rsidRDefault="008A0BE4" w:rsidP="008A0BE4">
      <w:pPr>
        <w:contextualSpacing/>
        <w:rPr>
          <w:rFonts w:ascii="Times New Roman" w:hAnsi="Times New Roman"/>
          <w:b/>
        </w:rPr>
      </w:pPr>
    </w:p>
    <w:p w14:paraId="1FDA477A" w14:textId="77777777" w:rsidR="008A0BE4" w:rsidRPr="009B4C37" w:rsidRDefault="008A0BE4" w:rsidP="008A0BE4">
      <w:pPr>
        <w:contextualSpacing/>
        <w:rPr>
          <w:rFonts w:ascii="Times New Roman" w:hAnsi="Times New Roman"/>
          <w:b/>
          <w:sz w:val="28"/>
          <w:u w:val="single"/>
        </w:rPr>
      </w:pPr>
      <w:r w:rsidRPr="009B4C37">
        <w:rPr>
          <w:rFonts w:ascii="Times New Roman" w:hAnsi="Times New Roman"/>
          <w:b/>
          <w:sz w:val="28"/>
          <w:u w:val="single"/>
        </w:rPr>
        <w:t>Market Status</w:t>
      </w:r>
    </w:p>
    <w:p w14:paraId="13F4CEBE" w14:textId="77777777" w:rsidR="008A0BE4" w:rsidRPr="009B4C37" w:rsidRDefault="008A0BE4" w:rsidP="008A0BE4">
      <w:pPr>
        <w:contextualSpacing/>
        <w:rPr>
          <w:rFonts w:ascii="Times New Roman" w:hAnsi="Times New Roman"/>
          <w:b/>
          <w:sz w:val="28"/>
          <w:u w:val="single"/>
        </w:rPr>
      </w:pPr>
    </w:p>
    <w:p w14:paraId="31AC0413" w14:textId="07CF736D" w:rsidR="008A0BE4" w:rsidRDefault="008A0BE4" w:rsidP="008A0BE4">
      <w:pPr>
        <w:contextualSpacing/>
        <w:rPr>
          <w:rFonts w:ascii="Times New Roman" w:hAnsi="Times New Roman"/>
          <w:sz w:val="23"/>
          <w:szCs w:val="23"/>
        </w:rPr>
      </w:pPr>
      <w:r w:rsidRPr="009B4C37">
        <w:rPr>
          <w:rFonts w:ascii="Times New Roman" w:hAnsi="Times New Roman"/>
          <w:sz w:val="23"/>
          <w:szCs w:val="23"/>
        </w:rPr>
        <w:t xml:space="preserve">OCHI continued to focus on its mission of providing assistance and information to all health care consumers within the State and the mission of the Department of Insurance </w:t>
      </w:r>
      <w:r w:rsidRPr="009B4C37">
        <w:rPr>
          <w:rFonts w:ascii="Times New Roman" w:hAnsi="Times New Roman"/>
          <w:b/>
          <w:sz w:val="23"/>
          <w:szCs w:val="23"/>
        </w:rPr>
        <w:t>“</w:t>
      </w:r>
      <w:r w:rsidRPr="009B4C37">
        <w:rPr>
          <w:rFonts w:ascii="Times New Roman" w:hAnsi="Times New Roman"/>
          <w:b/>
          <w:i/>
          <w:iCs/>
          <w:sz w:val="23"/>
          <w:szCs w:val="23"/>
          <w:lang w:val="en"/>
        </w:rPr>
        <w:t>To protect consumers by providing assistance and information, by efficiently regulating the insurance industry's market behavior and financial solvency, and by fostering a competitive insurance marketplace."</w:t>
      </w:r>
      <w:r w:rsidRPr="009B4C37">
        <w:rPr>
          <w:rFonts w:ascii="Times New Roman" w:hAnsi="Times New Roman"/>
          <w:i/>
          <w:iCs/>
          <w:sz w:val="23"/>
          <w:szCs w:val="23"/>
          <w:lang w:val="en"/>
        </w:rPr>
        <w:t xml:space="preserve">  </w:t>
      </w:r>
      <w:r w:rsidRPr="009B4C37">
        <w:rPr>
          <w:rFonts w:ascii="Times New Roman" w:hAnsi="Times New Roman"/>
          <w:iCs/>
          <w:sz w:val="23"/>
          <w:szCs w:val="23"/>
          <w:lang w:val="en"/>
        </w:rPr>
        <w:t>The Illinois health insurance market remained strong with four Marketplace issuers offering individual coverage for Plan Year 2018, and five issuers offering individual Marketplace coverage for Plan Year 2019.</w:t>
      </w:r>
      <w:r w:rsidRPr="009B4C37">
        <w:rPr>
          <w:rFonts w:ascii="Times New Roman" w:hAnsi="Times New Roman"/>
          <w:i/>
          <w:iCs/>
          <w:sz w:val="23"/>
          <w:szCs w:val="23"/>
          <w:lang w:val="en"/>
        </w:rPr>
        <w:t xml:space="preserve">   </w:t>
      </w:r>
      <w:r w:rsidRPr="009B4C37">
        <w:rPr>
          <w:rFonts w:ascii="Times New Roman" w:hAnsi="Times New Roman"/>
          <w:sz w:val="23"/>
          <w:szCs w:val="23"/>
        </w:rPr>
        <w:t xml:space="preserve">The cost of coverage and low health insurance literacy </w:t>
      </w:r>
      <w:r w:rsidR="007131F8">
        <w:rPr>
          <w:rFonts w:ascii="Times New Roman" w:hAnsi="Times New Roman"/>
          <w:sz w:val="23"/>
          <w:szCs w:val="23"/>
        </w:rPr>
        <w:t>continues to remain a</w:t>
      </w:r>
      <w:r w:rsidRPr="009B4C37">
        <w:rPr>
          <w:rFonts w:ascii="Times New Roman" w:hAnsi="Times New Roman"/>
          <w:sz w:val="23"/>
          <w:szCs w:val="23"/>
        </w:rPr>
        <w:t xml:space="preserve"> significant barr</w:t>
      </w:r>
      <w:r>
        <w:rPr>
          <w:rFonts w:ascii="Times New Roman" w:hAnsi="Times New Roman"/>
          <w:sz w:val="23"/>
          <w:szCs w:val="23"/>
        </w:rPr>
        <w:t>i</w:t>
      </w:r>
      <w:r w:rsidRPr="009B4C37">
        <w:rPr>
          <w:rFonts w:ascii="Times New Roman" w:hAnsi="Times New Roman"/>
          <w:sz w:val="23"/>
          <w:szCs w:val="23"/>
        </w:rPr>
        <w:t xml:space="preserve">er to enrollment for many consumers and it is critical that the OCHI team continues educating consumers about the benefits of obtaining health insurance coverage with the 2019 repeal of the ACA individual mandate penalty.  </w:t>
      </w:r>
      <w:r>
        <w:rPr>
          <w:rFonts w:ascii="Times New Roman" w:hAnsi="Times New Roman"/>
          <w:sz w:val="23"/>
          <w:szCs w:val="23"/>
        </w:rPr>
        <w:t>OCHI staff provides valuable information to give consumers better education with which to evaluate their coverage options.</w:t>
      </w:r>
    </w:p>
    <w:p w14:paraId="2F251775" w14:textId="77777777" w:rsidR="008A0BE4" w:rsidRDefault="008A0BE4" w:rsidP="008A0BE4">
      <w:pPr>
        <w:contextualSpacing/>
        <w:rPr>
          <w:rFonts w:ascii="Times New Roman" w:hAnsi="Times New Roman"/>
          <w:sz w:val="23"/>
          <w:szCs w:val="23"/>
        </w:rPr>
      </w:pPr>
    </w:p>
    <w:p w14:paraId="3D01B314" w14:textId="61525F7F" w:rsidR="008A0BE4" w:rsidRPr="003A3713" w:rsidRDefault="008A0BE4" w:rsidP="008A0BE4">
      <w:pPr>
        <w:contextualSpacing/>
        <w:rPr>
          <w:rFonts w:ascii="Times New Roman" w:hAnsi="Times New Roman"/>
          <w:sz w:val="23"/>
          <w:szCs w:val="23"/>
        </w:rPr>
      </w:pPr>
      <w:r w:rsidRPr="003A3713">
        <w:rPr>
          <w:rFonts w:ascii="Times New Roman" w:hAnsi="Times New Roman"/>
          <w:sz w:val="23"/>
          <w:szCs w:val="23"/>
        </w:rPr>
        <w:t xml:space="preserve">For many consumers health insurance is a complicated subject, and many are challenged with understanding how </w:t>
      </w:r>
      <w:r>
        <w:rPr>
          <w:rFonts w:ascii="Times New Roman" w:hAnsi="Times New Roman"/>
          <w:sz w:val="23"/>
          <w:szCs w:val="23"/>
        </w:rPr>
        <w:t xml:space="preserve">to resolve and issue and how </w:t>
      </w:r>
      <w:r w:rsidRPr="003A3713">
        <w:rPr>
          <w:rFonts w:ascii="Times New Roman" w:hAnsi="Times New Roman"/>
          <w:sz w:val="23"/>
          <w:szCs w:val="23"/>
        </w:rPr>
        <w:t xml:space="preserve">the regulatory process for insurance works.  The OCHI staff has </w:t>
      </w:r>
      <w:r w:rsidR="0082716E" w:rsidRPr="003A3713">
        <w:rPr>
          <w:rFonts w:ascii="Times New Roman" w:hAnsi="Times New Roman"/>
          <w:sz w:val="23"/>
          <w:szCs w:val="23"/>
        </w:rPr>
        <w:t>several</w:t>
      </w:r>
      <w:r w:rsidRPr="003A3713">
        <w:rPr>
          <w:rFonts w:ascii="Times New Roman" w:hAnsi="Times New Roman"/>
          <w:sz w:val="23"/>
          <w:szCs w:val="23"/>
        </w:rPr>
        <w:t xml:space="preserve"> resources to help consumers understand their health insurance and our primary goal is to be a trusted source of insurance information for Illinois consumers. </w:t>
      </w:r>
    </w:p>
    <w:p w14:paraId="053FDC5D" w14:textId="77777777" w:rsidR="008A0BE4" w:rsidRPr="007A0DA8" w:rsidRDefault="008A0BE4" w:rsidP="008A0BE4">
      <w:pPr>
        <w:contextualSpacing/>
        <w:rPr>
          <w:rFonts w:ascii="Times New Roman" w:hAnsi="Times New Roman"/>
          <w:sz w:val="23"/>
          <w:szCs w:val="23"/>
          <w:highlight w:val="yellow"/>
        </w:rPr>
      </w:pPr>
    </w:p>
    <w:p w14:paraId="7DF583F1" w14:textId="16DF9C4B" w:rsidR="008A0BE4" w:rsidRPr="00D2258F" w:rsidRDefault="008A0BE4" w:rsidP="008A0BE4">
      <w:pPr>
        <w:contextualSpacing/>
        <w:rPr>
          <w:rFonts w:ascii="Times New Roman" w:hAnsi="Times New Roman"/>
          <w:sz w:val="23"/>
          <w:szCs w:val="23"/>
        </w:rPr>
      </w:pPr>
      <w:r w:rsidRPr="00D2258F">
        <w:rPr>
          <w:rFonts w:ascii="Times New Roman" w:hAnsi="Times New Roman"/>
          <w:sz w:val="23"/>
          <w:szCs w:val="23"/>
        </w:rPr>
        <w:t>OCHI staff is continuously working to improve the consumer assistance they provide based on the changing landscap</w:t>
      </w:r>
      <w:r w:rsidR="007131F8">
        <w:rPr>
          <w:rFonts w:ascii="Times New Roman" w:hAnsi="Times New Roman"/>
          <w:sz w:val="23"/>
          <w:szCs w:val="23"/>
        </w:rPr>
        <w:t>e of the health insurance market</w:t>
      </w:r>
      <w:r w:rsidRPr="00D2258F">
        <w:rPr>
          <w:rFonts w:ascii="Times New Roman" w:hAnsi="Times New Roman"/>
          <w:sz w:val="23"/>
          <w:szCs w:val="23"/>
        </w:rPr>
        <w:t xml:space="preserve">.   OCHI has the valuable opportunity of providing recommendations for improvement in regulation and consumer assistance based on the frequent interactions with consumers. </w:t>
      </w:r>
    </w:p>
    <w:p w14:paraId="4ED3C28A" w14:textId="77777777" w:rsidR="008A0BE4" w:rsidRPr="007A0DA8" w:rsidRDefault="008A0BE4" w:rsidP="008A0BE4">
      <w:pPr>
        <w:contextualSpacing/>
        <w:rPr>
          <w:rFonts w:ascii="Times New Roman" w:hAnsi="Times New Roman"/>
          <w:b/>
          <w:bCs/>
          <w:sz w:val="28"/>
          <w:highlight w:val="yellow"/>
          <w:u w:val="single"/>
        </w:rPr>
      </w:pPr>
    </w:p>
    <w:p w14:paraId="2CDB0A11" w14:textId="77777777" w:rsidR="008A0BE4" w:rsidRPr="00D2258F" w:rsidRDefault="008A0BE4" w:rsidP="008A0BE4">
      <w:pPr>
        <w:contextualSpacing/>
        <w:rPr>
          <w:rFonts w:ascii="Times New Roman" w:hAnsi="Times New Roman"/>
          <w:b/>
          <w:bCs/>
          <w:sz w:val="28"/>
          <w:u w:val="single"/>
        </w:rPr>
      </w:pPr>
      <w:r w:rsidRPr="00D2258F">
        <w:rPr>
          <w:rFonts w:ascii="Times New Roman" w:hAnsi="Times New Roman"/>
          <w:b/>
          <w:bCs/>
          <w:sz w:val="28"/>
          <w:u w:val="single"/>
        </w:rPr>
        <w:t>Trends and Recommendations</w:t>
      </w:r>
    </w:p>
    <w:p w14:paraId="6A1DF129" w14:textId="77777777" w:rsidR="008A0BE4" w:rsidRPr="007A0DA8" w:rsidRDefault="008A0BE4" w:rsidP="008A0BE4">
      <w:pPr>
        <w:contextualSpacing/>
        <w:rPr>
          <w:rFonts w:ascii="Times New Roman" w:hAnsi="Times New Roman"/>
          <w:b/>
          <w:bCs/>
          <w:highlight w:val="yellow"/>
        </w:rPr>
      </w:pPr>
    </w:p>
    <w:p w14:paraId="19B99A92" w14:textId="77777777" w:rsidR="008A0BE4" w:rsidRPr="00D2258F" w:rsidRDefault="008A0BE4" w:rsidP="008A0BE4">
      <w:pPr>
        <w:pStyle w:val="ListParagraph"/>
        <w:numPr>
          <w:ilvl w:val="0"/>
          <w:numId w:val="19"/>
        </w:numPr>
        <w:spacing w:after="0" w:line="240" w:lineRule="auto"/>
        <w:ind w:left="360"/>
        <w:rPr>
          <w:rFonts w:ascii="Times New Roman" w:hAnsi="Times New Roman"/>
          <w:sz w:val="23"/>
          <w:szCs w:val="23"/>
          <w:u w:val="single"/>
        </w:rPr>
      </w:pPr>
      <w:r w:rsidRPr="00D2258F">
        <w:rPr>
          <w:rFonts w:ascii="Times New Roman" w:hAnsi="Times New Roman"/>
          <w:sz w:val="23"/>
          <w:szCs w:val="23"/>
          <w:u w:val="single"/>
        </w:rPr>
        <w:t>Consumer Education for Department of Insurance Jurisdiction</w:t>
      </w:r>
    </w:p>
    <w:p w14:paraId="006BA35E" w14:textId="77777777" w:rsidR="008A0BE4" w:rsidRPr="00D2258F" w:rsidRDefault="008A0BE4" w:rsidP="008A0BE4">
      <w:pPr>
        <w:contextualSpacing/>
        <w:rPr>
          <w:rFonts w:ascii="Times New Roman" w:hAnsi="Times New Roman"/>
          <w:b/>
          <w:sz w:val="23"/>
          <w:szCs w:val="23"/>
          <w:u w:val="single"/>
        </w:rPr>
      </w:pPr>
    </w:p>
    <w:p w14:paraId="3C66F5D6" w14:textId="77777777" w:rsidR="008A0BE4" w:rsidRPr="00D2258F" w:rsidRDefault="008A0BE4" w:rsidP="008A0BE4">
      <w:pPr>
        <w:ind w:left="360"/>
        <w:contextualSpacing/>
        <w:rPr>
          <w:rFonts w:ascii="Times New Roman" w:hAnsi="Times New Roman"/>
          <w:sz w:val="23"/>
          <w:szCs w:val="23"/>
        </w:rPr>
      </w:pPr>
      <w:r w:rsidRPr="00D2258F">
        <w:rPr>
          <w:rFonts w:ascii="Times New Roman" w:hAnsi="Times New Roman"/>
          <w:sz w:val="23"/>
          <w:szCs w:val="23"/>
        </w:rPr>
        <w:t>OCHI receives thousands of calls each year that are outside of Department of Insurance jurisdiction. OCHI analysts work with the consumer to educate them on the resources available to them and the appropriate agency with the authority to assist and resolve their issue. The primary source of consumer confusion is the respective roles of HFS/Medicaid, the Marketplace and the Department of Insurance.</w:t>
      </w:r>
    </w:p>
    <w:p w14:paraId="54F1DE6C" w14:textId="77777777" w:rsidR="008A0BE4" w:rsidRPr="00D2258F" w:rsidRDefault="008A0BE4" w:rsidP="008A0BE4">
      <w:pPr>
        <w:contextualSpacing/>
        <w:rPr>
          <w:rFonts w:ascii="Times New Roman" w:hAnsi="Times New Roman"/>
          <w:i/>
          <w:sz w:val="23"/>
          <w:szCs w:val="23"/>
        </w:rPr>
      </w:pPr>
    </w:p>
    <w:p w14:paraId="5D40FD79" w14:textId="77777777" w:rsidR="007131F8" w:rsidRDefault="007131F8" w:rsidP="008A0BE4">
      <w:pPr>
        <w:ind w:left="360"/>
        <w:contextualSpacing/>
        <w:rPr>
          <w:rFonts w:ascii="Times New Roman" w:hAnsi="Times New Roman"/>
          <w:i/>
          <w:sz w:val="23"/>
          <w:szCs w:val="23"/>
        </w:rPr>
      </w:pPr>
    </w:p>
    <w:p w14:paraId="5DEEA5B5" w14:textId="3C8BE0EF" w:rsidR="008A0BE4" w:rsidRPr="00D2258F" w:rsidRDefault="008A0BE4" w:rsidP="008A0BE4">
      <w:pPr>
        <w:ind w:left="360"/>
        <w:contextualSpacing/>
        <w:rPr>
          <w:rFonts w:ascii="Times New Roman" w:hAnsi="Times New Roman"/>
          <w:i/>
          <w:sz w:val="23"/>
          <w:szCs w:val="23"/>
        </w:rPr>
      </w:pPr>
      <w:r w:rsidRPr="00D2258F">
        <w:rPr>
          <w:rFonts w:ascii="Times New Roman" w:hAnsi="Times New Roman"/>
          <w:i/>
          <w:sz w:val="23"/>
          <w:szCs w:val="23"/>
        </w:rPr>
        <w:t>Possible Remedy</w:t>
      </w:r>
    </w:p>
    <w:p w14:paraId="2757EDBE" w14:textId="77777777" w:rsidR="008A0BE4" w:rsidRPr="007A0DA8" w:rsidRDefault="008A0BE4" w:rsidP="008A0BE4">
      <w:pPr>
        <w:contextualSpacing/>
        <w:rPr>
          <w:rFonts w:ascii="Times New Roman" w:hAnsi="Times New Roman"/>
          <w:i/>
          <w:sz w:val="23"/>
          <w:szCs w:val="23"/>
          <w:highlight w:val="yellow"/>
        </w:rPr>
      </w:pPr>
    </w:p>
    <w:p w14:paraId="73485575" w14:textId="77777777" w:rsidR="008A0BE4" w:rsidRPr="00D2258F" w:rsidRDefault="008A0BE4" w:rsidP="008A0BE4">
      <w:pPr>
        <w:ind w:left="360"/>
        <w:contextualSpacing/>
        <w:rPr>
          <w:rFonts w:ascii="Times New Roman" w:hAnsi="Times New Roman"/>
          <w:sz w:val="23"/>
          <w:szCs w:val="23"/>
        </w:rPr>
      </w:pPr>
      <w:r w:rsidRPr="00D2258F">
        <w:rPr>
          <w:rFonts w:ascii="Times New Roman" w:hAnsi="Times New Roman"/>
          <w:sz w:val="23"/>
          <w:szCs w:val="23"/>
        </w:rPr>
        <w:t>The Department of Insurance works closely with the HFS area to communicate issues and works together to try to minimize consumer confusion. An ongoing educational campaign for consumers would increase awareness of OCHI and the role of Medicaid within the State of Illinois. Another option would be to create a statewide combined health plan consumer resource with shared access to Medicaid and commercial insurance information.</w:t>
      </w:r>
    </w:p>
    <w:p w14:paraId="390355A0" w14:textId="77777777" w:rsidR="008A0BE4" w:rsidRDefault="008A0BE4" w:rsidP="008A0BE4">
      <w:pPr>
        <w:contextualSpacing/>
        <w:rPr>
          <w:rFonts w:ascii="Times New Roman" w:hAnsi="Times New Roman"/>
          <w:b/>
          <w:sz w:val="23"/>
          <w:szCs w:val="23"/>
          <w:highlight w:val="yellow"/>
          <w:u w:val="single"/>
        </w:rPr>
      </w:pPr>
    </w:p>
    <w:p w14:paraId="18C18470" w14:textId="77777777" w:rsidR="008A0BE4" w:rsidRPr="00D2258F" w:rsidRDefault="008A0BE4" w:rsidP="008A0BE4">
      <w:pPr>
        <w:pStyle w:val="ListParagraph"/>
        <w:numPr>
          <w:ilvl w:val="0"/>
          <w:numId w:val="19"/>
        </w:numPr>
        <w:spacing w:after="0" w:line="240" w:lineRule="auto"/>
        <w:ind w:left="360"/>
        <w:rPr>
          <w:rFonts w:ascii="Times New Roman" w:hAnsi="Times New Roman"/>
          <w:sz w:val="23"/>
          <w:szCs w:val="23"/>
          <w:u w:val="single"/>
        </w:rPr>
      </w:pPr>
      <w:r w:rsidRPr="00D2258F">
        <w:rPr>
          <w:rFonts w:ascii="Times New Roman" w:hAnsi="Times New Roman"/>
          <w:sz w:val="23"/>
          <w:szCs w:val="23"/>
          <w:u w:val="single"/>
        </w:rPr>
        <w:t>Prescription Drugs; Understanding your Benefits</w:t>
      </w:r>
    </w:p>
    <w:p w14:paraId="53026D04" w14:textId="77777777" w:rsidR="008A0BE4" w:rsidRPr="00D2258F" w:rsidRDefault="008A0BE4" w:rsidP="008A0BE4">
      <w:pPr>
        <w:contextualSpacing/>
        <w:rPr>
          <w:rFonts w:ascii="Times New Roman" w:hAnsi="Times New Roman"/>
          <w:sz w:val="23"/>
          <w:szCs w:val="23"/>
          <w:u w:val="single"/>
        </w:rPr>
      </w:pPr>
    </w:p>
    <w:p w14:paraId="1F1D125D" w14:textId="77777777" w:rsidR="008A0BE4" w:rsidRPr="00D2258F" w:rsidRDefault="008A0BE4" w:rsidP="008A0BE4">
      <w:pPr>
        <w:ind w:left="360"/>
        <w:rPr>
          <w:rFonts w:ascii="Times New Roman" w:hAnsi="Times New Roman"/>
          <w:sz w:val="23"/>
          <w:szCs w:val="23"/>
          <w:u w:val="single"/>
        </w:rPr>
      </w:pPr>
      <w:r w:rsidRPr="00D2258F">
        <w:rPr>
          <w:rFonts w:ascii="Times New Roman" w:hAnsi="Times New Roman"/>
          <w:sz w:val="23"/>
          <w:szCs w:val="23"/>
        </w:rPr>
        <w:t>In 201</w:t>
      </w:r>
      <w:r>
        <w:rPr>
          <w:rFonts w:ascii="Times New Roman" w:hAnsi="Times New Roman"/>
          <w:sz w:val="23"/>
          <w:szCs w:val="23"/>
        </w:rPr>
        <w:t>8</w:t>
      </w:r>
      <w:r w:rsidRPr="00D2258F">
        <w:rPr>
          <w:rFonts w:ascii="Times New Roman" w:hAnsi="Times New Roman"/>
          <w:sz w:val="23"/>
          <w:szCs w:val="23"/>
        </w:rPr>
        <w:t xml:space="preserve">, the Department continued to receive complaints from consumers regarding the availability of prescriptions drugs and the cost of those drugs. Consumers did not understand the tiered approach for co-payments, the ability of carriers to exclude specific drugs and overall drug costs created concerns. </w:t>
      </w:r>
    </w:p>
    <w:p w14:paraId="39564071" w14:textId="77777777" w:rsidR="008A0BE4" w:rsidRPr="00D2258F" w:rsidRDefault="008A0BE4" w:rsidP="008A0BE4">
      <w:pPr>
        <w:contextualSpacing/>
        <w:rPr>
          <w:rFonts w:ascii="Times New Roman" w:hAnsi="Times New Roman"/>
          <w:i/>
          <w:sz w:val="23"/>
          <w:szCs w:val="23"/>
        </w:rPr>
      </w:pPr>
    </w:p>
    <w:p w14:paraId="3CF313E8" w14:textId="77777777" w:rsidR="008A0BE4" w:rsidRPr="00D2258F" w:rsidRDefault="008A0BE4" w:rsidP="008A0BE4">
      <w:pPr>
        <w:ind w:left="360"/>
        <w:rPr>
          <w:rFonts w:ascii="Times New Roman" w:hAnsi="Times New Roman"/>
          <w:i/>
          <w:sz w:val="23"/>
          <w:szCs w:val="23"/>
        </w:rPr>
      </w:pPr>
      <w:r w:rsidRPr="00D2258F">
        <w:rPr>
          <w:rFonts w:ascii="Times New Roman" w:hAnsi="Times New Roman"/>
          <w:i/>
          <w:sz w:val="23"/>
          <w:szCs w:val="23"/>
        </w:rPr>
        <w:t>Possible Remedy</w:t>
      </w:r>
    </w:p>
    <w:p w14:paraId="544F717D" w14:textId="77777777" w:rsidR="008A0BE4" w:rsidRPr="00D2258F" w:rsidRDefault="008A0BE4" w:rsidP="008A0BE4">
      <w:pPr>
        <w:contextualSpacing/>
        <w:rPr>
          <w:rFonts w:ascii="Times New Roman" w:hAnsi="Times New Roman"/>
          <w:i/>
          <w:sz w:val="23"/>
          <w:szCs w:val="23"/>
        </w:rPr>
      </w:pPr>
    </w:p>
    <w:p w14:paraId="06C1A9D2" w14:textId="77777777" w:rsidR="008A0BE4" w:rsidRDefault="008A0BE4" w:rsidP="008A0BE4">
      <w:pPr>
        <w:ind w:left="360"/>
        <w:rPr>
          <w:rFonts w:ascii="Times New Roman" w:hAnsi="Times New Roman"/>
          <w:sz w:val="23"/>
          <w:szCs w:val="23"/>
        </w:rPr>
      </w:pPr>
      <w:r w:rsidRPr="00D2258F">
        <w:rPr>
          <w:rFonts w:ascii="Times New Roman" w:hAnsi="Times New Roman"/>
          <w:sz w:val="23"/>
          <w:szCs w:val="23"/>
        </w:rPr>
        <w:t>The Department and OCHI staff works to explain the importance of reviewing plans carefully prior to purchasing, but this continues to be an escalating issue for Illinois consumers.</w:t>
      </w:r>
      <w:r>
        <w:rPr>
          <w:rFonts w:ascii="Times New Roman" w:hAnsi="Times New Roman"/>
          <w:sz w:val="23"/>
          <w:szCs w:val="23"/>
        </w:rPr>
        <w:t xml:space="preserve">  </w:t>
      </w:r>
    </w:p>
    <w:p w14:paraId="4E9C95DC" w14:textId="77777777" w:rsidR="008A0BE4" w:rsidRDefault="008A0BE4" w:rsidP="008A0BE4">
      <w:pPr>
        <w:ind w:left="360"/>
        <w:rPr>
          <w:rFonts w:ascii="Times New Roman" w:hAnsi="Times New Roman"/>
          <w:sz w:val="23"/>
          <w:szCs w:val="23"/>
        </w:rPr>
      </w:pPr>
    </w:p>
    <w:p w14:paraId="682DF814" w14:textId="50487197" w:rsidR="008A0BE4" w:rsidRDefault="0082716E" w:rsidP="008A0BE4">
      <w:pPr>
        <w:pStyle w:val="ListParagraph"/>
        <w:numPr>
          <w:ilvl w:val="0"/>
          <w:numId w:val="19"/>
        </w:numPr>
        <w:spacing w:after="0" w:line="240" w:lineRule="auto"/>
        <w:ind w:left="360"/>
        <w:rPr>
          <w:rFonts w:ascii="Times New Roman" w:hAnsi="Times New Roman"/>
          <w:bCs/>
          <w:sz w:val="23"/>
          <w:szCs w:val="23"/>
          <w:u w:val="single"/>
        </w:rPr>
      </w:pPr>
      <w:r>
        <w:rPr>
          <w:rFonts w:ascii="Times New Roman" w:hAnsi="Times New Roman"/>
          <w:bCs/>
          <w:sz w:val="23"/>
          <w:szCs w:val="23"/>
          <w:u w:val="single"/>
        </w:rPr>
        <w:t>Opioid</w:t>
      </w:r>
      <w:r w:rsidR="008A0BE4">
        <w:rPr>
          <w:rFonts w:ascii="Times New Roman" w:hAnsi="Times New Roman"/>
          <w:bCs/>
          <w:sz w:val="23"/>
          <w:szCs w:val="23"/>
          <w:u w:val="single"/>
        </w:rPr>
        <w:t xml:space="preserve"> Antagonist and HMO Plans </w:t>
      </w:r>
    </w:p>
    <w:p w14:paraId="46930B54" w14:textId="77777777" w:rsidR="008A0BE4" w:rsidRDefault="008A0BE4" w:rsidP="008A0BE4">
      <w:pPr>
        <w:ind w:left="360"/>
        <w:rPr>
          <w:rFonts w:ascii="Times New Roman" w:hAnsi="Times New Roman"/>
          <w:bCs/>
          <w:sz w:val="23"/>
          <w:szCs w:val="23"/>
          <w:u w:val="single"/>
        </w:rPr>
      </w:pPr>
    </w:p>
    <w:p w14:paraId="12267D38" w14:textId="0541E377" w:rsidR="008A0BE4" w:rsidRDefault="008A0BE4" w:rsidP="008A0BE4">
      <w:pPr>
        <w:ind w:left="360"/>
        <w:rPr>
          <w:rFonts w:ascii="Times New Roman" w:hAnsi="Times New Roman"/>
          <w:bCs/>
          <w:sz w:val="23"/>
          <w:szCs w:val="23"/>
        </w:rPr>
      </w:pPr>
      <w:r w:rsidRPr="00A33F90">
        <w:rPr>
          <w:rFonts w:ascii="Times New Roman" w:hAnsi="Times New Roman"/>
          <w:bCs/>
          <w:sz w:val="23"/>
          <w:szCs w:val="23"/>
        </w:rPr>
        <w:t>The Illinois Department of Insurance (DOI) is committed to combatting our state’s deadly opioid epidemic</w:t>
      </w:r>
      <w:r>
        <w:rPr>
          <w:rFonts w:ascii="Times New Roman" w:hAnsi="Times New Roman"/>
          <w:bCs/>
          <w:sz w:val="23"/>
          <w:szCs w:val="23"/>
        </w:rPr>
        <w:t xml:space="preserve"> by ensuring that all consumers are afforded the opportunity to purchase an </w:t>
      </w:r>
      <w:r w:rsidR="0082716E">
        <w:rPr>
          <w:rFonts w:ascii="Times New Roman" w:hAnsi="Times New Roman"/>
          <w:bCs/>
          <w:sz w:val="23"/>
          <w:szCs w:val="23"/>
        </w:rPr>
        <w:t>opioid</w:t>
      </w:r>
      <w:r>
        <w:rPr>
          <w:rFonts w:ascii="Times New Roman" w:hAnsi="Times New Roman"/>
          <w:bCs/>
          <w:sz w:val="23"/>
          <w:szCs w:val="23"/>
        </w:rPr>
        <w:t xml:space="preserve"> antagonist through their insurance policy to have with them in the event of an overdose on an </w:t>
      </w:r>
      <w:r w:rsidR="0082716E">
        <w:rPr>
          <w:rFonts w:ascii="Times New Roman" w:hAnsi="Times New Roman"/>
          <w:bCs/>
          <w:sz w:val="23"/>
          <w:szCs w:val="23"/>
        </w:rPr>
        <w:t>opioid</w:t>
      </w:r>
      <w:r>
        <w:rPr>
          <w:rFonts w:ascii="Times New Roman" w:hAnsi="Times New Roman"/>
          <w:bCs/>
          <w:sz w:val="23"/>
          <w:szCs w:val="23"/>
        </w:rPr>
        <w:t xml:space="preserve"> product.  The opioid antagonist mandate is applicable to an individual or group policy of accident and health insurance.  The mandate was not included in the HMO Act (215/5-3) and is not mandated for HMO Policies. </w:t>
      </w:r>
    </w:p>
    <w:p w14:paraId="699E8FCE" w14:textId="77777777" w:rsidR="008A0BE4" w:rsidRDefault="008A0BE4" w:rsidP="008A0BE4">
      <w:pPr>
        <w:ind w:left="360"/>
        <w:rPr>
          <w:rFonts w:ascii="Times New Roman" w:hAnsi="Times New Roman"/>
          <w:bCs/>
          <w:sz w:val="23"/>
          <w:szCs w:val="23"/>
        </w:rPr>
      </w:pPr>
    </w:p>
    <w:p w14:paraId="02FFB01A" w14:textId="77777777" w:rsidR="008A0BE4" w:rsidRDefault="008A0BE4" w:rsidP="008A0BE4">
      <w:pPr>
        <w:ind w:left="360"/>
        <w:rPr>
          <w:rFonts w:ascii="Times New Roman" w:hAnsi="Times New Roman"/>
          <w:bCs/>
          <w:i/>
          <w:sz w:val="23"/>
          <w:szCs w:val="23"/>
        </w:rPr>
      </w:pPr>
      <w:r>
        <w:rPr>
          <w:rFonts w:ascii="Times New Roman" w:hAnsi="Times New Roman"/>
          <w:bCs/>
          <w:i/>
          <w:sz w:val="23"/>
          <w:szCs w:val="23"/>
        </w:rPr>
        <w:t>Possible Remedy</w:t>
      </w:r>
    </w:p>
    <w:p w14:paraId="261375E4" w14:textId="77777777" w:rsidR="008A0BE4" w:rsidRDefault="008A0BE4" w:rsidP="008A0BE4">
      <w:pPr>
        <w:ind w:left="360"/>
        <w:rPr>
          <w:rFonts w:ascii="Times New Roman" w:hAnsi="Times New Roman"/>
          <w:bCs/>
          <w:sz w:val="23"/>
          <w:szCs w:val="23"/>
        </w:rPr>
      </w:pPr>
    </w:p>
    <w:p w14:paraId="539E7842" w14:textId="0980A9F2" w:rsidR="008A0BE4" w:rsidRPr="003626B0" w:rsidRDefault="007131F8" w:rsidP="008A0BE4">
      <w:pPr>
        <w:ind w:left="360"/>
        <w:rPr>
          <w:rFonts w:ascii="Times New Roman" w:hAnsi="Times New Roman"/>
          <w:bCs/>
          <w:sz w:val="23"/>
          <w:szCs w:val="23"/>
          <w:u w:val="single"/>
        </w:rPr>
      </w:pPr>
      <w:r>
        <w:rPr>
          <w:rFonts w:ascii="Times New Roman" w:hAnsi="Times New Roman"/>
          <w:bCs/>
          <w:sz w:val="23"/>
          <w:szCs w:val="23"/>
        </w:rPr>
        <w:t xml:space="preserve">Recommend </w:t>
      </w:r>
      <w:r w:rsidR="0082716E">
        <w:rPr>
          <w:rFonts w:ascii="Times New Roman" w:hAnsi="Times New Roman"/>
          <w:bCs/>
          <w:sz w:val="23"/>
          <w:szCs w:val="23"/>
        </w:rPr>
        <w:t>including</w:t>
      </w:r>
      <w:r w:rsidR="008A0BE4">
        <w:rPr>
          <w:rFonts w:ascii="Times New Roman" w:hAnsi="Times New Roman"/>
          <w:bCs/>
          <w:sz w:val="23"/>
          <w:szCs w:val="23"/>
        </w:rPr>
        <w:t xml:space="preserve"> a reference to 215 ILCS 5/356z.23 in the Insurance Code Provisions section of the HMO Act. Consumers with HMO plans should have the same access to </w:t>
      </w:r>
      <w:r w:rsidR="0082716E">
        <w:rPr>
          <w:rFonts w:ascii="Times New Roman" w:hAnsi="Times New Roman"/>
          <w:bCs/>
          <w:sz w:val="23"/>
          <w:szCs w:val="23"/>
        </w:rPr>
        <w:t>opioid</w:t>
      </w:r>
      <w:r w:rsidR="008A0BE4">
        <w:rPr>
          <w:rFonts w:ascii="Times New Roman" w:hAnsi="Times New Roman"/>
          <w:bCs/>
          <w:sz w:val="23"/>
          <w:szCs w:val="23"/>
        </w:rPr>
        <w:t xml:space="preserve"> Antagonists. Although many HMO plans do offer the benefit within the policy voluntarily, requiring this mandate would ensure all Illinois consumers share the same benefits. </w:t>
      </w:r>
    </w:p>
    <w:p w14:paraId="017850F3" w14:textId="77777777" w:rsidR="008A0BE4" w:rsidRPr="00661DAB" w:rsidRDefault="008A0BE4" w:rsidP="008A0BE4">
      <w:pPr>
        <w:ind w:left="360"/>
        <w:rPr>
          <w:rFonts w:ascii="Times New Roman" w:hAnsi="Times New Roman"/>
          <w:bCs/>
          <w:sz w:val="23"/>
          <w:szCs w:val="23"/>
          <w:u w:val="single"/>
        </w:rPr>
      </w:pPr>
    </w:p>
    <w:p w14:paraId="7FC62D00" w14:textId="77777777" w:rsidR="008A0BE4" w:rsidRPr="002B3A0B" w:rsidRDefault="008A0BE4" w:rsidP="008A0BE4">
      <w:pPr>
        <w:pStyle w:val="ListParagraph"/>
        <w:numPr>
          <w:ilvl w:val="0"/>
          <w:numId w:val="19"/>
        </w:numPr>
        <w:spacing w:after="0" w:line="240" w:lineRule="auto"/>
        <w:ind w:left="360"/>
        <w:rPr>
          <w:rFonts w:ascii="Times New Roman" w:hAnsi="Times New Roman"/>
          <w:bCs/>
          <w:sz w:val="23"/>
          <w:szCs w:val="23"/>
          <w:u w:val="single"/>
        </w:rPr>
      </w:pPr>
      <w:r w:rsidRPr="002B3A0B">
        <w:rPr>
          <w:rFonts w:ascii="Times New Roman" w:hAnsi="Times New Roman"/>
          <w:bCs/>
          <w:sz w:val="23"/>
          <w:szCs w:val="23"/>
          <w:u w:val="single"/>
        </w:rPr>
        <w:t>Mental Health/Substance Use Disorders (MH/SUD)</w:t>
      </w:r>
    </w:p>
    <w:p w14:paraId="70B95814" w14:textId="77777777" w:rsidR="008A0BE4" w:rsidRPr="007A0DA8" w:rsidRDefault="008A0BE4" w:rsidP="008A0BE4">
      <w:pPr>
        <w:contextualSpacing/>
        <w:rPr>
          <w:rFonts w:ascii="Times New Roman" w:hAnsi="Times New Roman"/>
          <w:bCs/>
          <w:sz w:val="23"/>
          <w:szCs w:val="23"/>
          <w:highlight w:val="yellow"/>
          <w:u w:val="single"/>
        </w:rPr>
      </w:pPr>
    </w:p>
    <w:p w14:paraId="1174DF0B" w14:textId="77777777" w:rsidR="008A0BE4" w:rsidRPr="00A33F90" w:rsidRDefault="008A0BE4" w:rsidP="008A0BE4">
      <w:pPr>
        <w:ind w:left="360"/>
        <w:rPr>
          <w:rFonts w:ascii="Times New Roman" w:hAnsi="Times New Roman"/>
          <w:bCs/>
          <w:sz w:val="23"/>
          <w:szCs w:val="23"/>
        </w:rPr>
      </w:pPr>
      <w:r w:rsidRPr="00A33F90">
        <w:rPr>
          <w:rFonts w:ascii="Times New Roman" w:hAnsi="Times New Roman"/>
          <w:bCs/>
          <w:sz w:val="23"/>
          <w:szCs w:val="23"/>
        </w:rPr>
        <w:t xml:space="preserve">The external review team received 137 external review requests for services </w:t>
      </w:r>
      <w:r>
        <w:rPr>
          <w:rFonts w:ascii="Times New Roman" w:hAnsi="Times New Roman"/>
          <w:bCs/>
          <w:sz w:val="23"/>
          <w:szCs w:val="23"/>
        </w:rPr>
        <w:t>that involve</w:t>
      </w:r>
      <w:r w:rsidRPr="00A33F90">
        <w:rPr>
          <w:rFonts w:ascii="Times New Roman" w:hAnsi="Times New Roman"/>
          <w:bCs/>
          <w:sz w:val="23"/>
          <w:szCs w:val="23"/>
        </w:rPr>
        <w:t xml:space="preserve"> </w:t>
      </w:r>
      <w:r>
        <w:rPr>
          <w:rFonts w:ascii="Times New Roman" w:hAnsi="Times New Roman"/>
          <w:bCs/>
          <w:sz w:val="23"/>
          <w:szCs w:val="23"/>
        </w:rPr>
        <w:t>Mental Health and S</w:t>
      </w:r>
      <w:r w:rsidRPr="00A33F90">
        <w:rPr>
          <w:rFonts w:ascii="Times New Roman" w:hAnsi="Times New Roman"/>
          <w:bCs/>
          <w:sz w:val="23"/>
          <w:szCs w:val="23"/>
        </w:rPr>
        <w:t xml:space="preserve">ubstance Use disorders.  Providers reached out to the Department with concerns that many carriers are not covering medically necessary treatment; however, providers are reluctant to file external review </w:t>
      </w:r>
      <w:r>
        <w:rPr>
          <w:rFonts w:ascii="Times New Roman" w:hAnsi="Times New Roman"/>
          <w:bCs/>
          <w:sz w:val="23"/>
          <w:szCs w:val="23"/>
        </w:rPr>
        <w:t>requests via the formal process.</w:t>
      </w:r>
    </w:p>
    <w:p w14:paraId="4B9D7280" w14:textId="77777777" w:rsidR="008A0BE4" w:rsidRPr="007A0DA8" w:rsidRDefault="008A0BE4" w:rsidP="008A0BE4">
      <w:pPr>
        <w:contextualSpacing/>
        <w:rPr>
          <w:rFonts w:ascii="Times New Roman" w:hAnsi="Times New Roman"/>
          <w:bCs/>
          <w:sz w:val="23"/>
          <w:szCs w:val="23"/>
          <w:highlight w:val="yellow"/>
          <w:u w:val="single"/>
        </w:rPr>
      </w:pPr>
    </w:p>
    <w:p w14:paraId="3CA5C0E8" w14:textId="77777777" w:rsidR="007131F8" w:rsidRDefault="007131F8" w:rsidP="008A0BE4">
      <w:pPr>
        <w:ind w:firstLine="360"/>
        <w:rPr>
          <w:rFonts w:ascii="Times New Roman" w:hAnsi="Times New Roman"/>
          <w:bCs/>
          <w:i/>
          <w:sz w:val="23"/>
          <w:szCs w:val="23"/>
        </w:rPr>
      </w:pPr>
    </w:p>
    <w:p w14:paraId="4662C337" w14:textId="77777777" w:rsidR="007131F8" w:rsidRDefault="007131F8" w:rsidP="008A0BE4">
      <w:pPr>
        <w:ind w:firstLine="360"/>
        <w:rPr>
          <w:rFonts w:ascii="Times New Roman" w:hAnsi="Times New Roman"/>
          <w:bCs/>
          <w:i/>
          <w:sz w:val="23"/>
          <w:szCs w:val="23"/>
        </w:rPr>
      </w:pPr>
    </w:p>
    <w:p w14:paraId="3C858E30" w14:textId="77777777" w:rsidR="007131F8" w:rsidRDefault="007131F8" w:rsidP="008A0BE4">
      <w:pPr>
        <w:ind w:firstLine="360"/>
        <w:rPr>
          <w:rFonts w:ascii="Times New Roman" w:hAnsi="Times New Roman"/>
          <w:bCs/>
          <w:i/>
          <w:sz w:val="23"/>
          <w:szCs w:val="23"/>
        </w:rPr>
      </w:pPr>
    </w:p>
    <w:p w14:paraId="7A947F65" w14:textId="77777777" w:rsidR="007131F8" w:rsidRDefault="007131F8" w:rsidP="008A0BE4">
      <w:pPr>
        <w:ind w:firstLine="360"/>
        <w:rPr>
          <w:rFonts w:ascii="Times New Roman" w:hAnsi="Times New Roman"/>
          <w:bCs/>
          <w:i/>
          <w:sz w:val="23"/>
          <w:szCs w:val="23"/>
        </w:rPr>
      </w:pPr>
    </w:p>
    <w:p w14:paraId="414185C9" w14:textId="77777777" w:rsidR="007131F8" w:rsidRDefault="007131F8" w:rsidP="008A0BE4">
      <w:pPr>
        <w:ind w:firstLine="360"/>
        <w:rPr>
          <w:rFonts w:ascii="Times New Roman" w:hAnsi="Times New Roman"/>
          <w:bCs/>
          <w:i/>
          <w:sz w:val="23"/>
          <w:szCs w:val="23"/>
        </w:rPr>
      </w:pPr>
    </w:p>
    <w:p w14:paraId="723E799B" w14:textId="2DE83B8E" w:rsidR="008A0BE4" w:rsidRPr="002B3A0B" w:rsidRDefault="008A0BE4" w:rsidP="008A0BE4">
      <w:pPr>
        <w:ind w:firstLine="360"/>
        <w:rPr>
          <w:rFonts w:ascii="Times New Roman" w:hAnsi="Times New Roman"/>
          <w:bCs/>
          <w:i/>
          <w:sz w:val="23"/>
          <w:szCs w:val="23"/>
        </w:rPr>
      </w:pPr>
      <w:r w:rsidRPr="002B3A0B">
        <w:rPr>
          <w:rFonts w:ascii="Times New Roman" w:hAnsi="Times New Roman"/>
          <w:bCs/>
          <w:i/>
          <w:sz w:val="23"/>
          <w:szCs w:val="23"/>
        </w:rPr>
        <w:t>Possible Remedy</w:t>
      </w:r>
    </w:p>
    <w:p w14:paraId="61CC18BB" w14:textId="77777777" w:rsidR="008A0BE4" w:rsidRPr="002B3A0B" w:rsidRDefault="008A0BE4" w:rsidP="008A0BE4">
      <w:pPr>
        <w:contextualSpacing/>
        <w:rPr>
          <w:rFonts w:ascii="Times New Roman" w:hAnsi="Times New Roman"/>
          <w:bCs/>
          <w:sz w:val="23"/>
          <w:szCs w:val="23"/>
          <w:u w:val="single"/>
        </w:rPr>
      </w:pPr>
    </w:p>
    <w:p w14:paraId="6DDDADA6" w14:textId="77777777" w:rsidR="008A0BE4" w:rsidRDefault="008A0BE4" w:rsidP="008A0BE4">
      <w:pPr>
        <w:ind w:left="360"/>
        <w:rPr>
          <w:rFonts w:ascii="Times New Roman" w:hAnsi="Times New Roman"/>
          <w:bCs/>
          <w:sz w:val="23"/>
          <w:szCs w:val="23"/>
        </w:rPr>
      </w:pPr>
      <w:r w:rsidRPr="002B3A0B">
        <w:rPr>
          <w:rFonts w:ascii="Times New Roman" w:hAnsi="Times New Roman"/>
          <w:bCs/>
          <w:sz w:val="23"/>
          <w:szCs w:val="23"/>
        </w:rPr>
        <w:t xml:space="preserve">The Department continues to encourage health care providers to file external review requests on behalf of their patients. The </w:t>
      </w:r>
      <w:r w:rsidRPr="002B3A0B">
        <w:rPr>
          <w:rFonts w:ascii="Times New Roman" w:hAnsi="Times New Roman"/>
          <w:sz w:val="23"/>
          <w:szCs w:val="23"/>
        </w:rPr>
        <w:t xml:space="preserve">Department will continue to provide frequent formal training to staff to ensure awareness of mental health parity </w:t>
      </w:r>
      <w:r w:rsidRPr="00A33F90">
        <w:rPr>
          <w:rFonts w:ascii="Times New Roman" w:hAnsi="Times New Roman"/>
          <w:bCs/>
          <w:sz w:val="23"/>
          <w:szCs w:val="23"/>
        </w:rPr>
        <w:t xml:space="preserve">The Illinois Department of Insurance (DOI) is committed to combatting our state’s deadly opioid epidemic by enforcing mental health parity while improving access to treatment of mental, emotional, nervous, and substance use disorders and conditions. </w:t>
      </w:r>
      <w:r w:rsidRPr="002B3A0B">
        <w:rPr>
          <w:rFonts w:ascii="Times New Roman" w:hAnsi="Times New Roman"/>
          <w:bCs/>
          <w:sz w:val="23"/>
          <w:szCs w:val="23"/>
        </w:rPr>
        <w:t>The Department of Insurance will remain actively engaged with consumer advocacy groups to assess the rights and needs of Illinoisans related to Mental Health and Substance Use Disorders, to be sure consumers understand their rights under the laws, and to act as a trusted advisor to direct consumers to the appropriate resources whenever possible.</w:t>
      </w:r>
    </w:p>
    <w:p w14:paraId="75AC8CDA" w14:textId="73073AC0" w:rsidR="00C335B6" w:rsidRPr="008A0BE4" w:rsidRDefault="00C335B6" w:rsidP="008A0BE4"/>
    <w:sectPr w:rsidR="00C335B6" w:rsidRPr="008A0BE4" w:rsidSect="00C335B6">
      <w:headerReference w:type="default" r:id="rId18"/>
      <w:footerReference w:type="default" r:id="rId19"/>
      <w:headerReference w:type="first" r:id="rId20"/>
      <w:footerReference w:type="first" r:id="rId21"/>
      <w:type w:val="continuous"/>
      <w:pgSz w:w="12240" w:h="15840" w:code="1"/>
      <w:pgMar w:top="1440" w:right="1440" w:bottom="1440" w:left="1440" w:header="576"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1E78" w14:textId="77777777" w:rsidR="002D03FF" w:rsidRDefault="002D03FF">
      <w:r>
        <w:separator/>
      </w:r>
    </w:p>
  </w:endnote>
  <w:endnote w:type="continuationSeparator" w:id="0">
    <w:p w14:paraId="0F5A79EE" w14:textId="77777777" w:rsidR="002D03FF" w:rsidRDefault="002D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893910"/>
      <w:docPartObj>
        <w:docPartGallery w:val="Page Numbers (Bottom of Page)"/>
        <w:docPartUnique/>
      </w:docPartObj>
    </w:sdtPr>
    <w:sdtEndPr>
      <w:rPr>
        <w:rFonts w:ascii="Times New Roman" w:hAnsi="Times New Roman"/>
        <w:noProof/>
        <w:sz w:val="20"/>
      </w:rPr>
    </w:sdtEndPr>
    <w:sdtContent>
      <w:p w14:paraId="426E5AAF" w14:textId="35DBA994" w:rsidR="002D03FF" w:rsidRPr="00DD3E31" w:rsidRDefault="002D03FF">
        <w:pPr>
          <w:pStyle w:val="Footer"/>
          <w:jc w:val="right"/>
          <w:rPr>
            <w:rFonts w:ascii="Times New Roman" w:hAnsi="Times New Roman"/>
            <w:sz w:val="20"/>
          </w:rPr>
        </w:pPr>
        <w:r w:rsidRPr="00385547">
          <w:rPr>
            <w:rFonts w:ascii="Times New Roman" w:hAnsi="Times New Roman"/>
            <w:b/>
            <w:sz w:val="20"/>
          </w:rPr>
          <w:fldChar w:fldCharType="begin"/>
        </w:r>
        <w:r w:rsidRPr="00385547">
          <w:rPr>
            <w:rFonts w:ascii="Times New Roman" w:hAnsi="Times New Roman"/>
            <w:b/>
            <w:sz w:val="20"/>
          </w:rPr>
          <w:instrText xml:space="preserve"> PAGE   \* MERGEFORMAT </w:instrText>
        </w:r>
        <w:r w:rsidRPr="00385547">
          <w:rPr>
            <w:rFonts w:ascii="Times New Roman" w:hAnsi="Times New Roman"/>
            <w:b/>
            <w:sz w:val="20"/>
          </w:rPr>
          <w:fldChar w:fldCharType="separate"/>
        </w:r>
        <w:r>
          <w:rPr>
            <w:rFonts w:ascii="Times New Roman" w:hAnsi="Times New Roman"/>
            <w:b/>
            <w:noProof/>
            <w:sz w:val="20"/>
          </w:rPr>
          <w:t>19</w:t>
        </w:r>
        <w:r w:rsidRPr="00385547">
          <w:rPr>
            <w:rFonts w:ascii="Times New Roman" w:hAnsi="Times New Roman"/>
            <w:b/>
            <w:noProof/>
            <w:sz w:val="20"/>
          </w:rPr>
          <w:fldChar w:fldCharType="end"/>
        </w:r>
      </w:p>
    </w:sdtContent>
  </w:sdt>
  <w:p w14:paraId="1E99D035" w14:textId="77777777" w:rsidR="002D03FF" w:rsidRDefault="002D03FF" w:rsidP="00320E5B">
    <w:pPr>
      <w:pStyle w:val="Footer"/>
      <w:jc w:val="center"/>
      <w:rPr>
        <w:sz w:val="15"/>
      </w:rPr>
    </w:pPr>
  </w:p>
  <w:p w14:paraId="0DD5328F" w14:textId="77777777" w:rsidR="002D03FF" w:rsidRDefault="002D03FF" w:rsidP="00320E5B">
    <w:pPr>
      <w:pStyle w:val="Footer"/>
      <w:jc w:val="center"/>
      <w:rPr>
        <w:sz w:val="15"/>
      </w:rPr>
    </w:pPr>
  </w:p>
  <w:p w14:paraId="47015F5B" w14:textId="77777777" w:rsidR="002D03FF" w:rsidRPr="00320E5B" w:rsidRDefault="002D03FF" w:rsidP="00320E5B">
    <w:pPr>
      <w:pStyle w:val="Footer"/>
      <w:jc w:val="center"/>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F49C" w14:textId="77777777" w:rsidR="002D03FF" w:rsidRPr="001A1864" w:rsidRDefault="002D03FF" w:rsidP="00DD3E31">
    <w:pPr>
      <w:pStyle w:val="Footer"/>
      <w:jc w:val="center"/>
      <w:rPr>
        <w:sz w:val="15"/>
      </w:rPr>
    </w:pPr>
    <w:r w:rsidRPr="001A1864">
      <w:rPr>
        <w:sz w:val="15"/>
      </w:rPr>
      <w:t>320 West Washington St.</w:t>
    </w:r>
  </w:p>
  <w:p w14:paraId="2AC4D0F3" w14:textId="77777777" w:rsidR="002D03FF" w:rsidRPr="001A1864" w:rsidRDefault="002D03FF" w:rsidP="00081A6E">
    <w:pPr>
      <w:pStyle w:val="Footer"/>
      <w:jc w:val="center"/>
      <w:rPr>
        <w:sz w:val="15"/>
      </w:rPr>
    </w:pPr>
    <w:r w:rsidRPr="001A1864">
      <w:rPr>
        <w:sz w:val="15"/>
      </w:rPr>
      <w:t>Springfield, Illinois 62767-0001</w:t>
    </w:r>
  </w:p>
  <w:p w14:paraId="5B90D0AB" w14:textId="77777777" w:rsidR="002D03FF" w:rsidRPr="001A1864" w:rsidRDefault="002D03FF" w:rsidP="00081A6E">
    <w:pPr>
      <w:pStyle w:val="Footer"/>
      <w:tabs>
        <w:tab w:val="left" w:pos="3825"/>
        <w:tab w:val="center" w:pos="5040"/>
      </w:tabs>
      <w:jc w:val="center"/>
      <w:rPr>
        <w:sz w:val="15"/>
      </w:rPr>
    </w:pPr>
    <w:r w:rsidRPr="001A1864">
      <w:rPr>
        <w:sz w:val="15"/>
      </w:rPr>
      <w:t>(217) 782-4515</w:t>
    </w:r>
  </w:p>
  <w:p w14:paraId="5DA21A85" w14:textId="77777777" w:rsidR="002D03FF" w:rsidRPr="00FF6BBF" w:rsidRDefault="0013550E" w:rsidP="00FF6BBF">
    <w:pPr>
      <w:pStyle w:val="Footer"/>
      <w:jc w:val="center"/>
      <w:rPr>
        <w:sz w:val="15"/>
      </w:rPr>
    </w:pPr>
    <w:hyperlink r:id="rId1" w:history="1">
      <w:r w:rsidR="002D03FF" w:rsidRPr="001A1864">
        <w:rPr>
          <w:rStyle w:val="Hyperlink"/>
          <w:sz w:val="15"/>
        </w:rPr>
        <w:t>http://insurance.illinois.gov</w:t>
      </w:r>
    </w:hyperlink>
  </w:p>
  <w:p w14:paraId="2EE03776" w14:textId="77777777" w:rsidR="002D03FF" w:rsidRDefault="002D03FF" w:rsidP="00B57CF0">
    <w:pPr>
      <w:tabs>
        <w:tab w:val="left" w:pos="7856"/>
      </w:tabs>
    </w:pPr>
  </w:p>
  <w:p w14:paraId="6ABC66DB" w14:textId="77777777" w:rsidR="002D03FF" w:rsidRDefault="002D03FF" w:rsidP="00B57CF0">
    <w:pPr>
      <w:tabs>
        <w:tab w:val="left" w:pos="78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5070D" w14:textId="77777777" w:rsidR="002D03FF" w:rsidRDefault="002D03FF">
      <w:r>
        <w:separator/>
      </w:r>
    </w:p>
  </w:footnote>
  <w:footnote w:type="continuationSeparator" w:id="0">
    <w:p w14:paraId="5833CD62" w14:textId="77777777" w:rsidR="002D03FF" w:rsidRDefault="002D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9F55" w14:textId="77777777" w:rsidR="002D03FF" w:rsidRDefault="002D03FF" w:rsidP="00422698">
    <w:pPr>
      <w:pStyle w:val="Header"/>
      <w:rPr>
        <w:i/>
        <w:iCs/>
        <w:sz w:val="18"/>
      </w:rPr>
    </w:pPr>
    <w:r>
      <w:rPr>
        <w:i/>
        <w:iCs/>
        <w:sz w:val="18"/>
      </w:rPr>
      <w:t>Office of Consumer Health Insurance</w:t>
    </w:r>
  </w:p>
  <w:p w14:paraId="6C0D50CD" w14:textId="62251195" w:rsidR="002D03FF" w:rsidRDefault="002D03FF" w:rsidP="00422698">
    <w:pPr>
      <w:pStyle w:val="Header"/>
      <w:rPr>
        <w:i/>
        <w:iCs/>
        <w:sz w:val="18"/>
      </w:rPr>
    </w:pPr>
    <w:r>
      <w:rPr>
        <w:i/>
        <w:iCs/>
        <w:sz w:val="18"/>
      </w:rPr>
      <w:t>2018 Annual Report</w:t>
    </w:r>
  </w:p>
  <w:p w14:paraId="55E1A8E8" w14:textId="43207784" w:rsidR="002D03FF" w:rsidRPr="008A6326" w:rsidRDefault="002D03FF" w:rsidP="00422698">
    <w:pPr>
      <w:pStyle w:val="Header"/>
      <w:rPr>
        <w:i/>
        <w:iCs/>
        <w:sz w:val="18"/>
      </w:rPr>
    </w:pPr>
    <w:r>
      <w:rPr>
        <w:i/>
        <w:iCs/>
        <w:sz w:val="18"/>
      </w:rPr>
      <w:t>January 31, 2019</w:t>
    </w:r>
  </w:p>
  <w:p w14:paraId="4D199D6E" w14:textId="77777777" w:rsidR="002D03FF" w:rsidRDefault="002D03FF" w:rsidP="00422698">
    <w:pPr>
      <w:pStyle w:val="Header"/>
      <w:rPr>
        <w:sz w:val="10"/>
      </w:rPr>
    </w:pPr>
    <w:r>
      <w:rPr>
        <w:noProof/>
        <w:sz w:val="20"/>
      </w:rPr>
      <mc:AlternateContent>
        <mc:Choice Requires="wps">
          <w:drawing>
            <wp:anchor distT="4294967295" distB="4294967295" distL="114300" distR="114300" simplePos="0" relativeHeight="251656192" behindDoc="0" locked="0" layoutInCell="1" allowOverlap="1" wp14:anchorId="472B9812" wp14:editId="6E75C367">
              <wp:simplePos x="0" y="0"/>
              <wp:positionH relativeFrom="column">
                <wp:posOffset>0</wp:posOffset>
              </wp:positionH>
              <wp:positionV relativeFrom="paragraph">
                <wp:posOffset>62864</wp:posOffset>
              </wp:positionV>
              <wp:extent cx="6096000" cy="0"/>
              <wp:effectExtent l="0" t="19050" r="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0182"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95pt" to="48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f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" strokeweight="2.25pt"/>
          </w:pict>
        </mc:Fallback>
      </mc:AlternateContent>
    </w:r>
  </w:p>
  <w:p w14:paraId="6AB953EF" w14:textId="77777777" w:rsidR="002D03FF" w:rsidRDefault="002D0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288" w:rightFromText="187" w:horzAnchor="page" w:tblpXSpec="center" w:tblpY="1"/>
      <w:tblOverlap w:val="never"/>
      <w:tblW w:w="10944" w:type="dxa"/>
      <w:tblLayout w:type="fixed"/>
      <w:tblLook w:val="0000" w:firstRow="0" w:lastRow="0" w:firstColumn="0" w:lastColumn="0" w:noHBand="0" w:noVBand="0"/>
    </w:tblPr>
    <w:tblGrid>
      <w:gridCol w:w="1387"/>
      <w:gridCol w:w="1061"/>
      <w:gridCol w:w="5760"/>
      <w:gridCol w:w="2736"/>
    </w:tblGrid>
    <w:tr w:rsidR="002D03FF" w14:paraId="384A5A1B" w14:textId="77777777" w:rsidTr="00FF6BBF">
      <w:trPr>
        <w:trHeight w:val="1260"/>
      </w:trPr>
      <w:tc>
        <w:tcPr>
          <w:tcW w:w="1387" w:type="dxa"/>
        </w:tcPr>
        <w:p w14:paraId="07054560" w14:textId="77777777" w:rsidR="002D03FF" w:rsidRDefault="002D03FF" w:rsidP="00FF6BBF">
          <w:pPr>
            <w:spacing w:after="120"/>
            <w:rPr>
              <w:rFonts w:ascii="Century Schoolbook" w:hAnsi="Century Schoolbook"/>
              <w:b/>
              <w:bCs/>
              <w:sz w:val="29"/>
            </w:rPr>
          </w:pPr>
          <w:r>
            <w:rPr>
              <w:rFonts w:ascii="Century Schoolbook" w:hAnsi="Century Schoolbook"/>
              <w:b/>
              <w:bCs/>
              <w:noProof/>
              <w:sz w:val="29"/>
            </w:rPr>
            <w:drawing>
              <wp:anchor distT="0" distB="0" distL="114300" distR="114300" simplePos="0" relativeHeight="251658240" behindDoc="1" locked="0" layoutInCell="1" allowOverlap="1" wp14:anchorId="36D63098" wp14:editId="5212F988">
                <wp:simplePos x="0" y="0"/>
                <wp:positionH relativeFrom="column">
                  <wp:posOffset>0</wp:posOffset>
                </wp:positionH>
                <wp:positionV relativeFrom="margin">
                  <wp:align>top</wp:align>
                </wp:positionV>
                <wp:extent cx="800100" cy="800100"/>
                <wp:effectExtent l="0" t="0" r="0"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0100" cy="800100"/>
                        </a:xfrm>
                        <a:prstGeom prst="rect">
                          <a:avLst/>
                        </a:prstGeom>
                        <a:noFill/>
                        <a:ln w="9525">
                          <a:noFill/>
                          <a:miter lim="800000"/>
                          <a:headEnd/>
                          <a:tailEnd/>
                        </a:ln>
                      </pic:spPr>
                    </pic:pic>
                  </a:graphicData>
                </a:graphic>
              </wp:anchor>
            </w:drawing>
          </w:r>
        </w:p>
      </w:tc>
      <w:tc>
        <w:tcPr>
          <w:tcW w:w="9557" w:type="dxa"/>
          <w:gridSpan w:val="3"/>
        </w:tcPr>
        <w:p w14:paraId="704332AA" w14:textId="77777777" w:rsidR="002D03FF" w:rsidRPr="00BC2B04" w:rsidRDefault="002D03FF" w:rsidP="00FF6BBF">
          <w:pPr>
            <w:spacing w:before="240" w:after="120"/>
            <w:rPr>
              <w:rFonts w:ascii="Century Schoolbook" w:hAnsi="Century Schoolbook"/>
              <w:b/>
              <w:bCs/>
              <w:sz w:val="36"/>
              <w:szCs w:val="36"/>
            </w:rPr>
          </w:pPr>
          <w:r>
            <w:rPr>
              <w:rFonts w:ascii="Century Schoolbook" w:hAnsi="Century Schoolbook"/>
              <w:b/>
              <w:bCs/>
              <w:noProof/>
              <w:sz w:val="20"/>
            </w:rPr>
            <mc:AlternateContent>
              <mc:Choice Requires="wps">
                <w:drawing>
                  <wp:anchor distT="0" distB="0" distL="114300" distR="114300" simplePos="0" relativeHeight="251657216" behindDoc="0" locked="0" layoutInCell="1" allowOverlap="1" wp14:anchorId="3CFBA6BB" wp14:editId="1D3822FC">
                    <wp:simplePos x="0" y="0"/>
                    <wp:positionH relativeFrom="column">
                      <wp:posOffset>13335</wp:posOffset>
                    </wp:positionH>
                    <wp:positionV relativeFrom="margin">
                      <wp:posOffset>461010</wp:posOffset>
                    </wp:positionV>
                    <wp:extent cx="5852160" cy="0"/>
                    <wp:effectExtent l="22860" t="22860" r="20955"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787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05pt,36.3pt" to="461.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Lg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" strokeweight="2.5pt">
                    <w10:wrap anchory="margin"/>
                  </v:line>
                </w:pict>
              </mc:Fallback>
            </mc:AlternateContent>
          </w:r>
          <w:r w:rsidRPr="00BC2B04">
            <w:rPr>
              <w:rFonts w:ascii="Century Schoolbook" w:hAnsi="Century Schoolbook"/>
              <w:b/>
              <w:bCs/>
              <w:sz w:val="36"/>
              <w:szCs w:val="36"/>
            </w:rPr>
            <w:t>Illinois Department of Insurance</w:t>
          </w:r>
        </w:p>
        <w:p w14:paraId="5CFB85D6" w14:textId="77777777" w:rsidR="002D03FF" w:rsidRDefault="002D03FF" w:rsidP="00FF6BBF">
          <w:pPr>
            <w:spacing w:after="120"/>
            <w:rPr>
              <w:rFonts w:ascii="Century Schoolbook" w:hAnsi="Century Schoolbook"/>
              <w:b/>
              <w:bCs/>
              <w:sz w:val="23"/>
            </w:rPr>
          </w:pPr>
        </w:p>
      </w:tc>
    </w:tr>
    <w:tr w:rsidR="002D03FF" w14:paraId="6D374266" w14:textId="77777777" w:rsidTr="00FF6BBF">
      <w:trPr>
        <w:trHeight w:val="180"/>
      </w:trPr>
      <w:tc>
        <w:tcPr>
          <w:tcW w:w="8208" w:type="dxa"/>
          <w:gridSpan w:val="3"/>
        </w:tcPr>
        <w:p w14:paraId="176F7ED9" w14:textId="77777777" w:rsidR="002D03FF" w:rsidRDefault="002D03FF" w:rsidP="00FF6BBF">
          <w:pPr>
            <w:rPr>
              <w:rFonts w:ascii="Century Schoolbook" w:hAnsi="Century Schoolbook"/>
              <w:b/>
              <w:bCs/>
              <w:sz w:val="17"/>
            </w:rPr>
          </w:pPr>
        </w:p>
      </w:tc>
      <w:tc>
        <w:tcPr>
          <w:tcW w:w="2736" w:type="dxa"/>
        </w:tcPr>
        <w:p w14:paraId="2B6217C9" w14:textId="77777777" w:rsidR="002D03FF" w:rsidRPr="00232BF2" w:rsidRDefault="002D03FF" w:rsidP="00FF6BBF">
          <w:pPr>
            <w:rPr>
              <w:rFonts w:ascii="Century Schoolbook" w:hAnsi="Century Schoolbook"/>
              <w:b/>
              <w:bCs/>
              <w:sz w:val="14"/>
            </w:rPr>
          </w:pPr>
        </w:p>
      </w:tc>
    </w:tr>
    <w:tr w:rsidR="002D03FF" w14:paraId="1DF9A635" w14:textId="77777777" w:rsidTr="00FF6BBF">
      <w:trPr>
        <w:trHeight w:val="540"/>
      </w:trPr>
      <w:tc>
        <w:tcPr>
          <w:tcW w:w="2448" w:type="dxa"/>
          <w:gridSpan w:val="2"/>
          <w:vAlign w:val="center"/>
        </w:tcPr>
        <w:p w14:paraId="4F521AD1" w14:textId="4F95DC7E" w:rsidR="002D03FF" w:rsidRDefault="002D03FF" w:rsidP="00FF6BBF">
          <w:pPr>
            <w:jc w:val="center"/>
            <w:rPr>
              <w:rFonts w:ascii="Century Schoolbook" w:hAnsi="Century Schoolbook"/>
              <w:b/>
              <w:bCs/>
              <w:sz w:val="17"/>
            </w:rPr>
          </w:pPr>
        </w:p>
        <w:p w14:paraId="7BFB2EB9" w14:textId="654C782B" w:rsidR="002D03FF" w:rsidRDefault="002D03FF" w:rsidP="00FF6BBF">
          <w:pPr>
            <w:jc w:val="center"/>
            <w:rPr>
              <w:rFonts w:ascii="Century Schoolbook" w:hAnsi="Century Schoolbook"/>
              <w:b/>
              <w:bCs/>
              <w:sz w:val="17"/>
            </w:rPr>
          </w:pPr>
          <w:r>
            <w:rPr>
              <w:rFonts w:ascii="Century Schoolbook" w:hAnsi="Century Schoolbook"/>
              <w:b/>
              <w:bCs/>
              <w:sz w:val="17"/>
            </w:rPr>
            <w:t>J.B. Pritzker</w:t>
          </w:r>
          <w:r>
            <w:rPr>
              <w:rFonts w:ascii="Century Schoolbook" w:hAnsi="Century Schoolbook"/>
              <w:b/>
              <w:bCs/>
              <w:sz w:val="17"/>
            </w:rPr>
            <w:br/>
            <w:t>Governor</w:t>
          </w:r>
        </w:p>
        <w:p w14:paraId="6E3C7028" w14:textId="77777777" w:rsidR="002D03FF" w:rsidRDefault="002D03FF" w:rsidP="00FF6BBF">
          <w:pPr>
            <w:jc w:val="center"/>
            <w:rPr>
              <w:rFonts w:ascii="Century Schoolbook" w:hAnsi="Century Schoolbook"/>
              <w:b/>
              <w:bCs/>
              <w:sz w:val="17"/>
            </w:rPr>
          </w:pPr>
        </w:p>
      </w:tc>
      <w:tc>
        <w:tcPr>
          <w:tcW w:w="5760" w:type="dxa"/>
        </w:tcPr>
        <w:p w14:paraId="1FA79F9A" w14:textId="77777777" w:rsidR="002D03FF" w:rsidRDefault="002D03FF" w:rsidP="00FF6BBF">
          <w:pPr>
            <w:rPr>
              <w:rFonts w:ascii="Century Schoolbook" w:hAnsi="Century Schoolbook"/>
              <w:b/>
              <w:bCs/>
              <w:sz w:val="17"/>
            </w:rPr>
          </w:pPr>
        </w:p>
      </w:tc>
      <w:tc>
        <w:tcPr>
          <w:tcW w:w="2736" w:type="dxa"/>
          <w:vAlign w:val="center"/>
        </w:tcPr>
        <w:p w14:paraId="56392BBA" w14:textId="77777777" w:rsidR="002D03FF" w:rsidRDefault="002D03FF" w:rsidP="00FF6BBF">
          <w:pPr>
            <w:jc w:val="center"/>
            <w:rPr>
              <w:rFonts w:ascii="Century Schoolbook" w:hAnsi="Century Schoolbook"/>
              <w:b/>
              <w:bCs/>
              <w:sz w:val="17"/>
              <w:szCs w:val="17"/>
            </w:rPr>
          </w:pPr>
        </w:p>
        <w:p w14:paraId="02DF9039" w14:textId="5EFFCE68" w:rsidR="002D03FF" w:rsidRDefault="002D03FF" w:rsidP="00FF6BBF">
          <w:pPr>
            <w:jc w:val="center"/>
            <w:rPr>
              <w:rFonts w:ascii="Century Schoolbook" w:hAnsi="Century Schoolbook"/>
              <w:b/>
              <w:bCs/>
              <w:sz w:val="17"/>
              <w:szCs w:val="17"/>
            </w:rPr>
          </w:pPr>
          <w:r>
            <w:rPr>
              <w:rFonts w:ascii="Century Schoolbook" w:hAnsi="Century Schoolbook"/>
              <w:b/>
              <w:bCs/>
              <w:sz w:val="17"/>
              <w:szCs w:val="17"/>
            </w:rPr>
            <w:t>Karin Zosel</w:t>
          </w:r>
        </w:p>
        <w:p w14:paraId="0334DC72" w14:textId="1B3E2806" w:rsidR="002D03FF" w:rsidRPr="00232BF2" w:rsidRDefault="002D03FF" w:rsidP="00FF6BBF">
          <w:pPr>
            <w:jc w:val="center"/>
            <w:rPr>
              <w:rFonts w:ascii="Century Schoolbook" w:hAnsi="Century Schoolbook"/>
              <w:b/>
              <w:bCs/>
              <w:sz w:val="14"/>
            </w:rPr>
          </w:pPr>
          <w:r>
            <w:rPr>
              <w:rFonts w:ascii="Century Schoolbook" w:hAnsi="Century Schoolbook"/>
              <w:b/>
              <w:bCs/>
              <w:sz w:val="17"/>
              <w:szCs w:val="17"/>
            </w:rPr>
            <w:t xml:space="preserve">Acting </w:t>
          </w:r>
          <w:r w:rsidRPr="00F82750">
            <w:rPr>
              <w:rFonts w:ascii="Century Schoolbook" w:hAnsi="Century Schoolbook"/>
              <w:b/>
              <w:bCs/>
              <w:sz w:val="17"/>
              <w:szCs w:val="17"/>
            </w:rPr>
            <w:t>Director</w:t>
          </w:r>
          <w:r w:rsidRPr="00F82750">
            <w:rPr>
              <w:rFonts w:ascii="Century Schoolbook" w:hAnsi="Century Schoolbook"/>
              <w:b/>
              <w:bCs/>
              <w:sz w:val="17"/>
              <w:szCs w:val="17"/>
            </w:rPr>
            <w:br/>
          </w:r>
        </w:p>
      </w:tc>
    </w:tr>
  </w:tbl>
  <w:p w14:paraId="0D69F9DB" w14:textId="77777777" w:rsidR="002D03FF" w:rsidRDefault="002D03FF" w:rsidP="00FF6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994"/>
    <w:multiLevelType w:val="hybridMultilevel"/>
    <w:tmpl w:val="3CAAA1E6"/>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041C6245"/>
    <w:multiLevelType w:val="hybridMultilevel"/>
    <w:tmpl w:val="96B2C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262A84"/>
    <w:multiLevelType w:val="hybridMultilevel"/>
    <w:tmpl w:val="FF20FCE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370E"/>
    <w:multiLevelType w:val="hybridMultilevel"/>
    <w:tmpl w:val="A04E6FE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295D69"/>
    <w:multiLevelType w:val="hybridMultilevel"/>
    <w:tmpl w:val="B67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046E3"/>
    <w:multiLevelType w:val="hybridMultilevel"/>
    <w:tmpl w:val="8D8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C7D84"/>
    <w:multiLevelType w:val="hybridMultilevel"/>
    <w:tmpl w:val="04E6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10AFC"/>
    <w:multiLevelType w:val="hybridMultilevel"/>
    <w:tmpl w:val="29FAA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D684E"/>
    <w:multiLevelType w:val="hybridMultilevel"/>
    <w:tmpl w:val="43B2801A"/>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2858DC"/>
    <w:multiLevelType w:val="hybridMultilevel"/>
    <w:tmpl w:val="85C0B84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E5DD7"/>
    <w:multiLevelType w:val="hybridMultilevel"/>
    <w:tmpl w:val="AA2E3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8C124E"/>
    <w:multiLevelType w:val="hybridMultilevel"/>
    <w:tmpl w:val="D26C33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88713F"/>
    <w:multiLevelType w:val="hybridMultilevel"/>
    <w:tmpl w:val="398E70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0A456B"/>
    <w:multiLevelType w:val="hybridMultilevel"/>
    <w:tmpl w:val="69E84D22"/>
    <w:lvl w:ilvl="0" w:tplc="94228266">
      <w:start w:val="1"/>
      <w:numFmt w:val="lowerLetter"/>
      <w:pStyle w:val="MC1"/>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A774D5"/>
    <w:multiLevelType w:val="hybridMultilevel"/>
    <w:tmpl w:val="DC52D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61F9F"/>
    <w:multiLevelType w:val="hybridMultilevel"/>
    <w:tmpl w:val="77B4D21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A87912"/>
    <w:multiLevelType w:val="hybridMultilevel"/>
    <w:tmpl w:val="D0027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05324"/>
    <w:multiLevelType w:val="hybridMultilevel"/>
    <w:tmpl w:val="A43AD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8E4D56"/>
    <w:multiLevelType w:val="hybridMultilevel"/>
    <w:tmpl w:val="4E6024B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D6789C"/>
    <w:multiLevelType w:val="hybridMultilevel"/>
    <w:tmpl w:val="BC2C5B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DA92A7A"/>
    <w:multiLevelType w:val="hybridMultilevel"/>
    <w:tmpl w:val="779E8C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E29F5"/>
    <w:multiLevelType w:val="hybridMultilevel"/>
    <w:tmpl w:val="B5CC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B0345"/>
    <w:multiLevelType w:val="hybridMultilevel"/>
    <w:tmpl w:val="25766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84989"/>
    <w:multiLevelType w:val="hybridMultilevel"/>
    <w:tmpl w:val="B4F25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A2F2B"/>
    <w:multiLevelType w:val="hybridMultilevel"/>
    <w:tmpl w:val="9970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A6EA8"/>
    <w:multiLevelType w:val="hybridMultilevel"/>
    <w:tmpl w:val="D780E2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424259"/>
    <w:multiLevelType w:val="hybridMultilevel"/>
    <w:tmpl w:val="0826F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46315E"/>
    <w:multiLevelType w:val="hybridMultilevel"/>
    <w:tmpl w:val="6138FAC4"/>
    <w:lvl w:ilvl="0" w:tplc="0409000F">
      <w:start w:val="1"/>
      <w:numFmt w:val="decimal"/>
      <w:lvlText w:val="%1."/>
      <w:lvlJc w:val="left"/>
      <w:pPr>
        <w:ind w:left="8280" w:hanging="360"/>
      </w:p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28" w15:restartNumberingAfterBreak="0">
    <w:nsid w:val="663F5437"/>
    <w:multiLevelType w:val="hybridMultilevel"/>
    <w:tmpl w:val="B2669FD0"/>
    <w:lvl w:ilvl="0" w:tplc="5978B742">
      <w:start w:val="1"/>
      <w:numFmt w:val="decimal"/>
      <w:lvlText w:val="%1."/>
      <w:lvlJc w:val="left"/>
      <w:pPr>
        <w:ind w:left="360" w:hanging="360"/>
      </w:pPr>
      <w:rPr>
        <w:rFonts w:ascii="Times New Roman" w:eastAsia="Times New Roman" w:hAnsi="Times New Roman" w:cs="Times New Roman"/>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185C5B"/>
    <w:multiLevelType w:val="hybridMultilevel"/>
    <w:tmpl w:val="A390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9047FC"/>
    <w:multiLevelType w:val="hybridMultilevel"/>
    <w:tmpl w:val="96D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32186B"/>
    <w:multiLevelType w:val="hybridMultilevel"/>
    <w:tmpl w:val="E3E8B5C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3E4F98"/>
    <w:multiLevelType w:val="hybridMultilevel"/>
    <w:tmpl w:val="64069F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D5E93"/>
    <w:multiLevelType w:val="hybridMultilevel"/>
    <w:tmpl w:val="E194A0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A9052B"/>
    <w:multiLevelType w:val="hybridMultilevel"/>
    <w:tmpl w:val="BFCA4C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18665D3"/>
    <w:multiLevelType w:val="hybridMultilevel"/>
    <w:tmpl w:val="2BA26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446F79"/>
    <w:multiLevelType w:val="hybridMultilevel"/>
    <w:tmpl w:val="70EC7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E3376"/>
    <w:multiLevelType w:val="hybridMultilevel"/>
    <w:tmpl w:val="CB4A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3241F"/>
    <w:multiLevelType w:val="hybridMultilevel"/>
    <w:tmpl w:val="F38279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A5564"/>
    <w:multiLevelType w:val="hybridMultilevel"/>
    <w:tmpl w:val="473C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3080D"/>
    <w:multiLevelType w:val="hybridMultilevel"/>
    <w:tmpl w:val="343C2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E601C"/>
    <w:multiLevelType w:val="hybridMultilevel"/>
    <w:tmpl w:val="5EE860FA"/>
    <w:lvl w:ilvl="0" w:tplc="EAA66CCC">
      <w:start w:val="1"/>
      <w:numFmt w:val="decimal"/>
      <w:lvlText w:val="%1."/>
      <w:lvlJc w:val="left"/>
      <w:pPr>
        <w:ind w:left="1350" w:hanging="360"/>
      </w:pPr>
      <w:rPr>
        <w:rFonts w:ascii="Times New Roman" w:eastAsia="Times New Roman" w:hAnsi="Times New Roman" w:cs="Times New Roman"/>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E4C1030"/>
    <w:multiLevelType w:val="hybridMultilevel"/>
    <w:tmpl w:val="7DB0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28"/>
  </w:num>
  <w:num w:numId="5">
    <w:abstractNumId w:val="3"/>
  </w:num>
  <w:num w:numId="6">
    <w:abstractNumId w:val="38"/>
  </w:num>
  <w:num w:numId="7">
    <w:abstractNumId w:val="31"/>
  </w:num>
  <w:num w:numId="8">
    <w:abstractNumId w:val="18"/>
  </w:num>
  <w:num w:numId="9">
    <w:abstractNumId w:val="0"/>
  </w:num>
  <w:num w:numId="10">
    <w:abstractNumId w:val="25"/>
  </w:num>
  <w:num w:numId="11">
    <w:abstractNumId w:val="16"/>
  </w:num>
  <w:num w:numId="12">
    <w:abstractNumId w:val="7"/>
  </w:num>
  <w:num w:numId="13">
    <w:abstractNumId w:val="42"/>
  </w:num>
  <w:num w:numId="14">
    <w:abstractNumId w:val="4"/>
  </w:num>
  <w:num w:numId="15">
    <w:abstractNumId w:val="17"/>
  </w:num>
  <w:num w:numId="16">
    <w:abstractNumId w:val="6"/>
  </w:num>
  <w:num w:numId="17">
    <w:abstractNumId w:val="20"/>
  </w:num>
  <w:num w:numId="18">
    <w:abstractNumId w:val="24"/>
  </w:num>
  <w:num w:numId="19">
    <w:abstractNumId w:val="27"/>
  </w:num>
  <w:num w:numId="20">
    <w:abstractNumId w:val="15"/>
  </w:num>
  <w:num w:numId="21">
    <w:abstractNumId w:val="39"/>
  </w:num>
  <w:num w:numId="22">
    <w:abstractNumId w:val="9"/>
  </w:num>
  <w:num w:numId="23">
    <w:abstractNumId w:val="8"/>
  </w:num>
  <w:num w:numId="24">
    <w:abstractNumId w:val="14"/>
  </w:num>
  <w:num w:numId="25">
    <w:abstractNumId w:val="22"/>
  </w:num>
  <w:num w:numId="26">
    <w:abstractNumId w:val="32"/>
  </w:num>
  <w:num w:numId="27">
    <w:abstractNumId w:val="1"/>
  </w:num>
  <w:num w:numId="28">
    <w:abstractNumId w:val="34"/>
  </w:num>
  <w:num w:numId="29">
    <w:abstractNumId w:val="2"/>
  </w:num>
  <w:num w:numId="30">
    <w:abstractNumId w:val="21"/>
  </w:num>
  <w:num w:numId="31">
    <w:abstractNumId w:val="33"/>
  </w:num>
  <w:num w:numId="32">
    <w:abstractNumId w:val="41"/>
  </w:num>
  <w:num w:numId="33">
    <w:abstractNumId w:val="5"/>
  </w:num>
  <w:num w:numId="34">
    <w:abstractNumId w:val="35"/>
  </w:num>
  <w:num w:numId="35">
    <w:abstractNumId w:val="29"/>
  </w:num>
  <w:num w:numId="36">
    <w:abstractNumId w:val="37"/>
  </w:num>
  <w:num w:numId="37">
    <w:abstractNumId w:val="40"/>
  </w:num>
  <w:num w:numId="38">
    <w:abstractNumId w:val="36"/>
  </w:num>
  <w:num w:numId="39">
    <w:abstractNumId w:val="23"/>
  </w:num>
  <w:num w:numId="40">
    <w:abstractNumId w:val="19"/>
  </w:num>
  <w:num w:numId="41">
    <w:abstractNumId w:val="26"/>
  </w:num>
  <w:num w:numId="42">
    <w:abstractNumId w:val="10"/>
  </w:num>
  <w:num w:numId="4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2D"/>
    <w:rsid w:val="00002E14"/>
    <w:rsid w:val="00004BC9"/>
    <w:rsid w:val="00012C5C"/>
    <w:rsid w:val="00012FB0"/>
    <w:rsid w:val="00014365"/>
    <w:rsid w:val="000303BF"/>
    <w:rsid w:val="000361FB"/>
    <w:rsid w:val="00041745"/>
    <w:rsid w:val="000465B8"/>
    <w:rsid w:val="00047594"/>
    <w:rsid w:val="00047F97"/>
    <w:rsid w:val="00050D64"/>
    <w:rsid w:val="00052C0D"/>
    <w:rsid w:val="00054BC6"/>
    <w:rsid w:val="000558AF"/>
    <w:rsid w:val="00063BDB"/>
    <w:rsid w:val="00064C25"/>
    <w:rsid w:val="00066361"/>
    <w:rsid w:val="00066720"/>
    <w:rsid w:val="000669B9"/>
    <w:rsid w:val="00075225"/>
    <w:rsid w:val="000768B2"/>
    <w:rsid w:val="000819B7"/>
    <w:rsid w:val="00081A6E"/>
    <w:rsid w:val="00081CE2"/>
    <w:rsid w:val="00083993"/>
    <w:rsid w:val="00084806"/>
    <w:rsid w:val="0008686D"/>
    <w:rsid w:val="000A1E15"/>
    <w:rsid w:val="000A24A0"/>
    <w:rsid w:val="000B0412"/>
    <w:rsid w:val="000B2F0B"/>
    <w:rsid w:val="000B681A"/>
    <w:rsid w:val="000C4115"/>
    <w:rsid w:val="000C6D11"/>
    <w:rsid w:val="000C79FC"/>
    <w:rsid w:val="000D090C"/>
    <w:rsid w:val="000D118B"/>
    <w:rsid w:val="000D49C2"/>
    <w:rsid w:val="000E53F9"/>
    <w:rsid w:val="000F1A19"/>
    <w:rsid w:val="000F1B71"/>
    <w:rsid w:val="000F7AF0"/>
    <w:rsid w:val="001004AF"/>
    <w:rsid w:val="00104289"/>
    <w:rsid w:val="0011119D"/>
    <w:rsid w:val="00111B34"/>
    <w:rsid w:val="00112CD4"/>
    <w:rsid w:val="00120B5B"/>
    <w:rsid w:val="00120CF2"/>
    <w:rsid w:val="00120F83"/>
    <w:rsid w:val="0012102D"/>
    <w:rsid w:val="00121EAD"/>
    <w:rsid w:val="00132CFB"/>
    <w:rsid w:val="00133449"/>
    <w:rsid w:val="00133D65"/>
    <w:rsid w:val="001354A5"/>
    <w:rsid w:val="0013550E"/>
    <w:rsid w:val="00152ADF"/>
    <w:rsid w:val="00157B9D"/>
    <w:rsid w:val="00157DD8"/>
    <w:rsid w:val="0016009F"/>
    <w:rsid w:val="00160828"/>
    <w:rsid w:val="00166F45"/>
    <w:rsid w:val="00171939"/>
    <w:rsid w:val="001719AF"/>
    <w:rsid w:val="00174157"/>
    <w:rsid w:val="00174B4F"/>
    <w:rsid w:val="001761DD"/>
    <w:rsid w:val="00180191"/>
    <w:rsid w:val="001806A9"/>
    <w:rsid w:val="00183814"/>
    <w:rsid w:val="00184C86"/>
    <w:rsid w:val="00186897"/>
    <w:rsid w:val="001900BD"/>
    <w:rsid w:val="0019107D"/>
    <w:rsid w:val="00194DC2"/>
    <w:rsid w:val="00195378"/>
    <w:rsid w:val="0019546E"/>
    <w:rsid w:val="001A024A"/>
    <w:rsid w:val="001A294E"/>
    <w:rsid w:val="001A29F8"/>
    <w:rsid w:val="001A2ECB"/>
    <w:rsid w:val="001A3E53"/>
    <w:rsid w:val="001A5332"/>
    <w:rsid w:val="001B1365"/>
    <w:rsid w:val="001B654A"/>
    <w:rsid w:val="001B77FD"/>
    <w:rsid w:val="001B7C6F"/>
    <w:rsid w:val="001B7D09"/>
    <w:rsid w:val="001C4BB5"/>
    <w:rsid w:val="001C4E58"/>
    <w:rsid w:val="001C55D6"/>
    <w:rsid w:val="001C5957"/>
    <w:rsid w:val="001C6B06"/>
    <w:rsid w:val="001D3085"/>
    <w:rsid w:val="001D3BE6"/>
    <w:rsid w:val="001E0890"/>
    <w:rsid w:val="001E2412"/>
    <w:rsid w:val="001E45A0"/>
    <w:rsid w:val="001F16DE"/>
    <w:rsid w:val="001F1E8E"/>
    <w:rsid w:val="001F20EF"/>
    <w:rsid w:val="001F2227"/>
    <w:rsid w:val="001F3023"/>
    <w:rsid w:val="001F3BE2"/>
    <w:rsid w:val="002011AC"/>
    <w:rsid w:val="00202716"/>
    <w:rsid w:val="00206259"/>
    <w:rsid w:val="00213FF8"/>
    <w:rsid w:val="00217B03"/>
    <w:rsid w:val="002203F4"/>
    <w:rsid w:val="00220E9E"/>
    <w:rsid w:val="00232BF2"/>
    <w:rsid w:val="002377C7"/>
    <w:rsid w:val="00240CAF"/>
    <w:rsid w:val="0024117B"/>
    <w:rsid w:val="0024172D"/>
    <w:rsid w:val="002438F2"/>
    <w:rsid w:val="002510C1"/>
    <w:rsid w:val="00260D58"/>
    <w:rsid w:val="00265220"/>
    <w:rsid w:val="002657D3"/>
    <w:rsid w:val="00280F10"/>
    <w:rsid w:val="00284A6F"/>
    <w:rsid w:val="002929DC"/>
    <w:rsid w:val="00294828"/>
    <w:rsid w:val="002954C9"/>
    <w:rsid w:val="002958DE"/>
    <w:rsid w:val="00296666"/>
    <w:rsid w:val="002A1714"/>
    <w:rsid w:val="002A4768"/>
    <w:rsid w:val="002A5703"/>
    <w:rsid w:val="002B3BAC"/>
    <w:rsid w:val="002B706D"/>
    <w:rsid w:val="002B7389"/>
    <w:rsid w:val="002C3ABB"/>
    <w:rsid w:val="002C42B1"/>
    <w:rsid w:val="002C7E35"/>
    <w:rsid w:val="002D03FF"/>
    <w:rsid w:val="002D059A"/>
    <w:rsid w:val="002D3AD3"/>
    <w:rsid w:val="002D7514"/>
    <w:rsid w:val="002F5F52"/>
    <w:rsid w:val="002F6B96"/>
    <w:rsid w:val="0030197A"/>
    <w:rsid w:val="003039D2"/>
    <w:rsid w:val="003046FA"/>
    <w:rsid w:val="00310A0C"/>
    <w:rsid w:val="0031265A"/>
    <w:rsid w:val="00313059"/>
    <w:rsid w:val="00315785"/>
    <w:rsid w:val="00315E26"/>
    <w:rsid w:val="00320059"/>
    <w:rsid w:val="00320E5B"/>
    <w:rsid w:val="003235B5"/>
    <w:rsid w:val="00325CE1"/>
    <w:rsid w:val="003271EF"/>
    <w:rsid w:val="003338E7"/>
    <w:rsid w:val="00341AE2"/>
    <w:rsid w:val="00342A63"/>
    <w:rsid w:val="00342E8E"/>
    <w:rsid w:val="003537F2"/>
    <w:rsid w:val="0035401A"/>
    <w:rsid w:val="00354EAC"/>
    <w:rsid w:val="00355669"/>
    <w:rsid w:val="0035777E"/>
    <w:rsid w:val="00362532"/>
    <w:rsid w:val="0036337B"/>
    <w:rsid w:val="00367E52"/>
    <w:rsid w:val="00373E59"/>
    <w:rsid w:val="00375882"/>
    <w:rsid w:val="00376A44"/>
    <w:rsid w:val="00380A3D"/>
    <w:rsid w:val="00382102"/>
    <w:rsid w:val="003842E9"/>
    <w:rsid w:val="00385547"/>
    <w:rsid w:val="0038638D"/>
    <w:rsid w:val="00387E46"/>
    <w:rsid w:val="00392076"/>
    <w:rsid w:val="003961E7"/>
    <w:rsid w:val="0039645D"/>
    <w:rsid w:val="003A3C50"/>
    <w:rsid w:val="003B18B5"/>
    <w:rsid w:val="003C1DE4"/>
    <w:rsid w:val="003C24A8"/>
    <w:rsid w:val="003C5AB3"/>
    <w:rsid w:val="003C705E"/>
    <w:rsid w:val="003C7534"/>
    <w:rsid w:val="003D3EC1"/>
    <w:rsid w:val="003D4B69"/>
    <w:rsid w:val="003D4FFB"/>
    <w:rsid w:val="003D736E"/>
    <w:rsid w:val="003D76A8"/>
    <w:rsid w:val="003D7CFF"/>
    <w:rsid w:val="003E090C"/>
    <w:rsid w:val="003E1AC5"/>
    <w:rsid w:val="003E1E36"/>
    <w:rsid w:val="003E3EAA"/>
    <w:rsid w:val="003E6072"/>
    <w:rsid w:val="003E6B98"/>
    <w:rsid w:val="003F4182"/>
    <w:rsid w:val="004042A1"/>
    <w:rsid w:val="00404893"/>
    <w:rsid w:val="00405204"/>
    <w:rsid w:val="0040551B"/>
    <w:rsid w:val="00405E43"/>
    <w:rsid w:val="00405E63"/>
    <w:rsid w:val="00406A2A"/>
    <w:rsid w:val="00416A7E"/>
    <w:rsid w:val="004176E9"/>
    <w:rsid w:val="004208CD"/>
    <w:rsid w:val="00421B77"/>
    <w:rsid w:val="004222D4"/>
    <w:rsid w:val="00422698"/>
    <w:rsid w:val="00425472"/>
    <w:rsid w:val="00426EDF"/>
    <w:rsid w:val="0043094E"/>
    <w:rsid w:val="00435FE6"/>
    <w:rsid w:val="004557BC"/>
    <w:rsid w:val="004628C7"/>
    <w:rsid w:val="00462B6B"/>
    <w:rsid w:val="00465322"/>
    <w:rsid w:val="00480E57"/>
    <w:rsid w:val="00481231"/>
    <w:rsid w:val="004834F6"/>
    <w:rsid w:val="00491F04"/>
    <w:rsid w:val="0049504B"/>
    <w:rsid w:val="004B1C3E"/>
    <w:rsid w:val="004B20BB"/>
    <w:rsid w:val="004B57B0"/>
    <w:rsid w:val="004C0DAD"/>
    <w:rsid w:val="004C0F1C"/>
    <w:rsid w:val="004C1915"/>
    <w:rsid w:val="004C4432"/>
    <w:rsid w:val="004D2E12"/>
    <w:rsid w:val="004D4585"/>
    <w:rsid w:val="004D4DE8"/>
    <w:rsid w:val="004D4FB4"/>
    <w:rsid w:val="004D6E43"/>
    <w:rsid w:val="004D7202"/>
    <w:rsid w:val="004E3549"/>
    <w:rsid w:val="004E4C44"/>
    <w:rsid w:val="004E64B0"/>
    <w:rsid w:val="004E75D8"/>
    <w:rsid w:val="00502093"/>
    <w:rsid w:val="00505571"/>
    <w:rsid w:val="00511761"/>
    <w:rsid w:val="00514968"/>
    <w:rsid w:val="00516073"/>
    <w:rsid w:val="00521A1A"/>
    <w:rsid w:val="0052228B"/>
    <w:rsid w:val="00526A3F"/>
    <w:rsid w:val="005314DF"/>
    <w:rsid w:val="00532773"/>
    <w:rsid w:val="00532A0B"/>
    <w:rsid w:val="00541127"/>
    <w:rsid w:val="00541150"/>
    <w:rsid w:val="005566E8"/>
    <w:rsid w:val="005709C3"/>
    <w:rsid w:val="00572B31"/>
    <w:rsid w:val="00580EDB"/>
    <w:rsid w:val="00581690"/>
    <w:rsid w:val="0058591C"/>
    <w:rsid w:val="00586943"/>
    <w:rsid w:val="00587707"/>
    <w:rsid w:val="00587953"/>
    <w:rsid w:val="00593A9A"/>
    <w:rsid w:val="00596F87"/>
    <w:rsid w:val="00597482"/>
    <w:rsid w:val="005A2396"/>
    <w:rsid w:val="005A49DF"/>
    <w:rsid w:val="005A65F7"/>
    <w:rsid w:val="005A71AD"/>
    <w:rsid w:val="005B031C"/>
    <w:rsid w:val="005B60BF"/>
    <w:rsid w:val="005B75B2"/>
    <w:rsid w:val="005C2ADB"/>
    <w:rsid w:val="005C3D12"/>
    <w:rsid w:val="005C4B9C"/>
    <w:rsid w:val="005D0D2C"/>
    <w:rsid w:val="005D4B8A"/>
    <w:rsid w:val="005D4DEE"/>
    <w:rsid w:val="005E023D"/>
    <w:rsid w:val="005E0D7F"/>
    <w:rsid w:val="005E3F26"/>
    <w:rsid w:val="005F0EBD"/>
    <w:rsid w:val="005F246A"/>
    <w:rsid w:val="005F5724"/>
    <w:rsid w:val="006057ED"/>
    <w:rsid w:val="00606534"/>
    <w:rsid w:val="00607179"/>
    <w:rsid w:val="006121C2"/>
    <w:rsid w:val="00617CDD"/>
    <w:rsid w:val="00623A80"/>
    <w:rsid w:val="00624280"/>
    <w:rsid w:val="00624A19"/>
    <w:rsid w:val="0063497D"/>
    <w:rsid w:val="00644086"/>
    <w:rsid w:val="006535F3"/>
    <w:rsid w:val="0065428D"/>
    <w:rsid w:val="00654AFF"/>
    <w:rsid w:val="00654C63"/>
    <w:rsid w:val="00655B4B"/>
    <w:rsid w:val="00657051"/>
    <w:rsid w:val="00666F88"/>
    <w:rsid w:val="006834C0"/>
    <w:rsid w:val="00686090"/>
    <w:rsid w:val="00690605"/>
    <w:rsid w:val="006919DC"/>
    <w:rsid w:val="00691A9F"/>
    <w:rsid w:val="0069506E"/>
    <w:rsid w:val="00697578"/>
    <w:rsid w:val="00697EAB"/>
    <w:rsid w:val="006A4AC6"/>
    <w:rsid w:val="006B7572"/>
    <w:rsid w:val="006B7C78"/>
    <w:rsid w:val="006C0BD4"/>
    <w:rsid w:val="006D1774"/>
    <w:rsid w:val="006D380E"/>
    <w:rsid w:val="006D6D94"/>
    <w:rsid w:val="006E1AA3"/>
    <w:rsid w:val="006E431C"/>
    <w:rsid w:val="006E4418"/>
    <w:rsid w:val="006E533D"/>
    <w:rsid w:val="006E7A2C"/>
    <w:rsid w:val="006F2CA5"/>
    <w:rsid w:val="00705E12"/>
    <w:rsid w:val="007131F8"/>
    <w:rsid w:val="00715E71"/>
    <w:rsid w:val="00727115"/>
    <w:rsid w:val="00733FF9"/>
    <w:rsid w:val="0073435C"/>
    <w:rsid w:val="00736D51"/>
    <w:rsid w:val="007374C2"/>
    <w:rsid w:val="0074138E"/>
    <w:rsid w:val="00743A08"/>
    <w:rsid w:val="00745CCE"/>
    <w:rsid w:val="007556C2"/>
    <w:rsid w:val="007649BB"/>
    <w:rsid w:val="00770A63"/>
    <w:rsid w:val="007807BF"/>
    <w:rsid w:val="007827F1"/>
    <w:rsid w:val="007830DB"/>
    <w:rsid w:val="007946B8"/>
    <w:rsid w:val="0079616A"/>
    <w:rsid w:val="007A027E"/>
    <w:rsid w:val="007A0DA8"/>
    <w:rsid w:val="007A5168"/>
    <w:rsid w:val="007A7C98"/>
    <w:rsid w:val="007B6F9A"/>
    <w:rsid w:val="007B7659"/>
    <w:rsid w:val="007C2536"/>
    <w:rsid w:val="007C2BC5"/>
    <w:rsid w:val="007C6356"/>
    <w:rsid w:val="007C740D"/>
    <w:rsid w:val="007D2B09"/>
    <w:rsid w:val="007D2F38"/>
    <w:rsid w:val="007D39B7"/>
    <w:rsid w:val="007D466D"/>
    <w:rsid w:val="007D47AA"/>
    <w:rsid w:val="007D5386"/>
    <w:rsid w:val="007D6C27"/>
    <w:rsid w:val="007E0035"/>
    <w:rsid w:val="007E11E9"/>
    <w:rsid w:val="007E311C"/>
    <w:rsid w:val="007E3C58"/>
    <w:rsid w:val="007E553D"/>
    <w:rsid w:val="007E6E52"/>
    <w:rsid w:val="007F7B91"/>
    <w:rsid w:val="0080083A"/>
    <w:rsid w:val="0080308A"/>
    <w:rsid w:val="008036E4"/>
    <w:rsid w:val="00804109"/>
    <w:rsid w:val="00806D14"/>
    <w:rsid w:val="008070C6"/>
    <w:rsid w:val="0080725E"/>
    <w:rsid w:val="0080780F"/>
    <w:rsid w:val="00807B0E"/>
    <w:rsid w:val="00814FD5"/>
    <w:rsid w:val="0082716E"/>
    <w:rsid w:val="008307E8"/>
    <w:rsid w:val="008411B5"/>
    <w:rsid w:val="00842FDD"/>
    <w:rsid w:val="008430B6"/>
    <w:rsid w:val="00851672"/>
    <w:rsid w:val="00851FC2"/>
    <w:rsid w:val="00854D7D"/>
    <w:rsid w:val="00855281"/>
    <w:rsid w:val="0085590D"/>
    <w:rsid w:val="00860B9D"/>
    <w:rsid w:val="00860CCA"/>
    <w:rsid w:val="00872890"/>
    <w:rsid w:val="00875EB2"/>
    <w:rsid w:val="00875FDA"/>
    <w:rsid w:val="0088036A"/>
    <w:rsid w:val="00880F0E"/>
    <w:rsid w:val="00881C17"/>
    <w:rsid w:val="00886C1C"/>
    <w:rsid w:val="00887278"/>
    <w:rsid w:val="00887712"/>
    <w:rsid w:val="008923B2"/>
    <w:rsid w:val="0089311A"/>
    <w:rsid w:val="008A01BF"/>
    <w:rsid w:val="008A0BE4"/>
    <w:rsid w:val="008A2BFA"/>
    <w:rsid w:val="008A2D6C"/>
    <w:rsid w:val="008A52A7"/>
    <w:rsid w:val="008A5E91"/>
    <w:rsid w:val="008A64B3"/>
    <w:rsid w:val="008A6F6F"/>
    <w:rsid w:val="008A7639"/>
    <w:rsid w:val="008A77AE"/>
    <w:rsid w:val="008B56A6"/>
    <w:rsid w:val="008C4A4D"/>
    <w:rsid w:val="008D0D40"/>
    <w:rsid w:val="008D766C"/>
    <w:rsid w:val="008D7AC6"/>
    <w:rsid w:val="008E062F"/>
    <w:rsid w:val="008E1DD3"/>
    <w:rsid w:val="008F22CE"/>
    <w:rsid w:val="008F26E1"/>
    <w:rsid w:val="008F2C91"/>
    <w:rsid w:val="008F5611"/>
    <w:rsid w:val="00902271"/>
    <w:rsid w:val="00902CD7"/>
    <w:rsid w:val="009060B1"/>
    <w:rsid w:val="009065B5"/>
    <w:rsid w:val="00910121"/>
    <w:rsid w:val="00916040"/>
    <w:rsid w:val="00923465"/>
    <w:rsid w:val="00926767"/>
    <w:rsid w:val="00932813"/>
    <w:rsid w:val="00933E70"/>
    <w:rsid w:val="00937500"/>
    <w:rsid w:val="00945A7F"/>
    <w:rsid w:val="00946E9A"/>
    <w:rsid w:val="009558D4"/>
    <w:rsid w:val="0096044B"/>
    <w:rsid w:val="00962AFC"/>
    <w:rsid w:val="00970B07"/>
    <w:rsid w:val="009714CA"/>
    <w:rsid w:val="009724C5"/>
    <w:rsid w:val="0098228A"/>
    <w:rsid w:val="00983186"/>
    <w:rsid w:val="009857AA"/>
    <w:rsid w:val="00986136"/>
    <w:rsid w:val="00990058"/>
    <w:rsid w:val="00990B4D"/>
    <w:rsid w:val="00996EA6"/>
    <w:rsid w:val="009A7488"/>
    <w:rsid w:val="009B1940"/>
    <w:rsid w:val="009B40A4"/>
    <w:rsid w:val="009B6485"/>
    <w:rsid w:val="009B7DC1"/>
    <w:rsid w:val="009C4366"/>
    <w:rsid w:val="009D02DD"/>
    <w:rsid w:val="009D0EF7"/>
    <w:rsid w:val="009D1C7E"/>
    <w:rsid w:val="009D2732"/>
    <w:rsid w:val="009D3AF6"/>
    <w:rsid w:val="009D4A24"/>
    <w:rsid w:val="009D57FF"/>
    <w:rsid w:val="009D6CD6"/>
    <w:rsid w:val="009D76E9"/>
    <w:rsid w:val="009E15BB"/>
    <w:rsid w:val="009E4FBC"/>
    <w:rsid w:val="009F2795"/>
    <w:rsid w:val="009F3FB2"/>
    <w:rsid w:val="009F78DD"/>
    <w:rsid w:val="00A010C1"/>
    <w:rsid w:val="00A070B1"/>
    <w:rsid w:val="00A11D1E"/>
    <w:rsid w:val="00A14786"/>
    <w:rsid w:val="00A2475E"/>
    <w:rsid w:val="00A25848"/>
    <w:rsid w:val="00A26F55"/>
    <w:rsid w:val="00A31F6D"/>
    <w:rsid w:val="00A33595"/>
    <w:rsid w:val="00A521C1"/>
    <w:rsid w:val="00A5244F"/>
    <w:rsid w:val="00A60CD0"/>
    <w:rsid w:val="00A61278"/>
    <w:rsid w:val="00A72254"/>
    <w:rsid w:val="00A749AF"/>
    <w:rsid w:val="00A76B1B"/>
    <w:rsid w:val="00A7798A"/>
    <w:rsid w:val="00A81C50"/>
    <w:rsid w:val="00A81D1E"/>
    <w:rsid w:val="00A843BE"/>
    <w:rsid w:val="00A87E3D"/>
    <w:rsid w:val="00A9123F"/>
    <w:rsid w:val="00AA049B"/>
    <w:rsid w:val="00AA3C6A"/>
    <w:rsid w:val="00AA6AC3"/>
    <w:rsid w:val="00AA7919"/>
    <w:rsid w:val="00AC0378"/>
    <w:rsid w:val="00AC1702"/>
    <w:rsid w:val="00AD3745"/>
    <w:rsid w:val="00AD37C7"/>
    <w:rsid w:val="00AE21A2"/>
    <w:rsid w:val="00AE341A"/>
    <w:rsid w:val="00AE64A8"/>
    <w:rsid w:val="00AF7F73"/>
    <w:rsid w:val="00B019AB"/>
    <w:rsid w:val="00B05677"/>
    <w:rsid w:val="00B05C76"/>
    <w:rsid w:val="00B10C17"/>
    <w:rsid w:val="00B142CF"/>
    <w:rsid w:val="00B177CE"/>
    <w:rsid w:val="00B207D5"/>
    <w:rsid w:val="00B25C6B"/>
    <w:rsid w:val="00B353F1"/>
    <w:rsid w:val="00B37854"/>
    <w:rsid w:val="00B422DD"/>
    <w:rsid w:val="00B42DC8"/>
    <w:rsid w:val="00B44B20"/>
    <w:rsid w:val="00B44C6F"/>
    <w:rsid w:val="00B53552"/>
    <w:rsid w:val="00B54F3A"/>
    <w:rsid w:val="00B57AD5"/>
    <w:rsid w:val="00B57CF0"/>
    <w:rsid w:val="00B6097F"/>
    <w:rsid w:val="00B67025"/>
    <w:rsid w:val="00B7267C"/>
    <w:rsid w:val="00B74C90"/>
    <w:rsid w:val="00B766B6"/>
    <w:rsid w:val="00B77873"/>
    <w:rsid w:val="00B84110"/>
    <w:rsid w:val="00B86B49"/>
    <w:rsid w:val="00B86DB2"/>
    <w:rsid w:val="00B900B1"/>
    <w:rsid w:val="00B906AB"/>
    <w:rsid w:val="00B9075E"/>
    <w:rsid w:val="00B96382"/>
    <w:rsid w:val="00BA176C"/>
    <w:rsid w:val="00BA297D"/>
    <w:rsid w:val="00BA3038"/>
    <w:rsid w:val="00BA40F1"/>
    <w:rsid w:val="00BA6977"/>
    <w:rsid w:val="00BA6C55"/>
    <w:rsid w:val="00BB468B"/>
    <w:rsid w:val="00BC2B04"/>
    <w:rsid w:val="00BC7D9F"/>
    <w:rsid w:val="00BE017C"/>
    <w:rsid w:val="00BE0280"/>
    <w:rsid w:val="00BE076A"/>
    <w:rsid w:val="00BE11CF"/>
    <w:rsid w:val="00BE6AA8"/>
    <w:rsid w:val="00BF2272"/>
    <w:rsid w:val="00BF376B"/>
    <w:rsid w:val="00BF4F93"/>
    <w:rsid w:val="00BF7E7E"/>
    <w:rsid w:val="00C07850"/>
    <w:rsid w:val="00C07D4E"/>
    <w:rsid w:val="00C1005F"/>
    <w:rsid w:val="00C14947"/>
    <w:rsid w:val="00C20C12"/>
    <w:rsid w:val="00C24319"/>
    <w:rsid w:val="00C335B6"/>
    <w:rsid w:val="00C35670"/>
    <w:rsid w:val="00C40E9E"/>
    <w:rsid w:val="00C4345F"/>
    <w:rsid w:val="00C451AC"/>
    <w:rsid w:val="00C4694A"/>
    <w:rsid w:val="00C50AB0"/>
    <w:rsid w:val="00C56FEA"/>
    <w:rsid w:val="00C671FE"/>
    <w:rsid w:val="00C7176B"/>
    <w:rsid w:val="00C8466F"/>
    <w:rsid w:val="00C9179C"/>
    <w:rsid w:val="00C96577"/>
    <w:rsid w:val="00CA6428"/>
    <w:rsid w:val="00CB14EC"/>
    <w:rsid w:val="00CB3796"/>
    <w:rsid w:val="00CB5FEB"/>
    <w:rsid w:val="00CB68C4"/>
    <w:rsid w:val="00CC038C"/>
    <w:rsid w:val="00CC224C"/>
    <w:rsid w:val="00CC31EA"/>
    <w:rsid w:val="00CC5758"/>
    <w:rsid w:val="00CD1D26"/>
    <w:rsid w:val="00CD2887"/>
    <w:rsid w:val="00CD2CF9"/>
    <w:rsid w:val="00CD68D3"/>
    <w:rsid w:val="00CE1F1E"/>
    <w:rsid w:val="00CE403D"/>
    <w:rsid w:val="00CE5421"/>
    <w:rsid w:val="00CE6689"/>
    <w:rsid w:val="00CE69DA"/>
    <w:rsid w:val="00CE7C80"/>
    <w:rsid w:val="00CF08E5"/>
    <w:rsid w:val="00CF107C"/>
    <w:rsid w:val="00CF1F55"/>
    <w:rsid w:val="00CF26B2"/>
    <w:rsid w:val="00CF403B"/>
    <w:rsid w:val="00CF45DD"/>
    <w:rsid w:val="00CF6E10"/>
    <w:rsid w:val="00D028D8"/>
    <w:rsid w:val="00D02FC9"/>
    <w:rsid w:val="00D05234"/>
    <w:rsid w:val="00D05A81"/>
    <w:rsid w:val="00D14158"/>
    <w:rsid w:val="00D15CA9"/>
    <w:rsid w:val="00D2207E"/>
    <w:rsid w:val="00D22288"/>
    <w:rsid w:val="00D2383E"/>
    <w:rsid w:val="00D24AB4"/>
    <w:rsid w:val="00D27F73"/>
    <w:rsid w:val="00D31E13"/>
    <w:rsid w:val="00D357F3"/>
    <w:rsid w:val="00D365EA"/>
    <w:rsid w:val="00D41F1B"/>
    <w:rsid w:val="00D44B5B"/>
    <w:rsid w:val="00D52B4C"/>
    <w:rsid w:val="00D66C35"/>
    <w:rsid w:val="00D74120"/>
    <w:rsid w:val="00D74123"/>
    <w:rsid w:val="00D76696"/>
    <w:rsid w:val="00D800E6"/>
    <w:rsid w:val="00D80B5C"/>
    <w:rsid w:val="00D81BD7"/>
    <w:rsid w:val="00D83089"/>
    <w:rsid w:val="00D842EC"/>
    <w:rsid w:val="00D85A95"/>
    <w:rsid w:val="00D92786"/>
    <w:rsid w:val="00D92AED"/>
    <w:rsid w:val="00D933A2"/>
    <w:rsid w:val="00D94060"/>
    <w:rsid w:val="00DA2EB7"/>
    <w:rsid w:val="00DA3411"/>
    <w:rsid w:val="00DA3D90"/>
    <w:rsid w:val="00DA3F4D"/>
    <w:rsid w:val="00DB3333"/>
    <w:rsid w:val="00DD1144"/>
    <w:rsid w:val="00DD12F9"/>
    <w:rsid w:val="00DD1374"/>
    <w:rsid w:val="00DD1407"/>
    <w:rsid w:val="00DD234C"/>
    <w:rsid w:val="00DD3E31"/>
    <w:rsid w:val="00DD7E00"/>
    <w:rsid w:val="00DE2401"/>
    <w:rsid w:val="00DF0263"/>
    <w:rsid w:val="00DF1A12"/>
    <w:rsid w:val="00DF2873"/>
    <w:rsid w:val="00DF5E46"/>
    <w:rsid w:val="00DF6C1F"/>
    <w:rsid w:val="00DF705E"/>
    <w:rsid w:val="00E01CF3"/>
    <w:rsid w:val="00E0750A"/>
    <w:rsid w:val="00E178F1"/>
    <w:rsid w:val="00E21704"/>
    <w:rsid w:val="00E2389E"/>
    <w:rsid w:val="00E31C63"/>
    <w:rsid w:val="00E31D52"/>
    <w:rsid w:val="00E32566"/>
    <w:rsid w:val="00E40284"/>
    <w:rsid w:val="00E41AAF"/>
    <w:rsid w:val="00E421E4"/>
    <w:rsid w:val="00E51415"/>
    <w:rsid w:val="00E555C6"/>
    <w:rsid w:val="00E655B5"/>
    <w:rsid w:val="00E67706"/>
    <w:rsid w:val="00E72241"/>
    <w:rsid w:val="00E72A9F"/>
    <w:rsid w:val="00E74ACC"/>
    <w:rsid w:val="00E76EF8"/>
    <w:rsid w:val="00E77012"/>
    <w:rsid w:val="00E7792C"/>
    <w:rsid w:val="00E81DFE"/>
    <w:rsid w:val="00E908F0"/>
    <w:rsid w:val="00E9303A"/>
    <w:rsid w:val="00E94169"/>
    <w:rsid w:val="00E94EAE"/>
    <w:rsid w:val="00E96BD4"/>
    <w:rsid w:val="00EB2D85"/>
    <w:rsid w:val="00EB2E6A"/>
    <w:rsid w:val="00EB3777"/>
    <w:rsid w:val="00EC5CF7"/>
    <w:rsid w:val="00EC7ADF"/>
    <w:rsid w:val="00EC7FE5"/>
    <w:rsid w:val="00ED3401"/>
    <w:rsid w:val="00ED3A71"/>
    <w:rsid w:val="00EE2949"/>
    <w:rsid w:val="00EE3235"/>
    <w:rsid w:val="00EE358E"/>
    <w:rsid w:val="00EE6978"/>
    <w:rsid w:val="00EE7BF8"/>
    <w:rsid w:val="00EF19A3"/>
    <w:rsid w:val="00F008B8"/>
    <w:rsid w:val="00F05D04"/>
    <w:rsid w:val="00F05F78"/>
    <w:rsid w:val="00F11133"/>
    <w:rsid w:val="00F1549F"/>
    <w:rsid w:val="00F173D3"/>
    <w:rsid w:val="00F173DC"/>
    <w:rsid w:val="00F17B79"/>
    <w:rsid w:val="00F22BB8"/>
    <w:rsid w:val="00F22EFB"/>
    <w:rsid w:val="00F23E07"/>
    <w:rsid w:val="00F23E65"/>
    <w:rsid w:val="00F3271E"/>
    <w:rsid w:val="00F333AF"/>
    <w:rsid w:val="00F34B55"/>
    <w:rsid w:val="00F34E82"/>
    <w:rsid w:val="00F41CBA"/>
    <w:rsid w:val="00F45830"/>
    <w:rsid w:val="00F471B9"/>
    <w:rsid w:val="00F4781F"/>
    <w:rsid w:val="00F543A8"/>
    <w:rsid w:val="00F55A4F"/>
    <w:rsid w:val="00F648B2"/>
    <w:rsid w:val="00F66684"/>
    <w:rsid w:val="00F70630"/>
    <w:rsid w:val="00F70CC9"/>
    <w:rsid w:val="00F74FB0"/>
    <w:rsid w:val="00F7510D"/>
    <w:rsid w:val="00F83718"/>
    <w:rsid w:val="00F932D6"/>
    <w:rsid w:val="00F94BBD"/>
    <w:rsid w:val="00F95D06"/>
    <w:rsid w:val="00FA0771"/>
    <w:rsid w:val="00FA1BD3"/>
    <w:rsid w:val="00FA3739"/>
    <w:rsid w:val="00FB02CD"/>
    <w:rsid w:val="00FB3B37"/>
    <w:rsid w:val="00FB44B2"/>
    <w:rsid w:val="00FB5EB1"/>
    <w:rsid w:val="00FB6EB2"/>
    <w:rsid w:val="00FC0721"/>
    <w:rsid w:val="00FC274F"/>
    <w:rsid w:val="00FC4C6F"/>
    <w:rsid w:val="00FC599A"/>
    <w:rsid w:val="00FD01FA"/>
    <w:rsid w:val="00FD4671"/>
    <w:rsid w:val="00FD492E"/>
    <w:rsid w:val="00FE6B2A"/>
    <w:rsid w:val="00FF13C5"/>
    <w:rsid w:val="00FF2299"/>
    <w:rsid w:val="00FF6BBF"/>
    <w:rsid w:val="00F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4C822D2"/>
  <w15:docId w15:val="{6533EE9C-7E1A-4098-9CA1-7BF2FE90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4AC6"/>
    <w:rPr>
      <w:rFonts w:ascii="Arial" w:hAnsi="Arial"/>
      <w:sz w:val="24"/>
      <w:szCs w:val="24"/>
    </w:rPr>
  </w:style>
  <w:style w:type="paragraph" w:styleId="Heading1">
    <w:name w:val="heading 1"/>
    <w:basedOn w:val="Normal"/>
    <w:next w:val="Normal"/>
    <w:link w:val="Heading1Char"/>
    <w:qFormat/>
    <w:rsid w:val="00945A7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2F38"/>
    <w:pPr>
      <w:tabs>
        <w:tab w:val="center" w:pos="4320"/>
        <w:tab w:val="right" w:pos="8640"/>
      </w:tabs>
    </w:pPr>
  </w:style>
  <w:style w:type="paragraph" w:styleId="Footer">
    <w:name w:val="footer"/>
    <w:basedOn w:val="Normal"/>
    <w:link w:val="FooterChar"/>
    <w:uiPriority w:val="99"/>
    <w:rsid w:val="007D2F38"/>
    <w:pPr>
      <w:tabs>
        <w:tab w:val="center" w:pos="4320"/>
        <w:tab w:val="right" w:pos="8640"/>
      </w:tabs>
    </w:pPr>
  </w:style>
  <w:style w:type="paragraph" w:styleId="BalloonText">
    <w:name w:val="Balloon Text"/>
    <w:basedOn w:val="Normal"/>
    <w:link w:val="BalloonTextChar"/>
    <w:uiPriority w:val="99"/>
    <w:semiHidden/>
    <w:rsid w:val="001F20EF"/>
    <w:rPr>
      <w:rFonts w:ascii="Tahoma" w:hAnsi="Tahoma" w:cs="Tahoma"/>
      <w:sz w:val="16"/>
      <w:szCs w:val="16"/>
    </w:rPr>
  </w:style>
  <w:style w:type="character" w:styleId="Hyperlink">
    <w:name w:val="Hyperlink"/>
    <w:basedOn w:val="DefaultParagraphFont"/>
    <w:rsid w:val="00EE7BF8"/>
    <w:rPr>
      <w:color w:val="0000FF" w:themeColor="hyperlink"/>
      <w:u w:val="single"/>
    </w:rPr>
  </w:style>
  <w:style w:type="character" w:customStyle="1" w:styleId="FooterChar">
    <w:name w:val="Footer Char"/>
    <w:basedOn w:val="DefaultParagraphFont"/>
    <w:link w:val="Footer"/>
    <w:uiPriority w:val="99"/>
    <w:rsid w:val="00F83718"/>
    <w:rPr>
      <w:rFonts w:ascii="Arial" w:hAnsi="Arial"/>
      <w:sz w:val="24"/>
      <w:szCs w:val="24"/>
    </w:rPr>
  </w:style>
  <w:style w:type="paragraph" w:styleId="BodyText">
    <w:name w:val="Body Text"/>
    <w:basedOn w:val="Normal"/>
    <w:link w:val="BodyTextChar"/>
    <w:rsid w:val="0085590D"/>
    <w:rPr>
      <w:sz w:val="28"/>
      <w:szCs w:val="20"/>
    </w:rPr>
  </w:style>
  <w:style w:type="character" w:customStyle="1" w:styleId="BodyTextChar">
    <w:name w:val="Body Text Char"/>
    <w:basedOn w:val="DefaultParagraphFont"/>
    <w:link w:val="BodyText"/>
    <w:rsid w:val="0085590D"/>
    <w:rPr>
      <w:rFonts w:ascii="Arial" w:hAnsi="Arial"/>
      <w:sz w:val="28"/>
    </w:rPr>
  </w:style>
  <w:style w:type="character" w:customStyle="1" w:styleId="Heading1Char">
    <w:name w:val="Heading 1 Char"/>
    <w:basedOn w:val="DefaultParagraphFont"/>
    <w:link w:val="Heading1"/>
    <w:rsid w:val="00945A7F"/>
    <w:rPr>
      <w:rFonts w:ascii="Cambria" w:hAnsi="Cambria"/>
      <w:b/>
      <w:bCs/>
      <w:kern w:val="32"/>
      <w:sz w:val="32"/>
      <w:szCs w:val="32"/>
    </w:rPr>
  </w:style>
  <w:style w:type="table" w:styleId="TableGrid">
    <w:name w:val="Table Grid"/>
    <w:basedOn w:val="TableNormal"/>
    <w:rsid w:val="00945A7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7F"/>
    <w:pPr>
      <w:spacing w:after="200" w:line="276" w:lineRule="auto"/>
      <w:ind w:left="720"/>
      <w:contextualSpacing/>
    </w:pPr>
    <w:rPr>
      <w:rFonts w:ascii="Calibri" w:hAnsi="Calibri"/>
      <w:sz w:val="22"/>
      <w:szCs w:val="22"/>
    </w:rPr>
  </w:style>
  <w:style w:type="character" w:customStyle="1" w:styleId="HeaderChar">
    <w:name w:val="Header Char"/>
    <w:basedOn w:val="DefaultParagraphFont"/>
    <w:link w:val="Header"/>
    <w:uiPriority w:val="99"/>
    <w:rsid w:val="00945A7F"/>
    <w:rPr>
      <w:rFonts w:ascii="Arial" w:hAnsi="Arial"/>
      <w:sz w:val="24"/>
      <w:szCs w:val="24"/>
    </w:rPr>
  </w:style>
  <w:style w:type="character" w:customStyle="1" w:styleId="BalloonTextChar">
    <w:name w:val="Balloon Text Char"/>
    <w:basedOn w:val="DefaultParagraphFont"/>
    <w:link w:val="BalloonText"/>
    <w:uiPriority w:val="99"/>
    <w:semiHidden/>
    <w:rsid w:val="00945A7F"/>
    <w:rPr>
      <w:rFonts w:ascii="Tahoma" w:hAnsi="Tahoma" w:cs="Tahoma"/>
      <w:sz w:val="16"/>
      <w:szCs w:val="16"/>
    </w:rPr>
  </w:style>
  <w:style w:type="paragraph" w:styleId="Revision">
    <w:name w:val="Revision"/>
    <w:hidden/>
    <w:uiPriority w:val="99"/>
    <w:semiHidden/>
    <w:rsid w:val="00945A7F"/>
    <w:rPr>
      <w:rFonts w:ascii="Calibri" w:hAnsi="Calibri"/>
      <w:sz w:val="22"/>
      <w:szCs w:val="22"/>
    </w:rPr>
  </w:style>
  <w:style w:type="paragraph" w:styleId="BodyTextIndent">
    <w:name w:val="Body Text Indent"/>
    <w:basedOn w:val="Normal"/>
    <w:link w:val="BodyTextIndentChar"/>
    <w:unhideWhenUsed/>
    <w:rsid w:val="00945A7F"/>
    <w:pPr>
      <w:ind w:left="720"/>
    </w:pPr>
    <w:rPr>
      <w:szCs w:val="20"/>
    </w:rPr>
  </w:style>
  <w:style w:type="character" w:customStyle="1" w:styleId="BodyTextIndentChar">
    <w:name w:val="Body Text Indent Char"/>
    <w:basedOn w:val="DefaultParagraphFont"/>
    <w:link w:val="BodyTextIndent"/>
    <w:rsid w:val="00945A7F"/>
    <w:rPr>
      <w:rFonts w:ascii="Arial" w:hAnsi="Arial"/>
      <w:sz w:val="24"/>
    </w:rPr>
  </w:style>
  <w:style w:type="paragraph" w:styleId="Title">
    <w:name w:val="Title"/>
    <w:basedOn w:val="Normal"/>
    <w:next w:val="Normal"/>
    <w:link w:val="TitleChar"/>
    <w:qFormat/>
    <w:rsid w:val="00945A7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945A7F"/>
    <w:rPr>
      <w:rFonts w:ascii="Cambria" w:hAnsi="Cambria"/>
      <w:b/>
      <w:bCs/>
      <w:kern w:val="28"/>
      <w:sz w:val="32"/>
      <w:szCs w:val="32"/>
    </w:rPr>
  </w:style>
  <w:style w:type="character" w:styleId="CommentReference">
    <w:name w:val="annotation reference"/>
    <w:uiPriority w:val="99"/>
    <w:rsid w:val="00945A7F"/>
    <w:rPr>
      <w:sz w:val="16"/>
      <w:szCs w:val="16"/>
    </w:rPr>
  </w:style>
  <w:style w:type="paragraph" w:styleId="CommentText">
    <w:name w:val="annotation text"/>
    <w:basedOn w:val="Normal"/>
    <w:link w:val="CommentTextChar"/>
    <w:uiPriority w:val="99"/>
    <w:rsid w:val="00945A7F"/>
    <w:rPr>
      <w:sz w:val="20"/>
      <w:szCs w:val="20"/>
    </w:rPr>
  </w:style>
  <w:style w:type="character" w:customStyle="1" w:styleId="CommentTextChar">
    <w:name w:val="Comment Text Char"/>
    <w:basedOn w:val="DefaultParagraphFont"/>
    <w:link w:val="CommentText"/>
    <w:uiPriority w:val="99"/>
    <w:rsid w:val="00945A7F"/>
    <w:rPr>
      <w:rFonts w:ascii="Arial" w:hAnsi="Arial"/>
    </w:rPr>
  </w:style>
  <w:style w:type="paragraph" w:styleId="BlockText">
    <w:name w:val="Block Text"/>
    <w:basedOn w:val="Normal"/>
    <w:rsid w:val="00945A7F"/>
    <w:pPr>
      <w:ind w:left="720" w:right="-720" w:hanging="720"/>
    </w:pPr>
    <w:rPr>
      <w:b/>
      <w:bCs/>
      <w:szCs w:val="20"/>
    </w:rPr>
  </w:style>
  <w:style w:type="paragraph" w:styleId="BodyTextIndent3">
    <w:name w:val="Body Text Indent 3"/>
    <w:basedOn w:val="Normal"/>
    <w:link w:val="BodyTextIndent3Char"/>
    <w:rsid w:val="00945A7F"/>
    <w:pPr>
      <w:spacing w:after="120"/>
      <w:ind w:left="360"/>
    </w:pPr>
    <w:rPr>
      <w:sz w:val="16"/>
      <w:szCs w:val="16"/>
    </w:rPr>
  </w:style>
  <w:style w:type="character" w:customStyle="1" w:styleId="BodyTextIndent3Char">
    <w:name w:val="Body Text Indent 3 Char"/>
    <w:basedOn w:val="DefaultParagraphFont"/>
    <w:link w:val="BodyTextIndent3"/>
    <w:rsid w:val="00945A7F"/>
    <w:rPr>
      <w:rFonts w:ascii="Arial" w:hAnsi="Arial"/>
      <w:sz w:val="16"/>
      <w:szCs w:val="16"/>
    </w:rPr>
  </w:style>
  <w:style w:type="character" w:styleId="PageNumber">
    <w:name w:val="page number"/>
    <w:basedOn w:val="DefaultParagraphFont"/>
    <w:rsid w:val="00945A7F"/>
  </w:style>
  <w:style w:type="paragraph" w:customStyle="1" w:styleId="DefaultText">
    <w:name w:val="Default Text"/>
    <w:basedOn w:val="Normal"/>
    <w:rsid w:val="00945A7F"/>
    <w:pPr>
      <w:autoSpaceDE w:val="0"/>
      <w:autoSpaceDN w:val="0"/>
      <w:adjustRightInd w:val="0"/>
    </w:pPr>
    <w:rPr>
      <w:rFonts w:ascii="Times New Roman" w:hAnsi="Times New Roman"/>
    </w:rPr>
  </w:style>
  <w:style w:type="character" w:styleId="FollowedHyperlink">
    <w:name w:val="FollowedHyperlink"/>
    <w:rsid w:val="00945A7F"/>
    <w:rPr>
      <w:color w:val="800080"/>
      <w:u w:val="single"/>
    </w:rPr>
  </w:style>
  <w:style w:type="character" w:styleId="Strong">
    <w:name w:val="Strong"/>
    <w:qFormat/>
    <w:rsid w:val="00945A7F"/>
    <w:rPr>
      <w:b/>
      <w:bCs/>
    </w:rPr>
  </w:style>
  <w:style w:type="paragraph" w:styleId="BodyTextIndent2">
    <w:name w:val="Body Text Indent 2"/>
    <w:basedOn w:val="Normal"/>
    <w:link w:val="BodyTextIndent2Char"/>
    <w:rsid w:val="00945A7F"/>
    <w:pPr>
      <w:spacing w:after="120" w:line="480" w:lineRule="auto"/>
      <w:ind w:left="360"/>
    </w:pPr>
    <w:rPr>
      <w:szCs w:val="20"/>
    </w:rPr>
  </w:style>
  <w:style w:type="character" w:customStyle="1" w:styleId="BodyTextIndent2Char">
    <w:name w:val="Body Text Indent 2 Char"/>
    <w:basedOn w:val="DefaultParagraphFont"/>
    <w:link w:val="BodyTextIndent2"/>
    <w:rsid w:val="00945A7F"/>
    <w:rPr>
      <w:rFonts w:ascii="Arial" w:hAnsi="Arial"/>
      <w:sz w:val="24"/>
    </w:rPr>
  </w:style>
  <w:style w:type="character" w:customStyle="1" w:styleId="fontunderline1">
    <w:name w:val="fontunderline1"/>
    <w:rsid w:val="00945A7F"/>
    <w:rPr>
      <w:u w:val="single"/>
    </w:rPr>
  </w:style>
  <w:style w:type="character" w:customStyle="1" w:styleId="bodyChar">
    <w:name w:val="body Char"/>
    <w:basedOn w:val="DefaultParagraphFont"/>
    <w:link w:val="body"/>
    <w:locked/>
    <w:rsid w:val="00945A7F"/>
    <w:rPr>
      <w:rFonts w:ascii="Calibri" w:hAnsi="Calibri"/>
    </w:rPr>
  </w:style>
  <w:style w:type="paragraph" w:customStyle="1" w:styleId="body">
    <w:name w:val="body"/>
    <w:basedOn w:val="Normal"/>
    <w:link w:val="bodyChar"/>
    <w:rsid w:val="00945A7F"/>
    <w:pPr>
      <w:spacing w:after="200" w:line="276" w:lineRule="auto"/>
    </w:pPr>
    <w:rPr>
      <w:rFonts w:ascii="Calibri" w:hAnsi="Calibri"/>
      <w:sz w:val="20"/>
      <w:szCs w:val="20"/>
    </w:rPr>
  </w:style>
  <w:style w:type="paragraph" w:customStyle="1" w:styleId="MC1">
    <w:name w:val="MC1"/>
    <w:basedOn w:val="Normal"/>
    <w:link w:val="MC1Char"/>
    <w:autoRedefine/>
    <w:qFormat/>
    <w:rsid w:val="00945A7F"/>
    <w:pPr>
      <w:numPr>
        <w:numId w:val="1"/>
      </w:numPr>
      <w:spacing w:after="100" w:line="276" w:lineRule="auto"/>
    </w:pPr>
    <w:rPr>
      <w:rFonts w:asciiTheme="minorHAnsi" w:eastAsiaTheme="minorHAnsi" w:hAnsiTheme="minorHAnsi" w:cstheme="minorBidi"/>
      <w:bCs/>
      <w:szCs w:val="22"/>
    </w:rPr>
  </w:style>
  <w:style w:type="character" w:customStyle="1" w:styleId="MC1Char">
    <w:name w:val="MC1 Char"/>
    <w:basedOn w:val="DefaultParagraphFont"/>
    <w:link w:val="MC1"/>
    <w:rsid w:val="00945A7F"/>
    <w:rPr>
      <w:rFonts w:asciiTheme="minorHAnsi" w:eastAsiaTheme="minorHAnsi" w:hAnsiTheme="minorHAnsi" w:cstheme="minorBidi"/>
      <w:bCs/>
      <w:sz w:val="24"/>
      <w:szCs w:val="22"/>
    </w:rPr>
  </w:style>
  <w:style w:type="paragraph" w:styleId="CommentSubject">
    <w:name w:val="annotation subject"/>
    <w:basedOn w:val="CommentText"/>
    <w:next w:val="CommentText"/>
    <w:link w:val="CommentSubjectChar"/>
    <w:uiPriority w:val="99"/>
    <w:rsid w:val="00945A7F"/>
    <w:rPr>
      <w:b/>
      <w:bCs/>
    </w:rPr>
  </w:style>
  <w:style w:type="character" w:customStyle="1" w:styleId="CommentSubjectChar">
    <w:name w:val="Comment Subject Char"/>
    <w:basedOn w:val="CommentTextChar"/>
    <w:link w:val="CommentSubject"/>
    <w:uiPriority w:val="99"/>
    <w:rsid w:val="00945A7F"/>
    <w:rPr>
      <w:rFonts w:ascii="Arial" w:hAnsi="Arial"/>
      <w:b/>
      <w:bCs/>
    </w:rPr>
  </w:style>
  <w:style w:type="character" w:styleId="UnresolvedMention">
    <w:name w:val="Unresolved Mention"/>
    <w:basedOn w:val="DefaultParagraphFont"/>
    <w:uiPriority w:val="99"/>
    <w:semiHidden/>
    <w:unhideWhenUsed/>
    <w:rsid w:val="00B019AB"/>
    <w:rPr>
      <w:color w:val="808080"/>
      <w:shd w:val="clear" w:color="auto" w:fill="E6E6E6"/>
    </w:rPr>
  </w:style>
  <w:style w:type="paragraph" w:customStyle="1" w:styleId="Default">
    <w:name w:val="Default"/>
    <w:rsid w:val="00C8466F"/>
    <w:pPr>
      <w:autoSpaceDE w:val="0"/>
      <w:autoSpaceDN w:val="0"/>
      <w:adjustRightInd w:val="0"/>
    </w:pPr>
    <w:rPr>
      <w:color w:val="000000"/>
      <w:sz w:val="24"/>
      <w:szCs w:val="24"/>
    </w:rPr>
  </w:style>
  <w:style w:type="table" w:customStyle="1" w:styleId="TableGrid1">
    <w:name w:val="Table Grid1"/>
    <w:basedOn w:val="TableNormal"/>
    <w:next w:val="TableGrid"/>
    <w:uiPriority w:val="59"/>
    <w:rsid w:val="008C4A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8211">
      <w:bodyDiv w:val="1"/>
      <w:marLeft w:val="0"/>
      <w:marRight w:val="0"/>
      <w:marTop w:val="0"/>
      <w:marBottom w:val="0"/>
      <w:divBdr>
        <w:top w:val="none" w:sz="0" w:space="0" w:color="auto"/>
        <w:left w:val="none" w:sz="0" w:space="0" w:color="auto"/>
        <w:bottom w:val="none" w:sz="0" w:space="0" w:color="auto"/>
        <w:right w:val="none" w:sz="0" w:space="0" w:color="auto"/>
      </w:divBdr>
    </w:div>
    <w:div w:id="252788222">
      <w:bodyDiv w:val="1"/>
      <w:marLeft w:val="0"/>
      <w:marRight w:val="0"/>
      <w:marTop w:val="0"/>
      <w:marBottom w:val="0"/>
      <w:divBdr>
        <w:top w:val="none" w:sz="0" w:space="0" w:color="auto"/>
        <w:left w:val="none" w:sz="0" w:space="0" w:color="auto"/>
        <w:bottom w:val="none" w:sz="0" w:space="0" w:color="auto"/>
        <w:right w:val="none" w:sz="0" w:space="0" w:color="auto"/>
      </w:divBdr>
    </w:div>
    <w:div w:id="278683922">
      <w:bodyDiv w:val="1"/>
      <w:marLeft w:val="0"/>
      <w:marRight w:val="0"/>
      <w:marTop w:val="0"/>
      <w:marBottom w:val="0"/>
      <w:divBdr>
        <w:top w:val="none" w:sz="0" w:space="0" w:color="auto"/>
        <w:left w:val="none" w:sz="0" w:space="0" w:color="auto"/>
        <w:bottom w:val="none" w:sz="0" w:space="0" w:color="auto"/>
        <w:right w:val="none" w:sz="0" w:space="0" w:color="auto"/>
      </w:divBdr>
    </w:div>
    <w:div w:id="586614482">
      <w:bodyDiv w:val="1"/>
      <w:marLeft w:val="0"/>
      <w:marRight w:val="0"/>
      <w:marTop w:val="0"/>
      <w:marBottom w:val="0"/>
      <w:divBdr>
        <w:top w:val="none" w:sz="0" w:space="0" w:color="auto"/>
        <w:left w:val="none" w:sz="0" w:space="0" w:color="auto"/>
        <w:bottom w:val="none" w:sz="0" w:space="0" w:color="auto"/>
        <w:right w:val="none" w:sz="0" w:space="0" w:color="auto"/>
      </w:divBdr>
    </w:div>
    <w:div w:id="734428474">
      <w:bodyDiv w:val="1"/>
      <w:marLeft w:val="0"/>
      <w:marRight w:val="0"/>
      <w:marTop w:val="0"/>
      <w:marBottom w:val="0"/>
      <w:divBdr>
        <w:top w:val="none" w:sz="0" w:space="0" w:color="auto"/>
        <w:left w:val="none" w:sz="0" w:space="0" w:color="auto"/>
        <w:bottom w:val="none" w:sz="0" w:space="0" w:color="auto"/>
        <w:right w:val="none" w:sz="0" w:space="0" w:color="auto"/>
      </w:divBdr>
    </w:div>
    <w:div w:id="739522282">
      <w:bodyDiv w:val="1"/>
      <w:marLeft w:val="0"/>
      <w:marRight w:val="0"/>
      <w:marTop w:val="0"/>
      <w:marBottom w:val="0"/>
      <w:divBdr>
        <w:top w:val="none" w:sz="0" w:space="0" w:color="auto"/>
        <w:left w:val="none" w:sz="0" w:space="0" w:color="auto"/>
        <w:bottom w:val="none" w:sz="0" w:space="0" w:color="auto"/>
        <w:right w:val="none" w:sz="0" w:space="0" w:color="auto"/>
      </w:divBdr>
    </w:div>
    <w:div w:id="875433380">
      <w:bodyDiv w:val="1"/>
      <w:marLeft w:val="0"/>
      <w:marRight w:val="0"/>
      <w:marTop w:val="0"/>
      <w:marBottom w:val="0"/>
      <w:divBdr>
        <w:top w:val="none" w:sz="0" w:space="0" w:color="auto"/>
        <w:left w:val="none" w:sz="0" w:space="0" w:color="auto"/>
        <w:bottom w:val="none" w:sz="0" w:space="0" w:color="auto"/>
        <w:right w:val="none" w:sz="0" w:space="0" w:color="auto"/>
      </w:divBdr>
    </w:div>
    <w:div w:id="876967520">
      <w:bodyDiv w:val="1"/>
      <w:marLeft w:val="0"/>
      <w:marRight w:val="0"/>
      <w:marTop w:val="0"/>
      <w:marBottom w:val="0"/>
      <w:divBdr>
        <w:top w:val="none" w:sz="0" w:space="0" w:color="auto"/>
        <w:left w:val="none" w:sz="0" w:space="0" w:color="auto"/>
        <w:bottom w:val="none" w:sz="0" w:space="0" w:color="auto"/>
        <w:right w:val="none" w:sz="0" w:space="0" w:color="auto"/>
      </w:divBdr>
    </w:div>
    <w:div w:id="911744750">
      <w:bodyDiv w:val="1"/>
      <w:marLeft w:val="0"/>
      <w:marRight w:val="0"/>
      <w:marTop w:val="0"/>
      <w:marBottom w:val="0"/>
      <w:divBdr>
        <w:top w:val="none" w:sz="0" w:space="0" w:color="auto"/>
        <w:left w:val="none" w:sz="0" w:space="0" w:color="auto"/>
        <w:bottom w:val="none" w:sz="0" w:space="0" w:color="auto"/>
        <w:right w:val="none" w:sz="0" w:space="0" w:color="auto"/>
      </w:divBdr>
    </w:div>
    <w:div w:id="1428188071">
      <w:bodyDiv w:val="1"/>
      <w:marLeft w:val="0"/>
      <w:marRight w:val="0"/>
      <w:marTop w:val="0"/>
      <w:marBottom w:val="0"/>
      <w:divBdr>
        <w:top w:val="none" w:sz="0" w:space="0" w:color="auto"/>
        <w:left w:val="none" w:sz="0" w:space="0" w:color="auto"/>
        <w:bottom w:val="none" w:sz="0" w:space="0" w:color="auto"/>
        <w:right w:val="none" w:sz="0" w:space="0" w:color="auto"/>
      </w:divBdr>
    </w:div>
    <w:div w:id="1519932180">
      <w:bodyDiv w:val="1"/>
      <w:marLeft w:val="0"/>
      <w:marRight w:val="0"/>
      <w:marTop w:val="0"/>
      <w:marBottom w:val="0"/>
      <w:divBdr>
        <w:top w:val="none" w:sz="0" w:space="0" w:color="auto"/>
        <w:left w:val="none" w:sz="0" w:space="0" w:color="auto"/>
        <w:bottom w:val="none" w:sz="0" w:space="0" w:color="auto"/>
        <w:right w:val="none" w:sz="0" w:space="0" w:color="auto"/>
      </w:divBdr>
    </w:div>
    <w:div w:id="1548957194">
      <w:bodyDiv w:val="1"/>
      <w:marLeft w:val="0"/>
      <w:marRight w:val="0"/>
      <w:marTop w:val="0"/>
      <w:marBottom w:val="0"/>
      <w:divBdr>
        <w:top w:val="none" w:sz="0" w:space="0" w:color="auto"/>
        <w:left w:val="none" w:sz="0" w:space="0" w:color="auto"/>
        <w:bottom w:val="none" w:sz="0" w:space="0" w:color="auto"/>
        <w:right w:val="none" w:sz="0" w:space="0" w:color="auto"/>
      </w:divBdr>
    </w:div>
    <w:div w:id="1583025315">
      <w:bodyDiv w:val="1"/>
      <w:marLeft w:val="0"/>
      <w:marRight w:val="0"/>
      <w:marTop w:val="0"/>
      <w:marBottom w:val="0"/>
      <w:divBdr>
        <w:top w:val="none" w:sz="0" w:space="0" w:color="auto"/>
        <w:left w:val="none" w:sz="0" w:space="0" w:color="auto"/>
        <w:bottom w:val="none" w:sz="0" w:space="0" w:color="auto"/>
        <w:right w:val="none" w:sz="0" w:space="0" w:color="auto"/>
      </w:divBdr>
    </w:div>
    <w:div w:id="1698578897">
      <w:bodyDiv w:val="1"/>
      <w:marLeft w:val="0"/>
      <w:marRight w:val="0"/>
      <w:marTop w:val="0"/>
      <w:marBottom w:val="0"/>
      <w:divBdr>
        <w:top w:val="none" w:sz="0" w:space="0" w:color="auto"/>
        <w:left w:val="none" w:sz="0" w:space="0" w:color="auto"/>
        <w:bottom w:val="none" w:sz="0" w:space="0" w:color="auto"/>
        <w:right w:val="none" w:sz="0" w:space="0" w:color="auto"/>
      </w:divBdr>
    </w:div>
    <w:div w:id="1824733362">
      <w:bodyDiv w:val="1"/>
      <w:marLeft w:val="0"/>
      <w:marRight w:val="0"/>
      <w:marTop w:val="0"/>
      <w:marBottom w:val="0"/>
      <w:divBdr>
        <w:top w:val="none" w:sz="0" w:space="0" w:color="auto"/>
        <w:left w:val="none" w:sz="0" w:space="0" w:color="auto"/>
        <w:bottom w:val="none" w:sz="0" w:space="0" w:color="auto"/>
        <w:right w:val="none" w:sz="0" w:space="0" w:color="auto"/>
      </w:divBdr>
    </w:div>
    <w:div w:id="1893955778">
      <w:bodyDiv w:val="1"/>
      <w:marLeft w:val="0"/>
      <w:marRight w:val="0"/>
      <w:marTop w:val="0"/>
      <w:marBottom w:val="0"/>
      <w:divBdr>
        <w:top w:val="none" w:sz="0" w:space="0" w:color="auto"/>
        <w:left w:val="none" w:sz="0" w:space="0" w:color="auto"/>
        <w:bottom w:val="none" w:sz="0" w:space="0" w:color="auto"/>
        <w:right w:val="none" w:sz="0" w:space="0" w:color="auto"/>
      </w:divBdr>
      <w:divsChild>
        <w:div w:id="199710355">
          <w:marLeft w:val="0"/>
          <w:marRight w:val="0"/>
          <w:marTop w:val="0"/>
          <w:marBottom w:val="0"/>
          <w:divBdr>
            <w:top w:val="none" w:sz="0" w:space="0" w:color="auto"/>
            <w:left w:val="none" w:sz="0" w:space="0" w:color="auto"/>
            <w:bottom w:val="none" w:sz="0" w:space="0" w:color="auto"/>
            <w:right w:val="none" w:sz="0" w:space="0" w:color="auto"/>
          </w:divBdr>
          <w:divsChild>
            <w:div w:id="916130126">
              <w:marLeft w:val="0"/>
              <w:marRight w:val="0"/>
              <w:marTop w:val="0"/>
              <w:marBottom w:val="0"/>
              <w:divBdr>
                <w:top w:val="none" w:sz="0" w:space="0" w:color="auto"/>
                <w:left w:val="none" w:sz="0" w:space="0" w:color="auto"/>
                <w:bottom w:val="none" w:sz="0" w:space="0" w:color="auto"/>
                <w:right w:val="none" w:sz="0" w:space="0" w:color="auto"/>
              </w:divBdr>
              <w:divsChild>
                <w:div w:id="438574444">
                  <w:marLeft w:val="0"/>
                  <w:marRight w:val="0"/>
                  <w:marTop w:val="0"/>
                  <w:marBottom w:val="1200"/>
                  <w:divBdr>
                    <w:top w:val="none" w:sz="0" w:space="0" w:color="auto"/>
                    <w:left w:val="none" w:sz="0" w:space="0" w:color="auto"/>
                    <w:bottom w:val="none" w:sz="0" w:space="0" w:color="auto"/>
                    <w:right w:val="none" w:sz="0" w:space="0" w:color="auto"/>
                  </w:divBdr>
                  <w:divsChild>
                    <w:div w:id="1276205603">
                      <w:marLeft w:val="0"/>
                      <w:marRight w:val="0"/>
                      <w:marTop w:val="225"/>
                      <w:marBottom w:val="0"/>
                      <w:divBdr>
                        <w:top w:val="none" w:sz="0" w:space="0" w:color="auto"/>
                        <w:left w:val="none" w:sz="0" w:space="0" w:color="auto"/>
                        <w:bottom w:val="none" w:sz="0" w:space="0" w:color="auto"/>
                        <w:right w:val="none" w:sz="0" w:space="0" w:color="auto"/>
                      </w:divBdr>
                    </w:div>
                  </w:divsChild>
                </w:div>
                <w:div w:id="875389565">
                  <w:marLeft w:val="0"/>
                  <w:marRight w:val="0"/>
                  <w:marTop w:val="0"/>
                  <w:marBottom w:val="0"/>
                  <w:divBdr>
                    <w:top w:val="none" w:sz="0" w:space="0" w:color="auto"/>
                    <w:left w:val="single" w:sz="6" w:space="0" w:color="660033"/>
                    <w:bottom w:val="single" w:sz="6" w:space="0" w:color="660033"/>
                    <w:right w:val="single" w:sz="6" w:space="0" w:color="660033"/>
                  </w:divBdr>
                  <w:divsChild>
                    <w:div w:id="519465389">
                      <w:marLeft w:val="0"/>
                      <w:marRight w:val="0"/>
                      <w:marTop w:val="0"/>
                      <w:marBottom w:val="0"/>
                      <w:divBdr>
                        <w:top w:val="none" w:sz="0" w:space="0" w:color="auto"/>
                        <w:left w:val="none" w:sz="0" w:space="0" w:color="auto"/>
                        <w:bottom w:val="none" w:sz="0" w:space="0" w:color="auto"/>
                        <w:right w:val="none" w:sz="0" w:space="0" w:color="auto"/>
                      </w:divBdr>
                      <w:divsChild>
                        <w:div w:id="159153368">
                          <w:marLeft w:val="0"/>
                          <w:marRight w:val="0"/>
                          <w:marTop w:val="150"/>
                          <w:marBottom w:val="75"/>
                          <w:divBdr>
                            <w:top w:val="none" w:sz="0" w:space="0" w:color="auto"/>
                            <w:left w:val="none" w:sz="0" w:space="0" w:color="auto"/>
                            <w:bottom w:val="none" w:sz="0" w:space="0" w:color="auto"/>
                            <w:right w:val="none" w:sz="0" w:space="0" w:color="auto"/>
                          </w:divBdr>
                        </w:div>
                        <w:div w:id="342711126">
                          <w:marLeft w:val="0"/>
                          <w:marRight w:val="0"/>
                          <w:marTop w:val="0"/>
                          <w:marBottom w:val="0"/>
                          <w:divBdr>
                            <w:top w:val="none" w:sz="0" w:space="0" w:color="auto"/>
                            <w:left w:val="none" w:sz="0" w:space="0" w:color="auto"/>
                            <w:bottom w:val="none" w:sz="0" w:space="0" w:color="auto"/>
                            <w:right w:val="none" w:sz="0" w:space="0" w:color="auto"/>
                          </w:divBdr>
                          <w:divsChild>
                            <w:div w:id="1812598490">
                              <w:marLeft w:val="0"/>
                              <w:marRight w:val="0"/>
                              <w:marTop w:val="150"/>
                              <w:marBottom w:val="0"/>
                              <w:divBdr>
                                <w:top w:val="single" w:sz="6" w:space="0" w:color="CCCCCC"/>
                                <w:left w:val="none" w:sz="0" w:space="0" w:color="auto"/>
                                <w:bottom w:val="none" w:sz="0" w:space="0" w:color="auto"/>
                                <w:right w:val="none" w:sz="0" w:space="0" w:color="auto"/>
                              </w:divBdr>
                            </w:div>
                            <w:div w:id="1818376280">
                              <w:marLeft w:val="0"/>
                              <w:marRight w:val="0"/>
                              <w:marTop w:val="0"/>
                              <w:marBottom w:val="150"/>
                              <w:divBdr>
                                <w:top w:val="none" w:sz="0" w:space="0" w:color="auto"/>
                                <w:left w:val="single" w:sz="6" w:space="0" w:color="CCCCCC"/>
                                <w:bottom w:val="single" w:sz="6" w:space="0" w:color="CCCCCC"/>
                                <w:right w:val="single" w:sz="6" w:space="0" w:color="CCCCCC"/>
                              </w:divBdr>
                              <w:divsChild>
                                <w:div w:id="1086461029">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 w:id="569577217">
                          <w:marLeft w:val="0"/>
                          <w:marRight w:val="0"/>
                          <w:marTop w:val="0"/>
                          <w:marBottom w:val="150"/>
                          <w:divBdr>
                            <w:top w:val="none" w:sz="0" w:space="0" w:color="auto"/>
                            <w:left w:val="none" w:sz="0" w:space="0" w:color="auto"/>
                            <w:bottom w:val="none" w:sz="0" w:space="0" w:color="auto"/>
                            <w:right w:val="none" w:sz="0" w:space="0" w:color="auto"/>
                          </w:divBdr>
                          <w:divsChild>
                            <w:div w:id="1602956705">
                              <w:marLeft w:val="0"/>
                              <w:marRight w:val="0"/>
                              <w:marTop w:val="0"/>
                              <w:marBottom w:val="0"/>
                              <w:divBdr>
                                <w:top w:val="none" w:sz="0" w:space="0" w:color="auto"/>
                                <w:left w:val="single" w:sz="6" w:space="17" w:color="CCCCCC"/>
                                <w:bottom w:val="single" w:sz="6" w:space="8" w:color="CCCCCC"/>
                                <w:right w:val="single" w:sz="6" w:space="17" w:color="CCCCCC"/>
                              </w:divBdr>
                              <w:divsChild>
                                <w:div w:id="458232696">
                                  <w:marLeft w:val="0"/>
                                  <w:marRight w:val="0"/>
                                  <w:marTop w:val="0"/>
                                  <w:marBottom w:val="0"/>
                                  <w:divBdr>
                                    <w:top w:val="none" w:sz="0" w:space="0" w:color="auto"/>
                                    <w:left w:val="none" w:sz="0" w:space="0" w:color="auto"/>
                                    <w:bottom w:val="none" w:sz="0" w:space="0" w:color="auto"/>
                                    <w:right w:val="none" w:sz="0" w:space="0" w:color="auto"/>
                                  </w:divBdr>
                                  <w:divsChild>
                                    <w:div w:id="1583098804">
                                      <w:marLeft w:val="0"/>
                                      <w:marRight w:val="0"/>
                                      <w:marTop w:val="0"/>
                                      <w:marBottom w:val="0"/>
                                      <w:divBdr>
                                        <w:top w:val="none" w:sz="0" w:space="0" w:color="auto"/>
                                        <w:left w:val="none" w:sz="0" w:space="0" w:color="auto"/>
                                        <w:bottom w:val="none" w:sz="0" w:space="0" w:color="auto"/>
                                        <w:right w:val="none" w:sz="0" w:space="0" w:color="auto"/>
                                      </w:divBdr>
                                    </w:div>
                                  </w:divsChild>
                                </w:div>
                                <w:div w:id="16782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7581">
                          <w:marLeft w:val="0"/>
                          <w:marRight w:val="0"/>
                          <w:marTop w:val="0"/>
                          <w:marBottom w:val="150"/>
                          <w:divBdr>
                            <w:top w:val="single" w:sz="6" w:space="0" w:color="CCCCCC"/>
                            <w:left w:val="single" w:sz="6" w:space="0" w:color="CCCCCC"/>
                            <w:bottom w:val="single" w:sz="6" w:space="0" w:color="CCCCCC"/>
                            <w:right w:val="single" w:sz="6" w:space="0" w:color="CCCCCC"/>
                          </w:divBdr>
                          <w:divsChild>
                            <w:div w:id="473569970">
                              <w:marLeft w:val="0"/>
                              <w:marRight w:val="0"/>
                              <w:marTop w:val="0"/>
                              <w:marBottom w:val="0"/>
                              <w:divBdr>
                                <w:top w:val="none" w:sz="0" w:space="0" w:color="auto"/>
                                <w:left w:val="none" w:sz="0" w:space="0" w:color="auto"/>
                                <w:bottom w:val="none" w:sz="0" w:space="0" w:color="auto"/>
                                <w:right w:val="none" w:sz="0" w:space="0" w:color="auto"/>
                              </w:divBdr>
                            </w:div>
                            <w:div w:id="1450901711">
                              <w:marLeft w:val="0"/>
                              <w:marRight w:val="0"/>
                              <w:marTop w:val="0"/>
                              <w:marBottom w:val="0"/>
                              <w:divBdr>
                                <w:top w:val="none" w:sz="0" w:space="0" w:color="auto"/>
                                <w:left w:val="none" w:sz="0" w:space="0" w:color="auto"/>
                                <w:bottom w:val="none" w:sz="0" w:space="0" w:color="auto"/>
                                <w:right w:val="none" w:sz="0" w:space="0" w:color="auto"/>
                              </w:divBdr>
                            </w:div>
                          </w:divsChild>
                        </w:div>
                        <w:div w:id="721447012">
                          <w:marLeft w:val="0"/>
                          <w:marRight w:val="0"/>
                          <w:marTop w:val="150"/>
                          <w:marBottom w:val="0"/>
                          <w:divBdr>
                            <w:top w:val="single" w:sz="6" w:space="0" w:color="CCCCCC"/>
                            <w:left w:val="single" w:sz="6" w:space="0" w:color="CCCCCC"/>
                            <w:bottom w:val="single" w:sz="6" w:space="0" w:color="CCCCCC"/>
                            <w:right w:val="single" w:sz="6" w:space="0" w:color="CCCCCC"/>
                          </w:divBdr>
                          <w:divsChild>
                            <w:div w:id="882327131">
                              <w:marLeft w:val="0"/>
                              <w:marRight w:val="0"/>
                              <w:marTop w:val="0"/>
                              <w:marBottom w:val="0"/>
                              <w:divBdr>
                                <w:top w:val="none" w:sz="0" w:space="0" w:color="auto"/>
                                <w:left w:val="none" w:sz="0" w:space="0" w:color="auto"/>
                                <w:bottom w:val="none" w:sz="0" w:space="0" w:color="auto"/>
                                <w:right w:val="none" w:sz="0" w:space="0" w:color="auto"/>
                              </w:divBdr>
                            </w:div>
                            <w:div w:id="1103842777">
                              <w:marLeft w:val="0"/>
                              <w:marRight w:val="0"/>
                              <w:marTop w:val="0"/>
                              <w:marBottom w:val="0"/>
                              <w:divBdr>
                                <w:top w:val="none" w:sz="0" w:space="0" w:color="auto"/>
                                <w:left w:val="none" w:sz="0" w:space="0" w:color="auto"/>
                                <w:bottom w:val="none" w:sz="0" w:space="0" w:color="auto"/>
                                <w:right w:val="none" w:sz="0" w:space="0" w:color="auto"/>
                              </w:divBdr>
                            </w:div>
                          </w:divsChild>
                        </w:div>
                        <w:div w:id="785389471">
                          <w:marLeft w:val="0"/>
                          <w:marRight w:val="0"/>
                          <w:marTop w:val="75"/>
                          <w:marBottom w:val="0"/>
                          <w:divBdr>
                            <w:top w:val="single" w:sz="6" w:space="0" w:color="CCCCCC"/>
                            <w:left w:val="single" w:sz="6" w:space="0" w:color="CCCCCC"/>
                            <w:bottom w:val="single" w:sz="6" w:space="0" w:color="CCCCCC"/>
                            <w:right w:val="single" w:sz="6" w:space="0" w:color="CCCCCC"/>
                          </w:divBdr>
                          <w:divsChild>
                            <w:div w:id="802425384">
                              <w:marLeft w:val="0"/>
                              <w:marRight w:val="0"/>
                              <w:marTop w:val="0"/>
                              <w:marBottom w:val="0"/>
                              <w:divBdr>
                                <w:top w:val="none" w:sz="0" w:space="0" w:color="auto"/>
                                <w:left w:val="none" w:sz="0" w:space="0" w:color="auto"/>
                                <w:bottom w:val="none" w:sz="0" w:space="0" w:color="auto"/>
                                <w:right w:val="none" w:sz="0" w:space="0" w:color="auto"/>
                              </w:divBdr>
                            </w:div>
                          </w:divsChild>
                        </w:div>
                        <w:div w:id="1226915298">
                          <w:marLeft w:val="0"/>
                          <w:marRight w:val="0"/>
                          <w:marTop w:val="75"/>
                          <w:marBottom w:val="75"/>
                          <w:divBdr>
                            <w:top w:val="single" w:sz="6" w:space="0" w:color="CCCCCC"/>
                            <w:left w:val="single" w:sz="6" w:space="0" w:color="CCCCCC"/>
                            <w:bottom w:val="single" w:sz="6" w:space="0" w:color="CCCCCC"/>
                            <w:right w:val="single" w:sz="6" w:space="0" w:color="CCCCCC"/>
                          </w:divBdr>
                          <w:divsChild>
                            <w:div w:id="345790642">
                              <w:marLeft w:val="0"/>
                              <w:marRight w:val="0"/>
                              <w:marTop w:val="0"/>
                              <w:marBottom w:val="0"/>
                              <w:divBdr>
                                <w:top w:val="none" w:sz="0" w:space="0" w:color="auto"/>
                                <w:left w:val="none" w:sz="0" w:space="0" w:color="auto"/>
                                <w:bottom w:val="none" w:sz="0" w:space="0" w:color="auto"/>
                                <w:right w:val="none" w:sz="0" w:space="0" w:color="auto"/>
                              </w:divBdr>
                            </w:div>
                          </w:divsChild>
                        </w:div>
                        <w:div w:id="1312098479">
                          <w:marLeft w:val="0"/>
                          <w:marRight w:val="0"/>
                          <w:marTop w:val="150"/>
                          <w:marBottom w:val="150"/>
                          <w:divBdr>
                            <w:top w:val="none" w:sz="0" w:space="0" w:color="auto"/>
                            <w:left w:val="none" w:sz="0" w:space="0" w:color="auto"/>
                            <w:bottom w:val="none" w:sz="0" w:space="0" w:color="auto"/>
                            <w:right w:val="none" w:sz="0" w:space="0" w:color="auto"/>
                          </w:divBdr>
                        </w:div>
                        <w:div w:id="1370227310">
                          <w:marLeft w:val="0"/>
                          <w:marRight w:val="0"/>
                          <w:marTop w:val="150"/>
                          <w:marBottom w:val="150"/>
                          <w:divBdr>
                            <w:top w:val="single" w:sz="6" w:space="0" w:color="CCCCCC"/>
                            <w:left w:val="single" w:sz="6" w:space="0" w:color="CCCCCC"/>
                            <w:bottom w:val="single" w:sz="6" w:space="0" w:color="CCCCCC"/>
                            <w:right w:val="single" w:sz="6" w:space="0" w:color="CCCCCC"/>
                          </w:divBdr>
                          <w:divsChild>
                            <w:div w:id="869034094">
                              <w:marLeft w:val="1275"/>
                              <w:marRight w:val="0"/>
                              <w:marTop w:val="75"/>
                              <w:marBottom w:val="0"/>
                              <w:divBdr>
                                <w:top w:val="none" w:sz="0" w:space="0" w:color="auto"/>
                                <w:left w:val="none" w:sz="0" w:space="0" w:color="auto"/>
                                <w:bottom w:val="none" w:sz="0" w:space="0" w:color="auto"/>
                                <w:right w:val="none" w:sz="0" w:space="0" w:color="auto"/>
                              </w:divBdr>
                            </w:div>
                            <w:div w:id="1774737596">
                              <w:marLeft w:val="0"/>
                              <w:marRight w:val="0"/>
                              <w:marTop w:val="0"/>
                              <w:marBottom w:val="0"/>
                              <w:divBdr>
                                <w:top w:val="none" w:sz="0" w:space="0" w:color="auto"/>
                                <w:left w:val="none" w:sz="0" w:space="0" w:color="auto"/>
                                <w:bottom w:val="none" w:sz="0" w:space="0" w:color="auto"/>
                                <w:right w:val="none" w:sz="0" w:space="0" w:color="auto"/>
                              </w:divBdr>
                            </w:div>
                          </w:divsChild>
                        </w:div>
                        <w:div w:id="1562211861">
                          <w:marLeft w:val="0"/>
                          <w:marRight w:val="0"/>
                          <w:marTop w:val="0"/>
                          <w:marBottom w:val="0"/>
                          <w:divBdr>
                            <w:top w:val="none" w:sz="0" w:space="0" w:color="auto"/>
                            <w:left w:val="none" w:sz="0" w:space="0" w:color="auto"/>
                            <w:bottom w:val="none" w:sz="0" w:space="0" w:color="auto"/>
                            <w:right w:val="none" w:sz="0" w:space="0" w:color="auto"/>
                          </w:divBdr>
                          <w:divsChild>
                            <w:div w:id="2101174525">
                              <w:marLeft w:val="0"/>
                              <w:marRight w:val="0"/>
                              <w:marTop w:val="75"/>
                              <w:marBottom w:val="75"/>
                              <w:divBdr>
                                <w:top w:val="single" w:sz="6" w:space="0" w:color="CCCCCC"/>
                                <w:left w:val="single" w:sz="6" w:space="0" w:color="CCCCCC"/>
                                <w:bottom w:val="single" w:sz="6" w:space="4" w:color="CCCCCC"/>
                                <w:right w:val="single" w:sz="6" w:space="0" w:color="CCCCCC"/>
                              </w:divBdr>
                              <w:divsChild>
                                <w:div w:id="445391279">
                                  <w:marLeft w:val="0"/>
                                  <w:marRight w:val="0"/>
                                  <w:marTop w:val="0"/>
                                  <w:marBottom w:val="0"/>
                                  <w:divBdr>
                                    <w:top w:val="none" w:sz="0" w:space="0" w:color="auto"/>
                                    <w:left w:val="none" w:sz="0" w:space="0" w:color="auto"/>
                                    <w:bottom w:val="none" w:sz="0" w:space="0" w:color="auto"/>
                                    <w:right w:val="none" w:sz="0" w:space="0" w:color="auto"/>
                                  </w:divBdr>
                                </w:div>
                                <w:div w:id="2023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6105">
                          <w:marLeft w:val="0"/>
                          <w:marRight w:val="0"/>
                          <w:marTop w:val="0"/>
                          <w:marBottom w:val="0"/>
                          <w:divBdr>
                            <w:top w:val="none" w:sz="0" w:space="0" w:color="auto"/>
                            <w:left w:val="none" w:sz="0" w:space="0" w:color="auto"/>
                            <w:bottom w:val="none" w:sz="0" w:space="0" w:color="auto"/>
                            <w:right w:val="none" w:sz="0" w:space="0" w:color="auto"/>
                          </w:divBdr>
                          <w:divsChild>
                            <w:div w:id="1256015899">
                              <w:marLeft w:val="0"/>
                              <w:marRight w:val="0"/>
                              <w:marTop w:val="0"/>
                              <w:marBottom w:val="0"/>
                              <w:divBdr>
                                <w:top w:val="none" w:sz="0" w:space="0" w:color="auto"/>
                                <w:left w:val="none" w:sz="0" w:space="0" w:color="auto"/>
                                <w:bottom w:val="none" w:sz="0" w:space="0" w:color="auto"/>
                                <w:right w:val="none" w:sz="0" w:space="0" w:color="auto"/>
                              </w:divBdr>
                              <w:divsChild>
                                <w:div w:id="1580292851">
                                  <w:marLeft w:val="0"/>
                                  <w:marRight w:val="0"/>
                                  <w:marTop w:val="150"/>
                                  <w:marBottom w:val="150"/>
                                  <w:divBdr>
                                    <w:top w:val="single" w:sz="6" w:space="8" w:color="CCCCCC"/>
                                    <w:left w:val="single" w:sz="6" w:space="12" w:color="CCCCCC"/>
                                    <w:bottom w:val="single" w:sz="6" w:space="8" w:color="CCCCCC"/>
                                    <w:right w:val="single" w:sz="6" w:space="12" w:color="CCCCCC"/>
                                  </w:divBdr>
                                </w:div>
                              </w:divsChild>
                            </w:div>
                          </w:divsChild>
                        </w:div>
                        <w:div w:id="1660229085">
                          <w:marLeft w:val="0"/>
                          <w:marRight w:val="0"/>
                          <w:marTop w:val="75"/>
                          <w:marBottom w:val="75"/>
                          <w:divBdr>
                            <w:top w:val="single" w:sz="6" w:space="1" w:color="CCCCCC"/>
                            <w:left w:val="single" w:sz="6" w:space="1" w:color="CCCCCC"/>
                            <w:bottom w:val="single" w:sz="6" w:space="1" w:color="CCCCCC"/>
                            <w:right w:val="single" w:sz="6" w:space="1" w:color="CCCCCC"/>
                          </w:divBdr>
                        </w:div>
                        <w:div w:id="2013020524">
                          <w:marLeft w:val="0"/>
                          <w:marRight w:val="0"/>
                          <w:marTop w:val="75"/>
                          <w:marBottom w:val="75"/>
                          <w:divBdr>
                            <w:top w:val="single" w:sz="6" w:space="1" w:color="CCCCCC"/>
                            <w:left w:val="single" w:sz="6" w:space="1" w:color="CCCCCC"/>
                            <w:bottom w:val="single" w:sz="6" w:space="1" w:color="CCCCCC"/>
                            <w:right w:val="single" w:sz="6" w:space="1" w:color="CCCCCC"/>
                          </w:divBdr>
                        </w:div>
                      </w:divsChild>
                    </w:div>
                    <w:div w:id="642807046">
                      <w:marLeft w:val="0"/>
                      <w:marRight w:val="0"/>
                      <w:marTop w:val="0"/>
                      <w:marBottom w:val="0"/>
                      <w:divBdr>
                        <w:top w:val="none" w:sz="0" w:space="0" w:color="auto"/>
                        <w:left w:val="none" w:sz="0" w:space="0" w:color="auto"/>
                        <w:bottom w:val="none" w:sz="0" w:space="0" w:color="auto"/>
                        <w:right w:val="none" w:sz="0" w:space="0" w:color="auto"/>
                      </w:divBdr>
                      <w:divsChild>
                        <w:div w:id="303773523">
                          <w:marLeft w:val="0"/>
                          <w:marRight w:val="0"/>
                          <w:marTop w:val="0"/>
                          <w:marBottom w:val="0"/>
                          <w:divBdr>
                            <w:top w:val="single" w:sz="6" w:space="1" w:color="7E576A"/>
                            <w:left w:val="none" w:sz="0" w:space="0" w:color="auto"/>
                            <w:bottom w:val="single" w:sz="6" w:space="1" w:color="7E576A"/>
                            <w:right w:val="single" w:sz="6" w:space="1" w:color="7E576A"/>
                          </w:divBdr>
                        </w:div>
                        <w:div w:id="2100981362">
                          <w:marLeft w:val="45"/>
                          <w:marRight w:val="0"/>
                          <w:marTop w:val="0"/>
                          <w:marBottom w:val="0"/>
                          <w:divBdr>
                            <w:top w:val="none" w:sz="0" w:space="0" w:color="auto"/>
                            <w:left w:val="none" w:sz="0" w:space="0" w:color="auto"/>
                            <w:bottom w:val="none" w:sz="0" w:space="0" w:color="auto"/>
                            <w:right w:val="none" w:sz="0" w:space="0" w:color="auto"/>
                          </w:divBdr>
                        </w:div>
                      </w:divsChild>
                    </w:div>
                    <w:div w:id="2139836675">
                      <w:marLeft w:val="0"/>
                      <w:marRight w:val="0"/>
                      <w:marTop w:val="0"/>
                      <w:marBottom w:val="0"/>
                      <w:divBdr>
                        <w:top w:val="none" w:sz="0" w:space="0" w:color="auto"/>
                        <w:left w:val="none" w:sz="0" w:space="0" w:color="auto"/>
                        <w:bottom w:val="none" w:sz="0" w:space="0" w:color="auto"/>
                        <w:right w:val="none" w:sz="0" w:space="0" w:color="auto"/>
                      </w:divBdr>
                      <w:divsChild>
                        <w:div w:id="708341817">
                          <w:marLeft w:val="540"/>
                          <w:marRight w:val="540"/>
                          <w:marTop w:val="0"/>
                          <w:marBottom w:val="45"/>
                          <w:divBdr>
                            <w:top w:val="none" w:sz="0" w:space="0" w:color="auto"/>
                            <w:left w:val="none" w:sz="0" w:space="0" w:color="auto"/>
                            <w:bottom w:val="none" w:sz="0" w:space="0" w:color="auto"/>
                            <w:right w:val="none" w:sz="0" w:space="0" w:color="auto"/>
                          </w:divBdr>
                          <w:divsChild>
                            <w:div w:id="752778426">
                              <w:marLeft w:val="0"/>
                              <w:marRight w:val="0"/>
                              <w:marTop w:val="0"/>
                              <w:marBottom w:val="0"/>
                              <w:divBdr>
                                <w:top w:val="none" w:sz="0" w:space="0" w:color="auto"/>
                                <w:left w:val="none" w:sz="0" w:space="0" w:color="auto"/>
                                <w:bottom w:val="single" w:sz="6" w:space="5" w:color="CCCCCC"/>
                                <w:right w:val="none" w:sz="0" w:space="0" w:color="auto"/>
                              </w:divBdr>
                              <w:divsChild>
                                <w:div w:id="2444081">
                                  <w:marLeft w:val="0"/>
                                  <w:marRight w:val="0"/>
                                  <w:marTop w:val="0"/>
                                  <w:marBottom w:val="0"/>
                                  <w:divBdr>
                                    <w:top w:val="none" w:sz="0" w:space="0" w:color="auto"/>
                                    <w:left w:val="none" w:sz="0" w:space="0" w:color="auto"/>
                                    <w:bottom w:val="none" w:sz="0" w:space="0" w:color="auto"/>
                                    <w:right w:val="none" w:sz="0" w:space="0" w:color="auto"/>
                                  </w:divBdr>
                                </w:div>
                                <w:div w:id="363136002">
                                  <w:marLeft w:val="0"/>
                                  <w:marRight w:val="0"/>
                                  <w:marTop w:val="0"/>
                                  <w:marBottom w:val="0"/>
                                  <w:divBdr>
                                    <w:top w:val="none" w:sz="0" w:space="0" w:color="auto"/>
                                    <w:left w:val="none" w:sz="0" w:space="0" w:color="auto"/>
                                    <w:bottom w:val="none" w:sz="0" w:space="0" w:color="auto"/>
                                    <w:right w:val="none" w:sz="0" w:space="0" w:color="auto"/>
                                  </w:divBdr>
                                </w:div>
                                <w:div w:id="999576140">
                                  <w:marLeft w:val="0"/>
                                  <w:marRight w:val="0"/>
                                  <w:marTop w:val="0"/>
                                  <w:marBottom w:val="0"/>
                                  <w:divBdr>
                                    <w:top w:val="none" w:sz="0" w:space="0" w:color="auto"/>
                                    <w:left w:val="none" w:sz="0" w:space="0" w:color="auto"/>
                                    <w:bottom w:val="none" w:sz="0" w:space="0" w:color="auto"/>
                                    <w:right w:val="none" w:sz="0" w:space="0" w:color="auto"/>
                                  </w:divBdr>
                                </w:div>
                                <w:div w:id="11712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4202">
                          <w:marLeft w:val="0"/>
                          <w:marRight w:val="0"/>
                          <w:marTop w:val="0"/>
                          <w:marBottom w:val="0"/>
                          <w:divBdr>
                            <w:top w:val="none" w:sz="0" w:space="0" w:color="auto"/>
                            <w:left w:val="none" w:sz="0" w:space="0" w:color="auto"/>
                            <w:bottom w:val="none" w:sz="0" w:space="0" w:color="auto"/>
                            <w:right w:val="none" w:sz="0" w:space="0" w:color="auto"/>
                          </w:divBdr>
                          <w:divsChild>
                            <w:div w:id="71780657">
                              <w:marLeft w:val="540"/>
                              <w:marRight w:val="540"/>
                              <w:marTop w:val="225"/>
                              <w:marBottom w:val="0"/>
                              <w:divBdr>
                                <w:top w:val="single" w:sz="6" w:space="8" w:color="CCCCCC"/>
                                <w:left w:val="none" w:sz="0" w:space="0" w:color="auto"/>
                                <w:bottom w:val="none" w:sz="0" w:space="0" w:color="auto"/>
                                <w:right w:val="none" w:sz="0" w:space="0" w:color="auto"/>
                              </w:divBdr>
                              <w:divsChild>
                                <w:div w:id="939412778">
                                  <w:marLeft w:val="0"/>
                                  <w:marRight w:val="0"/>
                                  <w:marTop w:val="0"/>
                                  <w:marBottom w:val="0"/>
                                  <w:divBdr>
                                    <w:top w:val="none" w:sz="0" w:space="0" w:color="auto"/>
                                    <w:left w:val="none" w:sz="0" w:space="0" w:color="auto"/>
                                    <w:bottom w:val="none" w:sz="0" w:space="0" w:color="auto"/>
                                    <w:right w:val="none" w:sz="0" w:space="0" w:color="auto"/>
                                  </w:divBdr>
                                  <w:divsChild>
                                    <w:div w:id="1470514509">
                                      <w:marLeft w:val="0"/>
                                      <w:marRight w:val="75"/>
                                      <w:marTop w:val="0"/>
                                      <w:marBottom w:val="0"/>
                                      <w:divBdr>
                                        <w:top w:val="none" w:sz="0" w:space="0" w:color="auto"/>
                                        <w:left w:val="none" w:sz="0" w:space="0" w:color="auto"/>
                                        <w:bottom w:val="none" w:sz="0" w:space="0" w:color="auto"/>
                                        <w:right w:val="none" w:sz="0" w:space="0" w:color="auto"/>
                                      </w:divBdr>
                                    </w:div>
                                  </w:divsChild>
                                </w:div>
                                <w:div w:id="1533225763">
                                  <w:marLeft w:val="0"/>
                                  <w:marRight w:val="0"/>
                                  <w:marTop w:val="0"/>
                                  <w:marBottom w:val="0"/>
                                  <w:divBdr>
                                    <w:top w:val="none" w:sz="0" w:space="0" w:color="auto"/>
                                    <w:left w:val="none" w:sz="0" w:space="0" w:color="auto"/>
                                    <w:bottom w:val="none" w:sz="0" w:space="0" w:color="auto"/>
                                    <w:right w:val="none" w:sz="0" w:space="0" w:color="auto"/>
                                  </w:divBdr>
                                  <w:divsChild>
                                    <w:div w:id="165610466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6753052">
                              <w:marLeft w:val="540"/>
                              <w:marRight w:val="540"/>
                              <w:marTop w:val="150"/>
                              <w:marBottom w:val="150"/>
                              <w:divBdr>
                                <w:top w:val="single" w:sz="6" w:space="3" w:color="CCCCCC"/>
                                <w:left w:val="single" w:sz="6" w:space="3" w:color="CCCCCC"/>
                                <w:bottom w:val="single" w:sz="6" w:space="3" w:color="CCCCCC"/>
                                <w:right w:val="single" w:sz="6" w:space="3" w:color="CCCCCC"/>
                              </w:divBdr>
                            </w:div>
                            <w:div w:id="153840617">
                              <w:marLeft w:val="0"/>
                              <w:marRight w:val="0"/>
                              <w:marTop w:val="0"/>
                              <w:marBottom w:val="225"/>
                              <w:divBdr>
                                <w:top w:val="none" w:sz="0" w:space="0" w:color="auto"/>
                                <w:left w:val="none" w:sz="0" w:space="0" w:color="auto"/>
                                <w:bottom w:val="none" w:sz="0" w:space="0" w:color="auto"/>
                                <w:right w:val="none" w:sz="0" w:space="0" w:color="auto"/>
                              </w:divBdr>
                            </w:div>
                            <w:div w:id="250814832">
                              <w:marLeft w:val="540"/>
                              <w:marRight w:val="300"/>
                              <w:marTop w:val="75"/>
                              <w:marBottom w:val="150"/>
                              <w:divBdr>
                                <w:top w:val="none" w:sz="0" w:space="0" w:color="auto"/>
                                <w:left w:val="none" w:sz="0" w:space="0" w:color="auto"/>
                                <w:bottom w:val="none" w:sz="0" w:space="0" w:color="auto"/>
                                <w:right w:val="none" w:sz="0" w:space="0" w:color="auto"/>
                              </w:divBdr>
                              <w:divsChild>
                                <w:div w:id="1191185866">
                                  <w:marLeft w:val="0"/>
                                  <w:marRight w:val="0"/>
                                  <w:marTop w:val="0"/>
                                  <w:marBottom w:val="0"/>
                                  <w:divBdr>
                                    <w:top w:val="single" w:sz="36" w:space="0" w:color="E2E2E2"/>
                                    <w:left w:val="single" w:sz="36" w:space="0" w:color="E2E2E2"/>
                                    <w:bottom w:val="single" w:sz="36" w:space="0" w:color="E2E2E2"/>
                                    <w:right w:val="single" w:sz="36" w:space="0" w:color="E2E2E2"/>
                                  </w:divBdr>
                                </w:div>
                              </w:divsChild>
                            </w:div>
                            <w:div w:id="874343071">
                              <w:marLeft w:val="540"/>
                              <w:marRight w:val="540"/>
                              <w:marTop w:val="150"/>
                              <w:marBottom w:val="150"/>
                              <w:divBdr>
                                <w:top w:val="none" w:sz="0" w:space="0" w:color="auto"/>
                                <w:left w:val="none" w:sz="0" w:space="0" w:color="auto"/>
                                <w:bottom w:val="none" w:sz="0" w:space="0" w:color="auto"/>
                                <w:right w:val="none" w:sz="0" w:space="0" w:color="auto"/>
                              </w:divBdr>
                              <w:divsChild>
                                <w:div w:id="1509636048">
                                  <w:marLeft w:val="0"/>
                                  <w:marRight w:val="0"/>
                                  <w:marTop w:val="0"/>
                                  <w:marBottom w:val="0"/>
                                  <w:divBdr>
                                    <w:top w:val="none" w:sz="0" w:space="0" w:color="auto"/>
                                    <w:left w:val="none" w:sz="0" w:space="0" w:color="auto"/>
                                    <w:bottom w:val="none" w:sz="0" w:space="0" w:color="auto"/>
                                    <w:right w:val="none" w:sz="0" w:space="0" w:color="auto"/>
                                  </w:divBdr>
                                  <w:divsChild>
                                    <w:div w:id="630742792">
                                      <w:marLeft w:val="0"/>
                                      <w:marRight w:val="0"/>
                                      <w:marTop w:val="0"/>
                                      <w:marBottom w:val="0"/>
                                      <w:divBdr>
                                        <w:top w:val="none" w:sz="0" w:space="0" w:color="auto"/>
                                        <w:left w:val="none" w:sz="0" w:space="0" w:color="auto"/>
                                        <w:bottom w:val="none" w:sz="0" w:space="0" w:color="auto"/>
                                        <w:right w:val="none" w:sz="0" w:space="0" w:color="auto"/>
                                      </w:divBdr>
                                      <w:divsChild>
                                        <w:div w:id="1659110477">
                                          <w:marLeft w:val="0"/>
                                          <w:marRight w:val="0"/>
                                          <w:marTop w:val="0"/>
                                          <w:marBottom w:val="240"/>
                                          <w:divBdr>
                                            <w:top w:val="none" w:sz="0" w:space="0" w:color="auto"/>
                                            <w:left w:val="none" w:sz="0" w:space="0" w:color="auto"/>
                                            <w:bottom w:val="none" w:sz="0" w:space="0" w:color="auto"/>
                                            <w:right w:val="none" w:sz="0" w:space="0" w:color="auto"/>
                                          </w:divBdr>
                                          <w:divsChild>
                                            <w:div w:id="1281230357">
                                              <w:marLeft w:val="0"/>
                                              <w:marRight w:val="0"/>
                                              <w:marTop w:val="0"/>
                                              <w:marBottom w:val="0"/>
                                              <w:divBdr>
                                                <w:top w:val="single" w:sz="6" w:space="8" w:color="DDDDDD"/>
                                                <w:left w:val="single" w:sz="6" w:space="8" w:color="DDDDDD"/>
                                                <w:bottom w:val="single" w:sz="6" w:space="8" w:color="DDDDDD"/>
                                                <w:right w:val="single" w:sz="6" w:space="8" w:color="DDDDDD"/>
                                              </w:divBdr>
                                              <w:divsChild>
                                                <w:div w:id="868373302">
                                                  <w:marLeft w:val="0"/>
                                                  <w:marRight w:val="0"/>
                                                  <w:marTop w:val="165"/>
                                                  <w:marBottom w:val="0"/>
                                                  <w:divBdr>
                                                    <w:top w:val="none" w:sz="0" w:space="0" w:color="auto"/>
                                                    <w:left w:val="none" w:sz="0" w:space="0" w:color="auto"/>
                                                    <w:bottom w:val="none" w:sz="0" w:space="0" w:color="auto"/>
                                                    <w:right w:val="none" w:sz="0" w:space="0" w:color="auto"/>
                                                  </w:divBdr>
                                                  <w:divsChild>
                                                    <w:div w:id="1962344980">
                                                      <w:marLeft w:val="0"/>
                                                      <w:marRight w:val="0"/>
                                                      <w:marTop w:val="0"/>
                                                      <w:marBottom w:val="0"/>
                                                      <w:divBdr>
                                                        <w:top w:val="none" w:sz="0" w:space="0" w:color="auto"/>
                                                        <w:left w:val="none" w:sz="0" w:space="0" w:color="auto"/>
                                                        <w:bottom w:val="none" w:sz="0" w:space="0" w:color="auto"/>
                                                        <w:right w:val="none" w:sz="0" w:space="0" w:color="auto"/>
                                                      </w:divBdr>
                                                      <w:divsChild>
                                                        <w:div w:id="1142229493">
                                                          <w:marLeft w:val="0"/>
                                                          <w:marRight w:val="300"/>
                                                          <w:marTop w:val="0"/>
                                                          <w:marBottom w:val="0"/>
                                                          <w:divBdr>
                                                            <w:top w:val="none" w:sz="0" w:space="0" w:color="auto"/>
                                                            <w:left w:val="none" w:sz="0" w:space="0" w:color="auto"/>
                                                            <w:bottom w:val="none" w:sz="0" w:space="0" w:color="auto"/>
                                                            <w:right w:val="none" w:sz="0" w:space="0" w:color="auto"/>
                                                          </w:divBdr>
                                                          <w:divsChild>
                                                            <w:div w:id="17858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1489">
                                                  <w:marLeft w:val="0"/>
                                                  <w:marRight w:val="0"/>
                                                  <w:marTop w:val="0"/>
                                                  <w:marBottom w:val="0"/>
                                                  <w:divBdr>
                                                    <w:top w:val="single" w:sz="6" w:space="4" w:color="BBBBBB"/>
                                                    <w:left w:val="single" w:sz="6" w:space="5" w:color="BBBBBB"/>
                                                    <w:bottom w:val="single" w:sz="6" w:space="4" w:color="BBBBBB"/>
                                                    <w:right w:val="single" w:sz="6" w:space="5" w:color="BBBBBB"/>
                                                  </w:divBdr>
                                                </w:div>
                                                <w:div w:id="2102487803">
                                                  <w:marLeft w:val="0"/>
                                                  <w:marRight w:val="0"/>
                                                  <w:marTop w:val="0"/>
                                                  <w:marBottom w:val="0"/>
                                                  <w:divBdr>
                                                    <w:top w:val="none" w:sz="0" w:space="0" w:color="auto"/>
                                                    <w:left w:val="none" w:sz="0" w:space="0" w:color="auto"/>
                                                    <w:bottom w:val="none" w:sz="0" w:space="0" w:color="auto"/>
                                                    <w:right w:val="none" w:sz="0" w:space="0" w:color="auto"/>
                                                  </w:divBdr>
                                                  <w:divsChild>
                                                    <w:div w:id="425661051">
                                                      <w:marLeft w:val="0"/>
                                                      <w:marRight w:val="0"/>
                                                      <w:marTop w:val="0"/>
                                                      <w:marBottom w:val="0"/>
                                                      <w:divBdr>
                                                        <w:top w:val="none" w:sz="0" w:space="0" w:color="auto"/>
                                                        <w:left w:val="none" w:sz="0" w:space="0" w:color="auto"/>
                                                        <w:bottom w:val="none" w:sz="0" w:space="0" w:color="auto"/>
                                                        <w:right w:val="none" w:sz="0" w:space="0" w:color="auto"/>
                                                      </w:divBdr>
                                                      <w:divsChild>
                                                        <w:div w:id="498539342">
                                                          <w:marLeft w:val="0"/>
                                                          <w:marRight w:val="0"/>
                                                          <w:marTop w:val="0"/>
                                                          <w:marBottom w:val="0"/>
                                                          <w:divBdr>
                                                            <w:top w:val="none" w:sz="0" w:space="0" w:color="auto"/>
                                                            <w:left w:val="none" w:sz="0" w:space="0" w:color="auto"/>
                                                            <w:bottom w:val="none" w:sz="0" w:space="0" w:color="auto"/>
                                                            <w:right w:val="none" w:sz="0" w:space="0" w:color="auto"/>
                                                          </w:divBdr>
                                                          <w:divsChild>
                                                            <w:div w:id="494951594">
                                                              <w:marLeft w:val="1125"/>
                                                              <w:marRight w:val="0"/>
                                                              <w:marTop w:val="0"/>
                                                              <w:marBottom w:val="0"/>
                                                              <w:divBdr>
                                                                <w:top w:val="none" w:sz="0" w:space="0" w:color="auto"/>
                                                                <w:left w:val="none" w:sz="0" w:space="0" w:color="auto"/>
                                                                <w:bottom w:val="none" w:sz="0" w:space="0" w:color="auto"/>
                                                                <w:right w:val="none" w:sz="0" w:space="0" w:color="auto"/>
                                                              </w:divBdr>
                                                              <w:divsChild>
                                                                <w:div w:id="1109931082">
                                                                  <w:marLeft w:val="0"/>
                                                                  <w:marRight w:val="0"/>
                                                                  <w:marTop w:val="0"/>
                                                                  <w:marBottom w:val="0"/>
                                                                  <w:divBdr>
                                                                    <w:top w:val="single" w:sz="6" w:space="0" w:color="BBBBBB"/>
                                                                    <w:left w:val="single" w:sz="6" w:space="0" w:color="BBBBBB"/>
                                                                    <w:bottom w:val="single" w:sz="6" w:space="0" w:color="BBBBBB"/>
                                                                    <w:right w:val="single" w:sz="6" w:space="0" w:color="BBBBBB"/>
                                                                  </w:divBdr>
                                                                  <w:divsChild>
                                                                    <w:div w:id="58941919">
                                                                      <w:marLeft w:val="0"/>
                                                                      <w:marRight w:val="0"/>
                                                                      <w:marTop w:val="0"/>
                                                                      <w:marBottom w:val="0"/>
                                                                      <w:divBdr>
                                                                        <w:top w:val="none" w:sz="0" w:space="0" w:color="auto"/>
                                                                        <w:left w:val="none" w:sz="0" w:space="0" w:color="auto"/>
                                                                        <w:bottom w:val="none" w:sz="0" w:space="0" w:color="auto"/>
                                                                        <w:right w:val="none" w:sz="0" w:space="0" w:color="auto"/>
                                                                      </w:divBdr>
                                                                      <w:divsChild>
                                                                        <w:div w:id="1925147699">
                                                                          <w:marLeft w:val="1215"/>
                                                                          <w:marRight w:val="0"/>
                                                                          <w:marTop w:val="75"/>
                                                                          <w:marBottom w:val="0"/>
                                                                          <w:divBdr>
                                                                            <w:top w:val="none" w:sz="0" w:space="0" w:color="auto"/>
                                                                            <w:left w:val="none" w:sz="0" w:space="0" w:color="auto"/>
                                                                            <w:bottom w:val="none" w:sz="0" w:space="0" w:color="auto"/>
                                                                            <w:right w:val="none" w:sz="0" w:space="0" w:color="auto"/>
                                                                          </w:divBdr>
                                                                        </w:div>
                                                                      </w:divsChild>
                                                                    </w:div>
                                                                    <w:div w:id="286207372">
                                                                      <w:marLeft w:val="0"/>
                                                                      <w:marRight w:val="-1275"/>
                                                                      <w:marTop w:val="0"/>
                                                                      <w:marBottom w:val="0"/>
                                                                      <w:divBdr>
                                                                        <w:top w:val="none" w:sz="0" w:space="0" w:color="auto"/>
                                                                        <w:left w:val="none" w:sz="0" w:space="0" w:color="auto"/>
                                                                        <w:bottom w:val="none" w:sz="0" w:space="0" w:color="auto"/>
                                                                        <w:right w:val="none" w:sz="0" w:space="0" w:color="auto"/>
                                                                      </w:divBdr>
                                                                      <w:divsChild>
                                                                        <w:div w:id="1863395221">
                                                                          <w:marLeft w:val="0"/>
                                                                          <w:marRight w:val="0"/>
                                                                          <w:marTop w:val="0"/>
                                                                          <w:marBottom w:val="0"/>
                                                                          <w:divBdr>
                                                                            <w:top w:val="none" w:sz="0" w:space="0" w:color="auto"/>
                                                                            <w:left w:val="none" w:sz="0" w:space="0" w:color="auto"/>
                                                                            <w:bottom w:val="none" w:sz="0" w:space="0" w:color="auto"/>
                                                                            <w:right w:val="none" w:sz="0" w:space="0" w:color="auto"/>
                                                                          </w:divBdr>
                                                                          <w:divsChild>
                                                                            <w:div w:id="1787188386">
                                                                              <w:marLeft w:val="0"/>
                                                                              <w:marRight w:val="0"/>
                                                                              <w:marTop w:val="0"/>
                                                                              <w:marBottom w:val="0"/>
                                                                              <w:divBdr>
                                                                                <w:top w:val="none" w:sz="0" w:space="0" w:color="auto"/>
                                                                                <w:left w:val="none" w:sz="0" w:space="0" w:color="auto"/>
                                                                                <w:bottom w:val="none" w:sz="0" w:space="0" w:color="auto"/>
                                                                                <w:right w:val="none" w:sz="0" w:space="0" w:color="auto"/>
                                                                              </w:divBdr>
                                                                              <w:divsChild>
                                                                                <w:div w:id="1041974526">
                                                                                  <w:marLeft w:val="0"/>
                                                                                  <w:marRight w:val="0"/>
                                                                                  <w:marTop w:val="0"/>
                                                                                  <w:marBottom w:val="0"/>
                                                                                  <w:divBdr>
                                                                                    <w:top w:val="none" w:sz="0" w:space="0" w:color="auto"/>
                                                                                    <w:left w:val="none" w:sz="0" w:space="0" w:color="auto"/>
                                                                                    <w:bottom w:val="none" w:sz="0" w:space="0" w:color="auto"/>
                                                                                    <w:right w:val="single" w:sz="6" w:space="0" w:color="BBBBBB"/>
                                                                                  </w:divBdr>
                                                                                  <w:divsChild>
                                                                                    <w:div w:id="5748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676690">
                                                              <w:marLeft w:val="1125"/>
                                                              <w:marRight w:val="0"/>
                                                              <w:marTop w:val="135"/>
                                                              <w:marBottom w:val="135"/>
                                                              <w:divBdr>
                                                                <w:top w:val="none" w:sz="0" w:space="0" w:color="auto"/>
                                                                <w:left w:val="none" w:sz="0" w:space="0" w:color="auto"/>
                                                                <w:bottom w:val="none" w:sz="0" w:space="0" w:color="auto"/>
                                                                <w:right w:val="none" w:sz="0" w:space="0" w:color="auto"/>
                                                              </w:divBdr>
                                                              <w:divsChild>
                                                                <w:div w:id="282275808">
                                                                  <w:marLeft w:val="0"/>
                                                                  <w:marRight w:val="0"/>
                                                                  <w:marTop w:val="0"/>
                                                                  <w:marBottom w:val="0"/>
                                                                  <w:divBdr>
                                                                    <w:top w:val="single" w:sz="6" w:space="0" w:color="BBBBBB"/>
                                                                    <w:left w:val="single" w:sz="6" w:space="0" w:color="BBBBBB"/>
                                                                    <w:bottom w:val="single" w:sz="6" w:space="0" w:color="BBBBBB"/>
                                                                    <w:right w:val="single" w:sz="6" w:space="0" w:color="BBBBBB"/>
                                                                  </w:divBdr>
                                                                  <w:divsChild>
                                                                    <w:div w:id="612172767">
                                                                      <w:marLeft w:val="15"/>
                                                                      <w:marRight w:val="15"/>
                                                                      <w:marTop w:val="15"/>
                                                                      <w:marBottom w:val="15"/>
                                                                      <w:divBdr>
                                                                        <w:top w:val="single" w:sz="6" w:space="0" w:color="88AADD"/>
                                                                        <w:left w:val="single" w:sz="6" w:space="0" w:color="88AADD"/>
                                                                        <w:bottom w:val="single" w:sz="6" w:space="0" w:color="88AADD"/>
                                                                        <w:right w:val="single" w:sz="6" w:space="0" w:color="88AADD"/>
                                                                      </w:divBdr>
                                                                      <w:divsChild>
                                                                        <w:div w:id="1268121677">
                                                                          <w:marLeft w:val="30"/>
                                                                          <w:marRight w:val="105"/>
                                                                          <w:marTop w:val="60"/>
                                                                          <w:marBottom w:val="45"/>
                                                                          <w:divBdr>
                                                                            <w:top w:val="none" w:sz="0" w:space="0" w:color="auto"/>
                                                                            <w:left w:val="none" w:sz="0" w:space="0" w:color="auto"/>
                                                                            <w:bottom w:val="none" w:sz="0" w:space="0" w:color="auto"/>
                                                                            <w:right w:val="none" w:sz="0" w:space="0" w:color="auto"/>
                                                                          </w:divBdr>
                                                                        </w:div>
                                                                      </w:divsChild>
                                                                    </w:div>
                                                                    <w:div w:id="2054885686">
                                                                      <w:marLeft w:val="0"/>
                                                                      <w:marRight w:val="0"/>
                                                                      <w:marTop w:val="0"/>
                                                                      <w:marBottom w:val="0"/>
                                                                      <w:divBdr>
                                                                        <w:top w:val="none" w:sz="0" w:space="0" w:color="auto"/>
                                                                        <w:left w:val="none" w:sz="0" w:space="0" w:color="auto"/>
                                                                        <w:bottom w:val="none" w:sz="0" w:space="0" w:color="auto"/>
                                                                        <w:right w:val="none" w:sz="0" w:space="0" w:color="auto"/>
                                                                      </w:divBdr>
                                                                      <w:divsChild>
                                                                        <w:div w:id="1258296451">
                                                                          <w:marLeft w:val="0"/>
                                                                          <w:marRight w:val="0"/>
                                                                          <w:marTop w:val="0"/>
                                                                          <w:marBottom w:val="0"/>
                                                                          <w:divBdr>
                                                                            <w:top w:val="none" w:sz="0" w:space="0" w:color="auto"/>
                                                                            <w:left w:val="none" w:sz="0" w:space="0" w:color="auto"/>
                                                                            <w:bottom w:val="none" w:sz="0" w:space="0" w:color="auto"/>
                                                                            <w:right w:val="none" w:sz="0" w:space="0" w:color="auto"/>
                                                                          </w:divBdr>
                                                                          <w:divsChild>
                                                                            <w:div w:id="1451123614">
                                                                              <w:marLeft w:val="0"/>
                                                                              <w:marRight w:val="0"/>
                                                                              <w:marTop w:val="0"/>
                                                                              <w:marBottom w:val="0"/>
                                                                              <w:divBdr>
                                                                                <w:top w:val="none" w:sz="0" w:space="0" w:color="auto"/>
                                                                                <w:left w:val="none" w:sz="0" w:space="0" w:color="auto"/>
                                                                                <w:bottom w:val="none" w:sz="0" w:space="0" w:color="auto"/>
                                                                                <w:right w:val="single" w:sz="6" w:space="0" w:color="BBBBBB"/>
                                                                              </w:divBdr>
                                                                              <w:divsChild>
                                                                                <w:div w:id="1936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038729">
                                                          <w:marLeft w:val="0"/>
                                                          <w:marRight w:val="-1125"/>
                                                          <w:marTop w:val="0"/>
                                                          <w:marBottom w:val="0"/>
                                                          <w:divBdr>
                                                            <w:top w:val="single" w:sz="6" w:space="0" w:color="BBBBBB"/>
                                                            <w:left w:val="single" w:sz="6" w:space="0" w:color="BBBBBB"/>
                                                            <w:bottom w:val="single" w:sz="6" w:space="0" w:color="BBBBBB"/>
                                                            <w:right w:val="single" w:sz="6" w:space="0" w:color="BBBBBB"/>
                                                          </w:divBdr>
                                                          <w:divsChild>
                                                            <w:div w:id="21038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798790">
                                          <w:marLeft w:val="0"/>
                                          <w:marRight w:val="0"/>
                                          <w:marTop w:val="0"/>
                                          <w:marBottom w:val="240"/>
                                          <w:divBdr>
                                            <w:top w:val="none" w:sz="0" w:space="0" w:color="auto"/>
                                            <w:left w:val="none" w:sz="0" w:space="0" w:color="auto"/>
                                            <w:bottom w:val="none" w:sz="0" w:space="0" w:color="auto"/>
                                            <w:right w:val="none" w:sz="0" w:space="0" w:color="auto"/>
                                          </w:divBdr>
                                          <w:divsChild>
                                            <w:div w:id="1283421362">
                                              <w:marLeft w:val="0"/>
                                              <w:marRight w:val="0"/>
                                              <w:marTop w:val="288"/>
                                              <w:marBottom w:val="0"/>
                                              <w:divBdr>
                                                <w:top w:val="none" w:sz="0" w:space="0" w:color="auto"/>
                                                <w:left w:val="none" w:sz="0" w:space="0" w:color="auto"/>
                                                <w:bottom w:val="none" w:sz="0" w:space="0" w:color="auto"/>
                                                <w:right w:val="none" w:sz="0" w:space="0" w:color="auto"/>
                                              </w:divBdr>
                                              <w:divsChild>
                                                <w:div w:id="114374251">
                                                  <w:marLeft w:val="0"/>
                                                  <w:marRight w:val="0"/>
                                                  <w:marTop w:val="0"/>
                                                  <w:marBottom w:val="0"/>
                                                  <w:divBdr>
                                                    <w:top w:val="none" w:sz="0" w:space="0" w:color="auto"/>
                                                    <w:left w:val="none" w:sz="0" w:space="0" w:color="auto"/>
                                                    <w:bottom w:val="none" w:sz="0" w:space="0" w:color="auto"/>
                                                    <w:right w:val="none" w:sz="0" w:space="0" w:color="auto"/>
                                                  </w:divBdr>
                                                  <w:divsChild>
                                                    <w:div w:id="14650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08632">
                                              <w:marLeft w:val="0"/>
                                              <w:marRight w:val="0"/>
                                              <w:marTop w:val="0"/>
                                              <w:marBottom w:val="240"/>
                                              <w:divBdr>
                                                <w:top w:val="none" w:sz="0" w:space="0" w:color="auto"/>
                                                <w:left w:val="none" w:sz="0" w:space="0" w:color="auto"/>
                                                <w:bottom w:val="none" w:sz="0" w:space="0" w:color="auto"/>
                                                <w:right w:val="none" w:sz="0" w:space="0" w:color="auto"/>
                                              </w:divBdr>
                                              <w:divsChild>
                                                <w:div w:id="177700858">
                                                  <w:marLeft w:val="0"/>
                                                  <w:marRight w:val="0"/>
                                                  <w:marTop w:val="0"/>
                                                  <w:marBottom w:val="15"/>
                                                  <w:divBdr>
                                                    <w:top w:val="none" w:sz="0" w:space="0" w:color="auto"/>
                                                    <w:left w:val="none" w:sz="0" w:space="0" w:color="auto"/>
                                                    <w:bottom w:val="none" w:sz="0" w:space="0" w:color="auto"/>
                                                    <w:right w:val="none" w:sz="0" w:space="0" w:color="auto"/>
                                                  </w:divBdr>
                                                  <w:divsChild>
                                                    <w:div w:id="719675599">
                                                      <w:marLeft w:val="0"/>
                                                      <w:marRight w:val="0"/>
                                                      <w:marTop w:val="0"/>
                                                      <w:marBottom w:val="0"/>
                                                      <w:divBdr>
                                                        <w:top w:val="none" w:sz="0" w:space="0" w:color="auto"/>
                                                        <w:left w:val="none" w:sz="0" w:space="0" w:color="auto"/>
                                                        <w:bottom w:val="none" w:sz="0" w:space="0" w:color="auto"/>
                                                        <w:right w:val="none" w:sz="0" w:space="0" w:color="auto"/>
                                                      </w:divBdr>
                                                      <w:divsChild>
                                                        <w:div w:id="134959120">
                                                          <w:marLeft w:val="870"/>
                                                          <w:marRight w:val="300"/>
                                                          <w:marTop w:val="0"/>
                                                          <w:marBottom w:val="30"/>
                                                          <w:divBdr>
                                                            <w:top w:val="none" w:sz="0" w:space="0" w:color="auto"/>
                                                            <w:left w:val="none" w:sz="0" w:space="0" w:color="auto"/>
                                                            <w:bottom w:val="none" w:sz="0" w:space="0" w:color="auto"/>
                                                            <w:right w:val="none" w:sz="0" w:space="0" w:color="auto"/>
                                                          </w:divBdr>
                                                          <w:divsChild>
                                                            <w:div w:id="380330218">
                                                              <w:marLeft w:val="0"/>
                                                              <w:marRight w:val="0"/>
                                                              <w:marTop w:val="0"/>
                                                              <w:marBottom w:val="0"/>
                                                              <w:divBdr>
                                                                <w:top w:val="none" w:sz="0" w:space="0" w:color="auto"/>
                                                                <w:left w:val="none" w:sz="0" w:space="0" w:color="auto"/>
                                                                <w:bottom w:val="none" w:sz="0" w:space="0" w:color="auto"/>
                                                                <w:right w:val="none" w:sz="0" w:space="0" w:color="auto"/>
                                                              </w:divBdr>
                                                              <w:divsChild>
                                                                <w:div w:id="117144270">
                                                                  <w:marLeft w:val="0"/>
                                                                  <w:marRight w:val="0"/>
                                                                  <w:marTop w:val="0"/>
                                                                  <w:marBottom w:val="0"/>
                                                                  <w:divBdr>
                                                                    <w:top w:val="none" w:sz="0" w:space="0" w:color="auto"/>
                                                                    <w:left w:val="none" w:sz="0" w:space="0" w:color="auto"/>
                                                                    <w:bottom w:val="none" w:sz="0" w:space="0" w:color="auto"/>
                                                                    <w:right w:val="none" w:sz="0" w:space="0" w:color="auto"/>
                                                                  </w:divBdr>
                                                                </w:div>
                                                                <w:div w:id="1173372416">
                                                                  <w:marLeft w:val="360"/>
                                                                  <w:marRight w:val="0"/>
                                                                  <w:marTop w:val="0"/>
                                                                  <w:marBottom w:val="0"/>
                                                                  <w:divBdr>
                                                                    <w:top w:val="none" w:sz="0" w:space="0" w:color="auto"/>
                                                                    <w:left w:val="none" w:sz="0" w:space="0" w:color="auto"/>
                                                                    <w:bottom w:val="none" w:sz="0" w:space="0" w:color="auto"/>
                                                                    <w:right w:val="none" w:sz="0" w:space="0" w:color="auto"/>
                                                                  </w:divBdr>
                                                                  <w:divsChild>
                                                                    <w:div w:id="336543263">
                                                                      <w:marLeft w:val="150"/>
                                                                      <w:marRight w:val="0"/>
                                                                      <w:marTop w:val="0"/>
                                                                      <w:marBottom w:val="0"/>
                                                                      <w:divBdr>
                                                                        <w:top w:val="none" w:sz="0" w:space="0" w:color="auto"/>
                                                                        <w:left w:val="none" w:sz="0" w:space="0" w:color="auto"/>
                                                                        <w:bottom w:val="none" w:sz="0" w:space="0" w:color="auto"/>
                                                                        <w:right w:val="none" w:sz="0" w:space="0" w:color="auto"/>
                                                                      </w:divBdr>
                                                                      <w:divsChild>
                                                                        <w:div w:id="679504927">
                                                                          <w:marLeft w:val="0"/>
                                                                          <w:marRight w:val="0"/>
                                                                          <w:marTop w:val="0"/>
                                                                          <w:marBottom w:val="0"/>
                                                                          <w:divBdr>
                                                                            <w:top w:val="none" w:sz="0" w:space="0" w:color="auto"/>
                                                                            <w:left w:val="none" w:sz="0" w:space="0" w:color="auto"/>
                                                                            <w:bottom w:val="none" w:sz="0" w:space="0" w:color="auto"/>
                                                                            <w:right w:val="none" w:sz="0" w:space="0" w:color="auto"/>
                                                                          </w:divBdr>
                                                                          <w:divsChild>
                                                                            <w:div w:id="684600861">
                                                                              <w:marLeft w:val="0"/>
                                                                              <w:marRight w:val="0"/>
                                                                              <w:marTop w:val="0"/>
                                                                              <w:marBottom w:val="0"/>
                                                                              <w:divBdr>
                                                                                <w:top w:val="none" w:sz="0" w:space="0" w:color="auto"/>
                                                                                <w:left w:val="none" w:sz="0" w:space="0" w:color="auto"/>
                                                                                <w:bottom w:val="none" w:sz="0" w:space="0" w:color="auto"/>
                                                                                <w:right w:val="none" w:sz="0" w:space="0" w:color="auto"/>
                                                                              </w:divBdr>
                                                                            </w:div>
                                                                            <w:div w:id="782458581">
                                                                              <w:marLeft w:val="0"/>
                                                                              <w:marRight w:val="120"/>
                                                                              <w:marTop w:val="0"/>
                                                                              <w:marBottom w:val="0"/>
                                                                              <w:divBdr>
                                                                                <w:top w:val="none" w:sz="0" w:space="0" w:color="auto"/>
                                                                                <w:left w:val="none" w:sz="0" w:space="0" w:color="auto"/>
                                                                                <w:bottom w:val="none" w:sz="0" w:space="0" w:color="auto"/>
                                                                                <w:right w:val="none" w:sz="0" w:space="0" w:color="auto"/>
                                                                              </w:divBdr>
                                                                            </w:div>
                                                                          </w:divsChild>
                                                                        </w:div>
                                                                        <w:div w:id="16642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2241">
                                                          <w:marLeft w:val="0"/>
                                                          <w:marRight w:val="0"/>
                                                          <w:marTop w:val="0"/>
                                                          <w:marBottom w:val="0"/>
                                                          <w:divBdr>
                                                            <w:top w:val="none" w:sz="0" w:space="0" w:color="auto"/>
                                                            <w:left w:val="none" w:sz="0" w:space="0" w:color="auto"/>
                                                            <w:bottom w:val="none" w:sz="0" w:space="0" w:color="auto"/>
                                                            <w:right w:val="none" w:sz="0" w:space="0" w:color="auto"/>
                                                          </w:divBdr>
                                                          <w:divsChild>
                                                            <w:div w:id="1424374801">
                                                              <w:marLeft w:val="0"/>
                                                              <w:marRight w:val="0"/>
                                                              <w:marTop w:val="0"/>
                                                              <w:marBottom w:val="0"/>
                                                              <w:divBdr>
                                                                <w:top w:val="none" w:sz="0" w:space="0" w:color="auto"/>
                                                                <w:left w:val="none" w:sz="0" w:space="0" w:color="auto"/>
                                                                <w:bottom w:val="none" w:sz="0" w:space="0" w:color="auto"/>
                                                                <w:right w:val="none" w:sz="0" w:space="0" w:color="auto"/>
                                                              </w:divBdr>
                                                            </w:div>
                                                            <w:div w:id="2116292229">
                                                              <w:marLeft w:val="720"/>
                                                              <w:marRight w:val="0"/>
                                                              <w:marTop w:val="0"/>
                                                              <w:marBottom w:val="0"/>
                                                              <w:divBdr>
                                                                <w:top w:val="none" w:sz="0" w:space="0" w:color="auto"/>
                                                                <w:left w:val="none" w:sz="0" w:space="0" w:color="auto"/>
                                                                <w:bottom w:val="none" w:sz="0" w:space="0" w:color="auto"/>
                                                                <w:right w:val="none" w:sz="0" w:space="0" w:color="auto"/>
                                                              </w:divBdr>
                                                              <w:divsChild>
                                                                <w:div w:id="15931310">
                                                                  <w:marLeft w:val="150"/>
                                                                  <w:marRight w:val="0"/>
                                                                  <w:marTop w:val="0"/>
                                                                  <w:marBottom w:val="0"/>
                                                                  <w:divBdr>
                                                                    <w:top w:val="none" w:sz="0" w:space="0" w:color="auto"/>
                                                                    <w:left w:val="none" w:sz="0" w:space="0" w:color="auto"/>
                                                                    <w:bottom w:val="none" w:sz="0" w:space="0" w:color="auto"/>
                                                                    <w:right w:val="none" w:sz="0" w:space="0" w:color="auto"/>
                                                                  </w:divBdr>
                                                                  <w:divsChild>
                                                                    <w:div w:id="80952161">
                                                                      <w:marLeft w:val="0"/>
                                                                      <w:marRight w:val="0"/>
                                                                      <w:marTop w:val="0"/>
                                                                      <w:marBottom w:val="0"/>
                                                                      <w:divBdr>
                                                                        <w:top w:val="none" w:sz="0" w:space="0" w:color="auto"/>
                                                                        <w:left w:val="none" w:sz="0" w:space="0" w:color="auto"/>
                                                                        <w:bottom w:val="none" w:sz="0" w:space="0" w:color="auto"/>
                                                                        <w:right w:val="none" w:sz="0" w:space="0" w:color="auto"/>
                                                                      </w:divBdr>
                                                                      <w:divsChild>
                                                                        <w:div w:id="58524662">
                                                                          <w:marLeft w:val="0"/>
                                                                          <w:marRight w:val="0"/>
                                                                          <w:marTop w:val="0"/>
                                                                          <w:marBottom w:val="0"/>
                                                                          <w:divBdr>
                                                                            <w:top w:val="none" w:sz="0" w:space="0" w:color="auto"/>
                                                                            <w:left w:val="none" w:sz="0" w:space="0" w:color="auto"/>
                                                                            <w:bottom w:val="none" w:sz="0" w:space="0" w:color="auto"/>
                                                                            <w:right w:val="none" w:sz="0" w:space="0" w:color="auto"/>
                                                                          </w:divBdr>
                                                                        </w:div>
                                                                        <w:div w:id="1743986206">
                                                                          <w:marLeft w:val="0"/>
                                                                          <w:marRight w:val="120"/>
                                                                          <w:marTop w:val="0"/>
                                                                          <w:marBottom w:val="0"/>
                                                                          <w:divBdr>
                                                                            <w:top w:val="none" w:sz="0" w:space="0" w:color="auto"/>
                                                                            <w:left w:val="none" w:sz="0" w:space="0" w:color="auto"/>
                                                                            <w:bottom w:val="none" w:sz="0" w:space="0" w:color="auto"/>
                                                                            <w:right w:val="none" w:sz="0" w:space="0" w:color="auto"/>
                                                                          </w:divBdr>
                                                                        </w:div>
                                                                      </w:divsChild>
                                                                    </w:div>
                                                                    <w:div w:id="16542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99442">
                                                          <w:marLeft w:val="0"/>
                                                          <w:marRight w:val="0"/>
                                                          <w:marTop w:val="0"/>
                                                          <w:marBottom w:val="0"/>
                                                          <w:divBdr>
                                                            <w:top w:val="none" w:sz="0" w:space="0" w:color="auto"/>
                                                            <w:left w:val="none" w:sz="0" w:space="0" w:color="auto"/>
                                                            <w:bottom w:val="none" w:sz="0" w:space="0" w:color="auto"/>
                                                            <w:right w:val="none" w:sz="0" w:space="0" w:color="auto"/>
                                                          </w:divBdr>
                                                          <w:divsChild>
                                                            <w:div w:id="1245337262">
                                                              <w:marLeft w:val="0"/>
                                                              <w:marRight w:val="0"/>
                                                              <w:marTop w:val="0"/>
                                                              <w:marBottom w:val="0"/>
                                                              <w:divBdr>
                                                                <w:top w:val="none" w:sz="0" w:space="0" w:color="auto"/>
                                                                <w:left w:val="none" w:sz="0" w:space="0" w:color="auto"/>
                                                                <w:bottom w:val="none" w:sz="0" w:space="0" w:color="auto"/>
                                                                <w:right w:val="none" w:sz="0" w:space="0" w:color="auto"/>
                                                              </w:divBdr>
                                                            </w:div>
                                                            <w:div w:id="1732776832">
                                                              <w:marLeft w:val="720"/>
                                                              <w:marRight w:val="0"/>
                                                              <w:marTop w:val="0"/>
                                                              <w:marBottom w:val="0"/>
                                                              <w:divBdr>
                                                                <w:top w:val="none" w:sz="0" w:space="0" w:color="auto"/>
                                                                <w:left w:val="none" w:sz="0" w:space="0" w:color="auto"/>
                                                                <w:bottom w:val="none" w:sz="0" w:space="0" w:color="auto"/>
                                                                <w:right w:val="none" w:sz="0" w:space="0" w:color="auto"/>
                                                              </w:divBdr>
                                                              <w:divsChild>
                                                                <w:div w:id="1566329587">
                                                                  <w:marLeft w:val="150"/>
                                                                  <w:marRight w:val="0"/>
                                                                  <w:marTop w:val="0"/>
                                                                  <w:marBottom w:val="0"/>
                                                                  <w:divBdr>
                                                                    <w:top w:val="none" w:sz="0" w:space="0" w:color="auto"/>
                                                                    <w:left w:val="none" w:sz="0" w:space="0" w:color="auto"/>
                                                                    <w:bottom w:val="none" w:sz="0" w:space="0" w:color="auto"/>
                                                                    <w:right w:val="none" w:sz="0" w:space="0" w:color="auto"/>
                                                                  </w:divBdr>
                                                                  <w:divsChild>
                                                                    <w:div w:id="654146975">
                                                                      <w:marLeft w:val="0"/>
                                                                      <w:marRight w:val="0"/>
                                                                      <w:marTop w:val="0"/>
                                                                      <w:marBottom w:val="0"/>
                                                                      <w:divBdr>
                                                                        <w:top w:val="none" w:sz="0" w:space="0" w:color="auto"/>
                                                                        <w:left w:val="none" w:sz="0" w:space="0" w:color="auto"/>
                                                                        <w:bottom w:val="none" w:sz="0" w:space="0" w:color="auto"/>
                                                                        <w:right w:val="none" w:sz="0" w:space="0" w:color="auto"/>
                                                                      </w:divBdr>
                                                                      <w:divsChild>
                                                                        <w:div w:id="843787122">
                                                                          <w:marLeft w:val="0"/>
                                                                          <w:marRight w:val="120"/>
                                                                          <w:marTop w:val="0"/>
                                                                          <w:marBottom w:val="0"/>
                                                                          <w:divBdr>
                                                                            <w:top w:val="none" w:sz="0" w:space="0" w:color="auto"/>
                                                                            <w:left w:val="none" w:sz="0" w:space="0" w:color="auto"/>
                                                                            <w:bottom w:val="none" w:sz="0" w:space="0" w:color="auto"/>
                                                                            <w:right w:val="none" w:sz="0" w:space="0" w:color="auto"/>
                                                                          </w:divBdr>
                                                                        </w:div>
                                                                        <w:div w:id="1413314679">
                                                                          <w:marLeft w:val="0"/>
                                                                          <w:marRight w:val="0"/>
                                                                          <w:marTop w:val="0"/>
                                                                          <w:marBottom w:val="0"/>
                                                                          <w:divBdr>
                                                                            <w:top w:val="none" w:sz="0" w:space="0" w:color="auto"/>
                                                                            <w:left w:val="none" w:sz="0" w:space="0" w:color="auto"/>
                                                                            <w:bottom w:val="none" w:sz="0" w:space="0" w:color="auto"/>
                                                                            <w:right w:val="none" w:sz="0" w:space="0" w:color="auto"/>
                                                                          </w:divBdr>
                                                                        </w:div>
                                                                      </w:divsChild>
                                                                    </w:div>
                                                                    <w:div w:id="18726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3344">
                                                          <w:marLeft w:val="0"/>
                                                          <w:marRight w:val="0"/>
                                                          <w:marTop w:val="0"/>
                                                          <w:marBottom w:val="0"/>
                                                          <w:divBdr>
                                                            <w:top w:val="none" w:sz="0" w:space="0" w:color="auto"/>
                                                            <w:left w:val="none" w:sz="0" w:space="0" w:color="auto"/>
                                                            <w:bottom w:val="none" w:sz="0" w:space="0" w:color="auto"/>
                                                            <w:right w:val="none" w:sz="0" w:space="0" w:color="auto"/>
                                                          </w:divBdr>
                                                          <w:divsChild>
                                                            <w:div w:id="3752533">
                                                              <w:marLeft w:val="0"/>
                                                              <w:marRight w:val="0"/>
                                                              <w:marTop w:val="0"/>
                                                              <w:marBottom w:val="0"/>
                                                              <w:divBdr>
                                                                <w:top w:val="none" w:sz="0" w:space="0" w:color="auto"/>
                                                                <w:left w:val="none" w:sz="0" w:space="0" w:color="auto"/>
                                                                <w:bottom w:val="none" w:sz="0" w:space="0" w:color="auto"/>
                                                                <w:right w:val="none" w:sz="0" w:space="0" w:color="auto"/>
                                                              </w:divBdr>
                                                            </w:div>
                                                            <w:div w:id="721369473">
                                                              <w:marLeft w:val="720"/>
                                                              <w:marRight w:val="0"/>
                                                              <w:marTop w:val="0"/>
                                                              <w:marBottom w:val="0"/>
                                                              <w:divBdr>
                                                                <w:top w:val="none" w:sz="0" w:space="0" w:color="auto"/>
                                                                <w:left w:val="none" w:sz="0" w:space="0" w:color="auto"/>
                                                                <w:bottom w:val="none" w:sz="0" w:space="0" w:color="auto"/>
                                                                <w:right w:val="none" w:sz="0" w:space="0" w:color="auto"/>
                                                              </w:divBdr>
                                                              <w:divsChild>
                                                                <w:div w:id="2116099685">
                                                                  <w:marLeft w:val="150"/>
                                                                  <w:marRight w:val="0"/>
                                                                  <w:marTop w:val="0"/>
                                                                  <w:marBottom w:val="0"/>
                                                                  <w:divBdr>
                                                                    <w:top w:val="none" w:sz="0" w:space="0" w:color="auto"/>
                                                                    <w:left w:val="none" w:sz="0" w:space="0" w:color="auto"/>
                                                                    <w:bottom w:val="none" w:sz="0" w:space="0" w:color="auto"/>
                                                                    <w:right w:val="none" w:sz="0" w:space="0" w:color="auto"/>
                                                                  </w:divBdr>
                                                                  <w:divsChild>
                                                                    <w:div w:id="505561329">
                                                                      <w:marLeft w:val="0"/>
                                                                      <w:marRight w:val="0"/>
                                                                      <w:marTop w:val="0"/>
                                                                      <w:marBottom w:val="0"/>
                                                                      <w:divBdr>
                                                                        <w:top w:val="none" w:sz="0" w:space="0" w:color="auto"/>
                                                                        <w:left w:val="none" w:sz="0" w:space="0" w:color="auto"/>
                                                                        <w:bottom w:val="none" w:sz="0" w:space="0" w:color="auto"/>
                                                                        <w:right w:val="none" w:sz="0" w:space="0" w:color="auto"/>
                                                                      </w:divBdr>
                                                                      <w:divsChild>
                                                                        <w:div w:id="1816874791">
                                                                          <w:marLeft w:val="0"/>
                                                                          <w:marRight w:val="0"/>
                                                                          <w:marTop w:val="0"/>
                                                                          <w:marBottom w:val="0"/>
                                                                          <w:divBdr>
                                                                            <w:top w:val="none" w:sz="0" w:space="0" w:color="auto"/>
                                                                            <w:left w:val="none" w:sz="0" w:space="0" w:color="auto"/>
                                                                            <w:bottom w:val="none" w:sz="0" w:space="0" w:color="auto"/>
                                                                            <w:right w:val="none" w:sz="0" w:space="0" w:color="auto"/>
                                                                          </w:divBdr>
                                                                        </w:div>
                                                                        <w:div w:id="2091463957">
                                                                          <w:marLeft w:val="0"/>
                                                                          <w:marRight w:val="120"/>
                                                                          <w:marTop w:val="0"/>
                                                                          <w:marBottom w:val="0"/>
                                                                          <w:divBdr>
                                                                            <w:top w:val="none" w:sz="0" w:space="0" w:color="auto"/>
                                                                            <w:left w:val="none" w:sz="0" w:space="0" w:color="auto"/>
                                                                            <w:bottom w:val="none" w:sz="0" w:space="0" w:color="auto"/>
                                                                            <w:right w:val="none" w:sz="0" w:space="0" w:color="auto"/>
                                                                          </w:divBdr>
                                                                        </w:div>
                                                                      </w:divsChild>
                                                                    </w:div>
                                                                    <w:div w:id="10866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0677">
                                                          <w:marLeft w:val="870"/>
                                                          <w:marRight w:val="300"/>
                                                          <w:marTop w:val="0"/>
                                                          <w:marBottom w:val="30"/>
                                                          <w:divBdr>
                                                            <w:top w:val="none" w:sz="0" w:space="0" w:color="auto"/>
                                                            <w:left w:val="none" w:sz="0" w:space="0" w:color="auto"/>
                                                            <w:bottom w:val="none" w:sz="0" w:space="0" w:color="auto"/>
                                                            <w:right w:val="none" w:sz="0" w:space="0" w:color="auto"/>
                                                          </w:divBdr>
                                                          <w:divsChild>
                                                            <w:div w:id="444740739">
                                                              <w:marLeft w:val="0"/>
                                                              <w:marRight w:val="0"/>
                                                              <w:marTop w:val="0"/>
                                                              <w:marBottom w:val="0"/>
                                                              <w:divBdr>
                                                                <w:top w:val="none" w:sz="0" w:space="0" w:color="auto"/>
                                                                <w:left w:val="none" w:sz="0" w:space="0" w:color="auto"/>
                                                                <w:bottom w:val="none" w:sz="0" w:space="0" w:color="auto"/>
                                                                <w:right w:val="none" w:sz="0" w:space="0" w:color="auto"/>
                                                              </w:divBdr>
                                                              <w:divsChild>
                                                                <w:div w:id="134761834">
                                                                  <w:marLeft w:val="0"/>
                                                                  <w:marRight w:val="0"/>
                                                                  <w:marTop w:val="0"/>
                                                                  <w:marBottom w:val="0"/>
                                                                  <w:divBdr>
                                                                    <w:top w:val="none" w:sz="0" w:space="0" w:color="auto"/>
                                                                    <w:left w:val="none" w:sz="0" w:space="0" w:color="auto"/>
                                                                    <w:bottom w:val="none" w:sz="0" w:space="0" w:color="auto"/>
                                                                    <w:right w:val="none" w:sz="0" w:space="0" w:color="auto"/>
                                                                  </w:divBdr>
                                                                </w:div>
                                                                <w:div w:id="354578284">
                                                                  <w:marLeft w:val="360"/>
                                                                  <w:marRight w:val="0"/>
                                                                  <w:marTop w:val="0"/>
                                                                  <w:marBottom w:val="0"/>
                                                                  <w:divBdr>
                                                                    <w:top w:val="none" w:sz="0" w:space="0" w:color="auto"/>
                                                                    <w:left w:val="none" w:sz="0" w:space="0" w:color="auto"/>
                                                                    <w:bottom w:val="none" w:sz="0" w:space="0" w:color="auto"/>
                                                                    <w:right w:val="none" w:sz="0" w:space="0" w:color="auto"/>
                                                                  </w:divBdr>
                                                                  <w:divsChild>
                                                                    <w:div w:id="1681590396">
                                                                      <w:marLeft w:val="150"/>
                                                                      <w:marRight w:val="0"/>
                                                                      <w:marTop w:val="0"/>
                                                                      <w:marBottom w:val="0"/>
                                                                      <w:divBdr>
                                                                        <w:top w:val="none" w:sz="0" w:space="0" w:color="auto"/>
                                                                        <w:left w:val="none" w:sz="0" w:space="0" w:color="auto"/>
                                                                        <w:bottom w:val="none" w:sz="0" w:space="0" w:color="auto"/>
                                                                        <w:right w:val="none" w:sz="0" w:space="0" w:color="auto"/>
                                                                      </w:divBdr>
                                                                      <w:divsChild>
                                                                        <w:div w:id="231816752">
                                                                          <w:marLeft w:val="0"/>
                                                                          <w:marRight w:val="0"/>
                                                                          <w:marTop w:val="0"/>
                                                                          <w:marBottom w:val="0"/>
                                                                          <w:divBdr>
                                                                            <w:top w:val="none" w:sz="0" w:space="0" w:color="auto"/>
                                                                            <w:left w:val="none" w:sz="0" w:space="0" w:color="auto"/>
                                                                            <w:bottom w:val="none" w:sz="0" w:space="0" w:color="auto"/>
                                                                            <w:right w:val="none" w:sz="0" w:space="0" w:color="auto"/>
                                                                          </w:divBdr>
                                                                          <w:divsChild>
                                                                            <w:div w:id="763654071">
                                                                              <w:marLeft w:val="0"/>
                                                                              <w:marRight w:val="120"/>
                                                                              <w:marTop w:val="0"/>
                                                                              <w:marBottom w:val="0"/>
                                                                              <w:divBdr>
                                                                                <w:top w:val="none" w:sz="0" w:space="0" w:color="auto"/>
                                                                                <w:left w:val="none" w:sz="0" w:space="0" w:color="auto"/>
                                                                                <w:bottom w:val="none" w:sz="0" w:space="0" w:color="auto"/>
                                                                                <w:right w:val="none" w:sz="0" w:space="0" w:color="auto"/>
                                                                              </w:divBdr>
                                                                            </w:div>
                                                                            <w:div w:id="1805192643">
                                                                              <w:marLeft w:val="0"/>
                                                                              <w:marRight w:val="0"/>
                                                                              <w:marTop w:val="0"/>
                                                                              <w:marBottom w:val="0"/>
                                                                              <w:divBdr>
                                                                                <w:top w:val="none" w:sz="0" w:space="0" w:color="auto"/>
                                                                                <w:left w:val="none" w:sz="0" w:space="0" w:color="auto"/>
                                                                                <w:bottom w:val="none" w:sz="0" w:space="0" w:color="auto"/>
                                                                                <w:right w:val="none" w:sz="0" w:space="0" w:color="auto"/>
                                                                              </w:divBdr>
                                                                            </w:div>
                                                                          </w:divsChild>
                                                                        </w:div>
                                                                        <w:div w:id="189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5163">
                                                          <w:marLeft w:val="0"/>
                                                          <w:marRight w:val="0"/>
                                                          <w:marTop w:val="0"/>
                                                          <w:marBottom w:val="0"/>
                                                          <w:divBdr>
                                                            <w:top w:val="none" w:sz="0" w:space="0" w:color="auto"/>
                                                            <w:left w:val="none" w:sz="0" w:space="0" w:color="auto"/>
                                                            <w:bottom w:val="none" w:sz="0" w:space="0" w:color="auto"/>
                                                            <w:right w:val="none" w:sz="0" w:space="0" w:color="auto"/>
                                                          </w:divBdr>
                                                          <w:divsChild>
                                                            <w:div w:id="553153195">
                                                              <w:marLeft w:val="720"/>
                                                              <w:marRight w:val="0"/>
                                                              <w:marTop w:val="0"/>
                                                              <w:marBottom w:val="0"/>
                                                              <w:divBdr>
                                                                <w:top w:val="none" w:sz="0" w:space="0" w:color="auto"/>
                                                                <w:left w:val="none" w:sz="0" w:space="0" w:color="auto"/>
                                                                <w:bottom w:val="none" w:sz="0" w:space="0" w:color="auto"/>
                                                                <w:right w:val="none" w:sz="0" w:space="0" w:color="auto"/>
                                                              </w:divBdr>
                                                              <w:divsChild>
                                                                <w:div w:id="515342142">
                                                                  <w:marLeft w:val="150"/>
                                                                  <w:marRight w:val="0"/>
                                                                  <w:marTop w:val="0"/>
                                                                  <w:marBottom w:val="0"/>
                                                                  <w:divBdr>
                                                                    <w:top w:val="none" w:sz="0" w:space="0" w:color="auto"/>
                                                                    <w:left w:val="none" w:sz="0" w:space="0" w:color="auto"/>
                                                                    <w:bottom w:val="none" w:sz="0" w:space="0" w:color="auto"/>
                                                                    <w:right w:val="none" w:sz="0" w:space="0" w:color="auto"/>
                                                                  </w:divBdr>
                                                                  <w:divsChild>
                                                                    <w:div w:id="1376157449">
                                                                      <w:marLeft w:val="0"/>
                                                                      <w:marRight w:val="0"/>
                                                                      <w:marTop w:val="0"/>
                                                                      <w:marBottom w:val="0"/>
                                                                      <w:divBdr>
                                                                        <w:top w:val="none" w:sz="0" w:space="0" w:color="auto"/>
                                                                        <w:left w:val="none" w:sz="0" w:space="0" w:color="auto"/>
                                                                        <w:bottom w:val="none" w:sz="0" w:space="0" w:color="auto"/>
                                                                        <w:right w:val="none" w:sz="0" w:space="0" w:color="auto"/>
                                                                      </w:divBdr>
                                                                    </w:div>
                                                                    <w:div w:id="1879736273">
                                                                      <w:marLeft w:val="0"/>
                                                                      <w:marRight w:val="0"/>
                                                                      <w:marTop w:val="0"/>
                                                                      <w:marBottom w:val="0"/>
                                                                      <w:divBdr>
                                                                        <w:top w:val="none" w:sz="0" w:space="0" w:color="auto"/>
                                                                        <w:left w:val="none" w:sz="0" w:space="0" w:color="auto"/>
                                                                        <w:bottom w:val="none" w:sz="0" w:space="0" w:color="auto"/>
                                                                        <w:right w:val="none" w:sz="0" w:space="0" w:color="auto"/>
                                                                      </w:divBdr>
                                                                      <w:divsChild>
                                                                        <w:div w:id="658309649">
                                                                          <w:marLeft w:val="0"/>
                                                                          <w:marRight w:val="120"/>
                                                                          <w:marTop w:val="0"/>
                                                                          <w:marBottom w:val="0"/>
                                                                          <w:divBdr>
                                                                            <w:top w:val="none" w:sz="0" w:space="0" w:color="auto"/>
                                                                            <w:left w:val="none" w:sz="0" w:space="0" w:color="auto"/>
                                                                            <w:bottom w:val="none" w:sz="0" w:space="0" w:color="auto"/>
                                                                            <w:right w:val="none" w:sz="0" w:space="0" w:color="auto"/>
                                                                          </w:divBdr>
                                                                        </w:div>
                                                                        <w:div w:id="1057779881">
                                                                          <w:marLeft w:val="0"/>
                                                                          <w:marRight w:val="0"/>
                                                                          <w:marTop w:val="0"/>
                                                                          <w:marBottom w:val="0"/>
                                                                          <w:divBdr>
                                                                            <w:top w:val="none" w:sz="0" w:space="0" w:color="auto"/>
                                                                            <w:left w:val="none" w:sz="0" w:space="0" w:color="auto"/>
                                                                            <w:bottom w:val="none" w:sz="0" w:space="0" w:color="auto"/>
                                                                            <w:right w:val="none" w:sz="0" w:space="0" w:color="auto"/>
                                                                          </w:divBdr>
                                                                        </w:div>
                                                                        <w:div w:id="1423994924">
                                                                          <w:marLeft w:val="0"/>
                                                                          <w:marRight w:val="0"/>
                                                                          <w:marTop w:val="0"/>
                                                                          <w:marBottom w:val="0"/>
                                                                          <w:divBdr>
                                                                            <w:top w:val="none" w:sz="0" w:space="0" w:color="auto"/>
                                                                            <w:left w:val="none" w:sz="0" w:space="0" w:color="auto"/>
                                                                            <w:bottom w:val="none" w:sz="0" w:space="0" w:color="auto"/>
                                                                            <w:right w:val="none" w:sz="0" w:space="0" w:color="auto"/>
                                                                          </w:divBdr>
                                                                          <w:divsChild>
                                                                            <w:div w:id="279534100">
                                                                              <w:marLeft w:val="0"/>
                                                                              <w:marRight w:val="75"/>
                                                                              <w:marTop w:val="0"/>
                                                                              <w:marBottom w:val="30"/>
                                                                              <w:divBdr>
                                                                                <w:top w:val="none" w:sz="0" w:space="0" w:color="auto"/>
                                                                                <w:left w:val="none" w:sz="0" w:space="0" w:color="auto"/>
                                                                                <w:bottom w:val="none" w:sz="0" w:space="0" w:color="auto"/>
                                                                                <w:right w:val="none" w:sz="0" w:space="0" w:color="auto"/>
                                                                              </w:divBdr>
                                                                              <w:divsChild>
                                                                                <w:div w:id="23487444">
                                                                                  <w:marLeft w:val="0"/>
                                                                                  <w:marRight w:val="30"/>
                                                                                  <w:marTop w:val="0"/>
                                                                                  <w:marBottom w:val="0"/>
                                                                                  <w:divBdr>
                                                                                    <w:top w:val="none" w:sz="0" w:space="0" w:color="auto"/>
                                                                                    <w:left w:val="none" w:sz="0" w:space="0" w:color="auto"/>
                                                                                    <w:bottom w:val="none" w:sz="0" w:space="0" w:color="auto"/>
                                                                                    <w:right w:val="none" w:sz="0" w:space="0" w:color="auto"/>
                                                                                  </w:divBdr>
                                                                                </w:div>
                                                                                <w:div w:id="1475023346">
                                                                                  <w:marLeft w:val="0"/>
                                                                                  <w:marRight w:val="0"/>
                                                                                  <w:marTop w:val="0"/>
                                                                                  <w:marBottom w:val="0"/>
                                                                                  <w:divBdr>
                                                                                    <w:top w:val="none" w:sz="0" w:space="0" w:color="auto"/>
                                                                                    <w:left w:val="none" w:sz="0" w:space="0" w:color="auto"/>
                                                                                    <w:bottom w:val="none" w:sz="0" w:space="0" w:color="auto"/>
                                                                                    <w:right w:val="none" w:sz="0" w:space="0" w:color="auto"/>
                                                                                  </w:divBdr>
                                                                                </w:div>
                                                                              </w:divsChild>
                                                                            </w:div>
                                                                            <w:div w:id="8170402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51821">
                                                              <w:marLeft w:val="0"/>
                                                              <w:marRight w:val="0"/>
                                                              <w:marTop w:val="0"/>
                                                              <w:marBottom w:val="0"/>
                                                              <w:divBdr>
                                                                <w:top w:val="none" w:sz="0" w:space="0" w:color="auto"/>
                                                                <w:left w:val="none" w:sz="0" w:space="0" w:color="auto"/>
                                                                <w:bottom w:val="none" w:sz="0" w:space="0" w:color="auto"/>
                                                                <w:right w:val="none" w:sz="0" w:space="0" w:color="auto"/>
                                                              </w:divBdr>
                                                            </w:div>
                                                          </w:divsChild>
                                                        </w:div>
                                                        <w:div w:id="826555530">
                                                          <w:marLeft w:val="0"/>
                                                          <w:marRight w:val="0"/>
                                                          <w:marTop w:val="0"/>
                                                          <w:marBottom w:val="0"/>
                                                          <w:divBdr>
                                                            <w:top w:val="none" w:sz="0" w:space="0" w:color="auto"/>
                                                            <w:left w:val="none" w:sz="0" w:space="0" w:color="auto"/>
                                                            <w:bottom w:val="none" w:sz="0" w:space="0" w:color="auto"/>
                                                            <w:right w:val="none" w:sz="0" w:space="0" w:color="auto"/>
                                                          </w:divBdr>
                                                          <w:divsChild>
                                                            <w:div w:id="479619972">
                                                              <w:marLeft w:val="0"/>
                                                              <w:marRight w:val="0"/>
                                                              <w:marTop w:val="0"/>
                                                              <w:marBottom w:val="0"/>
                                                              <w:divBdr>
                                                                <w:top w:val="none" w:sz="0" w:space="0" w:color="auto"/>
                                                                <w:left w:val="none" w:sz="0" w:space="0" w:color="auto"/>
                                                                <w:bottom w:val="none" w:sz="0" w:space="0" w:color="auto"/>
                                                                <w:right w:val="none" w:sz="0" w:space="0" w:color="auto"/>
                                                              </w:divBdr>
                                                            </w:div>
                                                            <w:div w:id="556940493">
                                                              <w:marLeft w:val="720"/>
                                                              <w:marRight w:val="0"/>
                                                              <w:marTop w:val="0"/>
                                                              <w:marBottom w:val="0"/>
                                                              <w:divBdr>
                                                                <w:top w:val="none" w:sz="0" w:space="0" w:color="auto"/>
                                                                <w:left w:val="none" w:sz="0" w:space="0" w:color="auto"/>
                                                                <w:bottom w:val="none" w:sz="0" w:space="0" w:color="auto"/>
                                                                <w:right w:val="none" w:sz="0" w:space="0" w:color="auto"/>
                                                              </w:divBdr>
                                                              <w:divsChild>
                                                                <w:div w:id="1750614912">
                                                                  <w:marLeft w:val="150"/>
                                                                  <w:marRight w:val="0"/>
                                                                  <w:marTop w:val="0"/>
                                                                  <w:marBottom w:val="0"/>
                                                                  <w:divBdr>
                                                                    <w:top w:val="none" w:sz="0" w:space="0" w:color="auto"/>
                                                                    <w:left w:val="none" w:sz="0" w:space="0" w:color="auto"/>
                                                                    <w:bottom w:val="none" w:sz="0" w:space="0" w:color="auto"/>
                                                                    <w:right w:val="none" w:sz="0" w:space="0" w:color="auto"/>
                                                                  </w:divBdr>
                                                                  <w:divsChild>
                                                                    <w:div w:id="300616063">
                                                                      <w:marLeft w:val="0"/>
                                                                      <w:marRight w:val="0"/>
                                                                      <w:marTop w:val="0"/>
                                                                      <w:marBottom w:val="0"/>
                                                                      <w:divBdr>
                                                                        <w:top w:val="none" w:sz="0" w:space="0" w:color="auto"/>
                                                                        <w:left w:val="none" w:sz="0" w:space="0" w:color="auto"/>
                                                                        <w:bottom w:val="none" w:sz="0" w:space="0" w:color="auto"/>
                                                                        <w:right w:val="none" w:sz="0" w:space="0" w:color="auto"/>
                                                                      </w:divBdr>
                                                                      <w:divsChild>
                                                                        <w:div w:id="890850342">
                                                                          <w:marLeft w:val="0"/>
                                                                          <w:marRight w:val="120"/>
                                                                          <w:marTop w:val="0"/>
                                                                          <w:marBottom w:val="0"/>
                                                                          <w:divBdr>
                                                                            <w:top w:val="none" w:sz="0" w:space="0" w:color="auto"/>
                                                                            <w:left w:val="none" w:sz="0" w:space="0" w:color="auto"/>
                                                                            <w:bottom w:val="none" w:sz="0" w:space="0" w:color="auto"/>
                                                                            <w:right w:val="none" w:sz="0" w:space="0" w:color="auto"/>
                                                                          </w:divBdr>
                                                                        </w:div>
                                                                        <w:div w:id="2088335025">
                                                                          <w:marLeft w:val="0"/>
                                                                          <w:marRight w:val="0"/>
                                                                          <w:marTop w:val="0"/>
                                                                          <w:marBottom w:val="0"/>
                                                                          <w:divBdr>
                                                                            <w:top w:val="none" w:sz="0" w:space="0" w:color="auto"/>
                                                                            <w:left w:val="none" w:sz="0" w:space="0" w:color="auto"/>
                                                                            <w:bottom w:val="none" w:sz="0" w:space="0" w:color="auto"/>
                                                                            <w:right w:val="none" w:sz="0" w:space="0" w:color="auto"/>
                                                                          </w:divBdr>
                                                                        </w:div>
                                                                      </w:divsChild>
                                                                    </w:div>
                                                                    <w:div w:id="10349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25">
                                                          <w:marLeft w:val="0"/>
                                                          <w:marRight w:val="0"/>
                                                          <w:marTop w:val="0"/>
                                                          <w:marBottom w:val="0"/>
                                                          <w:divBdr>
                                                            <w:top w:val="none" w:sz="0" w:space="0" w:color="auto"/>
                                                            <w:left w:val="none" w:sz="0" w:space="0" w:color="auto"/>
                                                            <w:bottom w:val="none" w:sz="0" w:space="0" w:color="auto"/>
                                                            <w:right w:val="none" w:sz="0" w:space="0" w:color="auto"/>
                                                          </w:divBdr>
                                                          <w:divsChild>
                                                            <w:div w:id="1456481531">
                                                              <w:marLeft w:val="0"/>
                                                              <w:marRight w:val="0"/>
                                                              <w:marTop w:val="0"/>
                                                              <w:marBottom w:val="0"/>
                                                              <w:divBdr>
                                                                <w:top w:val="none" w:sz="0" w:space="0" w:color="auto"/>
                                                                <w:left w:val="none" w:sz="0" w:space="0" w:color="auto"/>
                                                                <w:bottom w:val="none" w:sz="0" w:space="0" w:color="auto"/>
                                                                <w:right w:val="none" w:sz="0" w:space="0" w:color="auto"/>
                                                              </w:divBdr>
                                                            </w:div>
                                                            <w:div w:id="1526212589">
                                                              <w:marLeft w:val="720"/>
                                                              <w:marRight w:val="0"/>
                                                              <w:marTop w:val="0"/>
                                                              <w:marBottom w:val="0"/>
                                                              <w:divBdr>
                                                                <w:top w:val="none" w:sz="0" w:space="0" w:color="auto"/>
                                                                <w:left w:val="none" w:sz="0" w:space="0" w:color="auto"/>
                                                                <w:bottom w:val="none" w:sz="0" w:space="0" w:color="auto"/>
                                                                <w:right w:val="none" w:sz="0" w:space="0" w:color="auto"/>
                                                              </w:divBdr>
                                                              <w:divsChild>
                                                                <w:div w:id="777602252">
                                                                  <w:marLeft w:val="150"/>
                                                                  <w:marRight w:val="0"/>
                                                                  <w:marTop w:val="0"/>
                                                                  <w:marBottom w:val="0"/>
                                                                  <w:divBdr>
                                                                    <w:top w:val="none" w:sz="0" w:space="0" w:color="auto"/>
                                                                    <w:left w:val="none" w:sz="0" w:space="0" w:color="auto"/>
                                                                    <w:bottom w:val="none" w:sz="0" w:space="0" w:color="auto"/>
                                                                    <w:right w:val="none" w:sz="0" w:space="0" w:color="auto"/>
                                                                  </w:divBdr>
                                                                  <w:divsChild>
                                                                    <w:div w:id="1031422773">
                                                                      <w:marLeft w:val="0"/>
                                                                      <w:marRight w:val="0"/>
                                                                      <w:marTop w:val="0"/>
                                                                      <w:marBottom w:val="0"/>
                                                                      <w:divBdr>
                                                                        <w:top w:val="none" w:sz="0" w:space="0" w:color="auto"/>
                                                                        <w:left w:val="none" w:sz="0" w:space="0" w:color="auto"/>
                                                                        <w:bottom w:val="none" w:sz="0" w:space="0" w:color="auto"/>
                                                                        <w:right w:val="none" w:sz="0" w:space="0" w:color="auto"/>
                                                                      </w:divBdr>
                                                                    </w:div>
                                                                    <w:div w:id="1145320036">
                                                                      <w:marLeft w:val="0"/>
                                                                      <w:marRight w:val="0"/>
                                                                      <w:marTop w:val="0"/>
                                                                      <w:marBottom w:val="0"/>
                                                                      <w:divBdr>
                                                                        <w:top w:val="none" w:sz="0" w:space="0" w:color="auto"/>
                                                                        <w:left w:val="none" w:sz="0" w:space="0" w:color="auto"/>
                                                                        <w:bottom w:val="none" w:sz="0" w:space="0" w:color="auto"/>
                                                                        <w:right w:val="none" w:sz="0" w:space="0" w:color="auto"/>
                                                                      </w:divBdr>
                                                                      <w:divsChild>
                                                                        <w:div w:id="1879077415">
                                                                          <w:marLeft w:val="0"/>
                                                                          <w:marRight w:val="120"/>
                                                                          <w:marTop w:val="0"/>
                                                                          <w:marBottom w:val="0"/>
                                                                          <w:divBdr>
                                                                            <w:top w:val="none" w:sz="0" w:space="0" w:color="auto"/>
                                                                            <w:left w:val="none" w:sz="0" w:space="0" w:color="auto"/>
                                                                            <w:bottom w:val="none" w:sz="0" w:space="0" w:color="auto"/>
                                                                            <w:right w:val="none" w:sz="0" w:space="0" w:color="auto"/>
                                                                          </w:divBdr>
                                                                        </w:div>
                                                                        <w:div w:id="18816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1109">
                                                          <w:marLeft w:val="0"/>
                                                          <w:marRight w:val="0"/>
                                                          <w:marTop w:val="0"/>
                                                          <w:marBottom w:val="0"/>
                                                          <w:divBdr>
                                                            <w:top w:val="none" w:sz="0" w:space="0" w:color="auto"/>
                                                            <w:left w:val="none" w:sz="0" w:space="0" w:color="auto"/>
                                                            <w:bottom w:val="none" w:sz="0" w:space="0" w:color="auto"/>
                                                            <w:right w:val="none" w:sz="0" w:space="0" w:color="auto"/>
                                                          </w:divBdr>
                                                          <w:divsChild>
                                                            <w:div w:id="1293175820">
                                                              <w:marLeft w:val="0"/>
                                                              <w:marRight w:val="0"/>
                                                              <w:marTop w:val="0"/>
                                                              <w:marBottom w:val="0"/>
                                                              <w:divBdr>
                                                                <w:top w:val="none" w:sz="0" w:space="0" w:color="auto"/>
                                                                <w:left w:val="none" w:sz="0" w:space="0" w:color="auto"/>
                                                                <w:bottom w:val="none" w:sz="0" w:space="0" w:color="auto"/>
                                                                <w:right w:val="none" w:sz="0" w:space="0" w:color="auto"/>
                                                              </w:divBdr>
                                                            </w:div>
                                                            <w:div w:id="1409109916">
                                                              <w:marLeft w:val="720"/>
                                                              <w:marRight w:val="0"/>
                                                              <w:marTop w:val="0"/>
                                                              <w:marBottom w:val="0"/>
                                                              <w:divBdr>
                                                                <w:top w:val="none" w:sz="0" w:space="0" w:color="auto"/>
                                                                <w:left w:val="none" w:sz="0" w:space="0" w:color="auto"/>
                                                                <w:bottom w:val="none" w:sz="0" w:space="0" w:color="auto"/>
                                                                <w:right w:val="none" w:sz="0" w:space="0" w:color="auto"/>
                                                              </w:divBdr>
                                                              <w:divsChild>
                                                                <w:div w:id="2092578021">
                                                                  <w:marLeft w:val="150"/>
                                                                  <w:marRight w:val="0"/>
                                                                  <w:marTop w:val="0"/>
                                                                  <w:marBottom w:val="0"/>
                                                                  <w:divBdr>
                                                                    <w:top w:val="none" w:sz="0" w:space="0" w:color="auto"/>
                                                                    <w:left w:val="none" w:sz="0" w:space="0" w:color="auto"/>
                                                                    <w:bottom w:val="none" w:sz="0" w:space="0" w:color="auto"/>
                                                                    <w:right w:val="none" w:sz="0" w:space="0" w:color="auto"/>
                                                                  </w:divBdr>
                                                                  <w:divsChild>
                                                                    <w:div w:id="1996761724">
                                                                      <w:marLeft w:val="0"/>
                                                                      <w:marRight w:val="0"/>
                                                                      <w:marTop w:val="0"/>
                                                                      <w:marBottom w:val="0"/>
                                                                      <w:divBdr>
                                                                        <w:top w:val="none" w:sz="0" w:space="0" w:color="auto"/>
                                                                        <w:left w:val="none" w:sz="0" w:space="0" w:color="auto"/>
                                                                        <w:bottom w:val="none" w:sz="0" w:space="0" w:color="auto"/>
                                                                        <w:right w:val="none" w:sz="0" w:space="0" w:color="auto"/>
                                                                      </w:divBdr>
                                                                      <w:divsChild>
                                                                        <w:div w:id="1170756676">
                                                                          <w:marLeft w:val="0"/>
                                                                          <w:marRight w:val="120"/>
                                                                          <w:marTop w:val="0"/>
                                                                          <w:marBottom w:val="0"/>
                                                                          <w:divBdr>
                                                                            <w:top w:val="none" w:sz="0" w:space="0" w:color="auto"/>
                                                                            <w:left w:val="none" w:sz="0" w:space="0" w:color="auto"/>
                                                                            <w:bottom w:val="none" w:sz="0" w:space="0" w:color="auto"/>
                                                                            <w:right w:val="none" w:sz="0" w:space="0" w:color="auto"/>
                                                                          </w:divBdr>
                                                                        </w:div>
                                                                        <w:div w:id="1186215993">
                                                                          <w:marLeft w:val="0"/>
                                                                          <w:marRight w:val="0"/>
                                                                          <w:marTop w:val="0"/>
                                                                          <w:marBottom w:val="0"/>
                                                                          <w:divBdr>
                                                                            <w:top w:val="none" w:sz="0" w:space="0" w:color="auto"/>
                                                                            <w:left w:val="none" w:sz="0" w:space="0" w:color="auto"/>
                                                                            <w:bottom w:val="none" w:sz="0" w:space="0" w:color="auto"/>
                                                                            <w:right w:val="none" w:sz="0" w:space="0" w:color="auto"/>
                                                                          </w:divBdr>
                                                                        </w:div>
                                                                      </w:divsChild>
                                                                    </w:div>
                                                                    <w:div w:id="20523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2187">
                                                          <w:marLeft w:val="0"/>
                                                          <w:marRight w:val="0"/>
                                                          <w:marTop w:val="0"/>
                                                          <w:marBottom w:val="0"/>
                                                          <w:divBdr>
                                                            <w:top w:val="none" w:sz="0" w:space="0" w:color="auto"/>
                                                            <w:left w:val="none" w:sz="0" w:space="0" w:color="auto"/>
                                                            <w:bottom w:val="none" w:sz="0" w:space="0" w:color="auto"/>
                                                            <w:right w:val="none" w:sz="0" w:space="0" w:color="auto"/>
                                                          </w:divBdr>
                                                          <w:divsChild>
                                                            <w:div w:id="563293889">
                                                              <w:marLeft w:val="720"/>
                                                              <w:marRight w:val="0"/>
                                                              <w:marTop w:val="0"/>
                                                              <w:marBottom w:val="0"/>
                                                              <w:divBdr>
                                                                <w:top w:val="none" w:sz="0" w:space="0" w:color="auto"/>
                                                                <w:left w:val="none" w:sz="0" w:space="0" w:color="auto"/>
                                                                <w:bottom w:val="none" w:sz="0" w:space="0" w:color="auto"/>
                                                                <w:right w:val="none" w:sz="0" w:space="0" w:color="auto"/>
                                                              </w:divBdr>
                                                              <w:divsChild>
                                                                <w:div w:id="413088876">
                                                                  <w:marLeft w:val="150"/>
                                                                  <w:marRight w:val="0"/>
                                                                  <w:marTop w:val="0"/>
                                                                  <w:marBottom w:val="0"/>
                                                                  <w:divBdr>
                                                                    <w:top w:val="none" w:sz="0" w:space="0" w:color="auto"/>
                                                                    <w:left w:val="none" w:sz="0" w:space="0" w:color="auto"/>
                                                                    <w:bottom w:val="none" w:sz="0" w:space="0" w:color="auto"/>
                                                                    <w:right w:val="none" w:sz="0" w:space="0" w:color="auto"/>
                                                                  </w:divBdr>
                                                                  <w:divsChild>
                                                                    <w:div w:id="33315463">
                                                                      <w:marLeft w:val="0"/>
                                                                      <w:marRight w:val="0"/>
                                                                      <w:marTop w:val="0"/>
                                                                      <w:marBottom w:val="0"/>
                                                                      <w:divBdr>
                                                                        <w:top w:val="none" w:sz="0" w:space="0" w:color="auto"/>
                                                                        <w:left w:val="none" w:sz="0" w:space="0" w:color="auto"/>
                                                                        <w:bottom w:val="none" w:sz="0" w:space="0" w:color="auto"/>
                                                                        <w:right w:val="none" w:sz="0" w:space="0" w:color="auto"/>
                                                                      </w:divBdr>
                                                                      <w:divsChild>
                                                                        <w:div w:id="1127704292">
                                                                          <w:marLeft w:val="0"/>
                                                                          <w:marRight w:val="120"/>
                                                                          <w:marTop w:val="0"/>
                                                                          <w:marBottom w:val="0"/>
                                                                          <w:divBdr>
                                                                            <w:top w:val="none" w:sz="0" w:space="0" w:color="auto"/>
                                                                            <w:left w:val="none" w:sz="0" w:space="0" w:color="auto"/>
                                                                            <w:bottom w:val="none" w:sz="0" w:space="0" w:color="auto"/>
                                                                            <w:right w:val="none" w:sz="0" w:space="0" w:color="auto"/>
                                                                          </w:divBdr>
                                                                        </w:div>
                                                                        <w:div w:id="1521430281">
                                                                          <w:marLeft w:val="0"/>
                                                                          <w:marRight w:val="0"/>
                                                                          <w:marTop w:val="0"/>
                                                                          <w:marBottom w:val="0"/>
                                                                          <w:divBdr>
                                                                            <w:top w:val="none" w:sz="0" w:space="0" w:color="auto"/>
                                                                            <w:left w:val="none" w:sz="0" w:space="0" w:color="auto"/>
                                                                            <w:bottom w:val="none" w:sz="0" w:space="0" w:color="auto"/>
                                                                            <w:right w:val="none" w:sz="0" w:space="0" w:color="auto"/>
                                                                          </w:divBdr>
                                                                        </w:div>
                                                                      </w:divsChild>
                                                                    </w:div>
                                                                    <w:div w:id="20552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4813">
                                                              <w:marLeft w:val="0"/>
                                                              <w:marRight w:val="0"/>
                                                              <w:marTop w:val="0"/>
                                                              <w:marBottom w:val="0"/>
                                                              <w:divBdr>
                                                                <w:top w:val="none" w:sz="0" w:space="0" w:color="auto"/>
                                                                <w:left w:val="none" w:sz="0" w:space="0" w:color="auto"/>
                                                                <w:bottom w:val="none" w:sz="0" w:space="0" w:color="auto"/>
                                                                <w:right w:val="none" w:sz="0" w:space="0" w:color="auto"/>
                                                              </w:divBdr>
                                                            </w:div>
                                                          </w:divsChild>
                                                        </w:div>
                                                        <w:div w:id="1027367494">
                                                          <w:marLeft w:val="0"/>
                                                          <w:marRight w:val="0"/>
                                                          <w:marTop w:val="0"/>
                                                          <w:marBottom w:val="0"/>
                                                          <w:divBdr>
                                                            <w:top w:val="none" w:sz="0" w:space="0" w:color="auto"/>
                                                            <w:left w:val="none" w:sz="0" w:space="0" w:color="auto"/>
                                                            <w:bottom w:val="none" w:sz="0" w:space="0" w:color="auto"/>
                                                            <w:right w:val="none" w:sz="0" w:space="0" w:color="auto"/>
                                                          </w:divBdr>
                                                          <w:divsChild>
                                                            <w:div w:id="35669403">
                                                              <w:marLeft w:val="0"/>
                                                              <w:marRight w:val="0"/>
                                                              <w:marTop w:val="0"/>
                                                              <w:marBottom w:val="0"/>
                                                              <w:divBdr>
                                                                <w:top w:val="none" w:sz="0" w:space="0" w:color="auto"/>
                                                                <w:left w:val="none" w:sz="0" w:space="0" w:color="auto"/>
                                                                <w:bottom w:val="none" w:sz="0" w:space="0" w:color="auto"/>
                                                                <w:right w:val="none" w:sz="0" w:space="0" w:color="auto"/>
                                                              </w:divBdr>
                                                            </w:div>
                                                            <w:div w:id="846745624">
                                                              <w:marLeft w:val="720"/>
                                                              <w:marRight w:val="0"/>
                                                              <w:marTop w:val="0"/>
                                                              <w:marBottom w:val="0"/>
                                                              <w:divBdr>
                                                                <w:top w:val="none" w:sz="0" w:space="0" w:color="auto"/>
                                                                <w:left w:val="none" w:sz="0" w:space="0" w:color="auto"/>
                                                                <w:bottom w:val="none" w:sz="0" w:space="0" w:color="auto"/>
                                                                <w:right w:val="none" w:sz="0" w:space="0" w:color="auto"/>
                                                              </w:divBdr>
                                                              <w:divsChild>
                                                                <w:div w:id="757215967">
                                                                  <w:marLeft w:val="150"/>
                                                                  <w:marRight w:val="0"/>
                                                                  <w:marTop w:val="0"/>
                                                                  <w:marBottom w:val="0"/>
                                                                  <w:divBdr>
                                                                    <w:top w:val="none" w:sz="0" w:space="0" w:color="auto"/>
                                                                    <w:left w:val="none" w:sz="0" w:space="0" w:color="auto"/>
                                                                    <w:bottom w:val="none" w:sz="0" w:space="0" w:color="auto"/>
                                                                    <w:right w:val="none" w:sz="0" w:space="0" w:color="auto"/>
                                                                  </w:divBdr>
                                                                  <w:divsChild>
                                                                    <w:div w:id="1181630433">
                                                                      <w:marLeft w:val="0"/>
                                                                      <w:marRight w:val="0"/>
                                                                      <w:marTop w:val="0"/>
                                                                      <w:marBottom w:val="0"/>
                                                                      <w:divBdr>
                                                                        <w:top w:val="none" w:sz="0" w:space="0" w:color="auto"/>
                                                                        <w:left w:val="none" w:sz="0" w:space="0" w:color="auto"/>
                                                                        <w:bottom w:val="none" w:sz="0" w:space="0" w:color="auto"/>
                                                                        <w:right w:val="none" w:sz="0" w:space="0" w:color="auto"/>
                                                                      </w:divBdr>
                                                                      <w:divsChild>
                                                                        <w:div w:id="1537544466">
                                                                          <w:marLeft w:val="0"/>
                                                                          <w:marRight w:val="120"/>
                                                                          <w:marTop w:val="0"/>
                                                                          <w:marBottom w:val="0"/>
                                                                          <w:divBdr>
                                                                            <w:top w:val="none" w:sz="0" w:space="0" w:color="auto"/>
                                                                            <w:left w:val="none" w:sz="0" w:space="0" w:color="auto"/>
                                                                            <w:bottom w:val="none" w:sz="0" w:space="0" w:color="auto"/>
                                                                            <w:right w:val="none" w:sz="0" w:space="0" w:color="auto"/>
                                                                          </w:divBdr>
                                                                        </w:div>
                                                                        <w:div w:id="1761179735">
                                                                          <w:marLeft w:val="0"/>
                                                                          <w:marRight w:val="0"/>
                                                                          <w:marTop w:val="0"/>
                                                                          <w:marBottom w:val="0"/>
                                                                          <w:divBdr>
                                                                            <w:top w:val="none" w:sz="0" w:space="0" w:color="auto"/>
                                                                            <w:left w:val="none" w:sz="0" w:space="0" w:color="auto"/>
                                                                            <w:bottom w:val="none" w:sz="0" w:space="0" w:color="auto"/>
                                                                            <w:right w:val="none" w:sz="0" w:space="0" w:color="auto"/>
                                                                          </w:divBdr>
                                                                        </w:div>
                                                                      </w:divsChild>
                                                                    </w:div>
                                                                    <w:div w:id="16277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0493">
                                                          <w:marLeft w:val="0"/>
                                                          <w:marRight w:val="0"/>
                                                          <w:marTop w:val="0"/>
                                                          <w:marBottom w:val="0"/>
                                                          <w:divBdr>
                                                            <w:top w:val="none" w:sz="0" w:space="0" w:color="auto"/>
                                                            <w:left w:val="none" w:sz="0" w:space="0" w:color="auto"/>
                                                            <w:bottom w:val="none" w:sz="0" w:space="0" w:color="auto"/>
                                                            <w:right w:val="none" w:sz="0" w:space="0" w:color="auto"/>
                                                          </w:divBdr>
                                                          <w:divsChild>
                                                            <w:div w:id="89011532">
                                                              <w:marLeft w:val="720"/>
                                                              <w:marRight w:val="0"/>
                                                              <w:marTop w:val="0"/>
                                                              <w:marBottom w:val="0"/>
                                                              <w:divBdr>
                                                                <w:top w:val="none" w:sz="0" w:space="0" w:color="auto"/>
                                                                <w:left w:val="none" w:sz="0" w:space="0" w:color="auto"/>
                                                                <w:bottom w:val="none" w:sz="0" w:space="0" w:color="auto"/>
                                                                <w:right w:val="none" w:sz="0" w:space="0" w:color="auto"/>
                                                              </w:divBdr>
                                                              <w:divsChild>
                                                                <w:div w:id="742533183">
                                                                  <w:marLeft w:val="150"/>
                                                                  <w:marRight w:val="0"/>
                                                                  <w:marTop w:val="0"/>
                                                                  <w:marBottom w:val="0"/>
                                                                  <w:divBdr>
                                                                    <w:top w:val="none" w:sz="0" w:space="0" w:color="auto"/>
                                                                    <w:left w:val="none" w:sz="0" w:space="0" w:color="auto"/>
                                                                    <w:bottom w:val="none" w:sz="0" w:space="0" w:color="auto"/>
                                                                    <w:right w:val="none" w:sz="0" w:space="0" w:color="auto"/>
                                                                  </w:divBdr>
                                                                  <w:divsChild>
                                                                    <w:div w:id="748845950">
                                                                      <w:marLeft w:val="0"/>
                                                                      <w:marRight w:val="0"/>
                                                                      <w:marTop w:val="0"/>
                                                                      <w:marBottom w:val="0"/>
                                                                      <w:divBdr>
                                                                        <w:top w:val="none" w:sz="0" w:space="0" w:color="auto"/>
                                                                        <w:left w:val="none" w:sz="0" w:space="0" w:color="auto"/>
                                                                        <w:bottom w:val="none" w:sz="0" w:space="0" w:color="auto"/>
                                                                        <w:right w:val="none" w:sz="0" w:space="0" w:color="auto"/>
                                                                      </w:divBdr>
                                                                      <w:divsChild>
                                                                        <w:div w:id="373313603">
                                                                          <w:marLeft w:val="0"/>
                                                                          <w:marRight w:val="120"/>
                                                                          <w:marTop w:val="0"/>
                                                                          <w:marBottom w:val="0"/>
                                                                          <w:divBdr>
                                                                            <w:top w:val="none" w:sz="0" w:space="0" w:color="auto"/>
                                                                            <w:left w:val="none" w:sz="0" w:space="0" w:color="auto"/>
                                                                            <w:bottom w:val="none" w:sz="0" w:space="0" w:color="auto"/>
                                                                            <w:right w:val="none" w:sz="0" w:space="0" w:color="auto"/>
                                                                          </w:divBdr>
                                                                        </w:div>
                                                                        <w:div w:id="1195312532">
                                                                          <w:marLeft w:val="0"/>
                                                                          <w:marRight w:val="0"/>
                                                                          <w:marTop w:val="0"/>
                                                                          <w:marBottom w:val="0"/>
                                                                          <w:divBdr>
                                                                            <w:top w:val="none" w:sz="0" w:space="0" w:color="auto"/>
                                                                            <w:left w:val="none" w:sz="0" w:space="0" w:color="auto"/>
                                                                            <w:bottom w:val="none" w:sz="0" w:space="0" w:color="auto"/>
                                                                            <w:right w:val="none" w:sz="0" w:space="0" w:color="auto"/>
                                                                          </w:divBdr>
                                                                        </w:div>
                                                                        <w:div w:id="1257053104">
                                                                          <w:marLeft w:val="0"/>
                                                                          <w:marRight w:val="0"/>
                                                                          <w:marTop w:val="0"/>
                                                                          <w:marBottom w:val="0"/>
                                                                          <w:divBdr>
                                                                            <w:top w:val="none" w:sz="0" w:space="0" w:color="auto"/>
                                                                            <w:left w:val="none" w:sz="0" w:space="0" w:color="auto"/>
                                                                            <w:bottom w:val="none" w:sz="0" w:space="0" w:color="auto"/>
                                                                            <w:right w:val="none" w:sz="0" w:space="0" w:color="auto"/>
                                                                          </w:divBdr>
                                                                          <w:divsChild>
                                                                            <w:div w:id="1713650337">
                                                                              <w:marLeft w:val="0"/>
                                                                              <w:marRight w:val="75"/>
                                                                              <w:marTop w:val="0"/>
                                                                              <w:marBottom w:val="30"/>
                                                                              <w:divBdr>
                                                                                <w:top w:val="none" w:sz="0" w:space="0" w:color="auto"/>
                                                                                <w:left w:val="none" w:sz="0" w:space="0" w:color="auto"/>
                                                                                <w:bottom w:val="none" w:sz="0" w:space="0" w:color="auto"/>
                                                                                <w:right w:val="none" w:sz="0" w:space="0" w:color="auto"/>
                                                                              </w:divBdr>
                                                                              <w:divsChild>
                                                                                <w:div w:id="137067123">
                                                                                  <w:marLeft w:val="0"/>
                                                                                  <w:marRight w:val="30"/>
                                                                                  <w:marTop w:val="0"/>
                                                                                  <w:marBottom w:val="0"/>
                                                                                  <w:divBdr>
                                                                                    <w:top w:val="none" w:sz="0" w:space="0" w:color="auto"/>
                                                                                    <w:left w:val="none" w:sz="0" w:space="0" w:color="auto"/>
                                                                                    <w:bottom w:val="none" w:sz="0" w:space="0" w:color="auto"/>
                                                                                    <w:right w:val="none" w:sz="0" w:space="0" w:color="auto"/>
                                                                                  </w:divBdr>
                                                                                </w:div>
                                                                                <w:div w:id="1007754852">
                                                                                  <w:marLeft w:val="0"/>
                                                                                  <w:marRight w:val="0"/>
                                                                                  <w:marTop w:val="0"/>
                                                                                  <w:marBottom w:val="0"/>
                                                                                  <w:divBdr>
                                                                                    <w:top w:val="none" w:sz="0" w:space="0" w:color="auto"/>
                                                                                    <w:left w:val="none" w:sz="0" w:space="0" w:color="auto"/>
                                                                                    <w:bottom w:val="none" w:sz="0" w:space="0" w:color="auto"/>
                                                                                    <w:right w:val="none" w:sz="0" w:space="0" w:color="auto"/>
                                                                                  </w:divBdr>
                                                                                </w:div>
                                                                              </w:divsChild>
                                                                            </w:div>
                                                                            <w:div w:id="20109790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173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244775">
                                              <w:marLeft w:val="0"/>
                                              <w:marRight w:val="0"/>
                                              <w:marTop w:val="45"/>
                                              <w:marBottom w:val="0"/>
                                              <w:divBdr>
                                                <w:top w:val="none" w:sz="0" w:space="0" w:color="auto"/>
                                                <w:left w:val="none" w:sz="0" w:space="0" w:color="auto"/>
                                                <w:bottom w:val="none" w:sz="0" w:space="0" w:color="auto"/>
                                                <w:right w:val="none" w:sz="0" w:space="0" w:color="auto"/>
                                              </w:divBdr>
                                              <w:divsChild>
                                                <w:div w:id="1316103737">
                                                  <w:marLeft w:val="0"/>
                                                  <w:marRight w:val="0"/>
                                                  <w:marTop w:val="0"/>
                                                  <w:marBottom w:val="0"/>
                                                  <w:divBdr>
                                                    <w:top w:val="single" w:sz="6" w:space="8" w:color="E4E4E4"/>
                                                    <w:left w:val="single" w:sz="6" w:space="8" w:color="E4E4E4"/>
                                                    <w:bottom w:val="single" w:sz="6" w:space="8" w:color="E4E4E4"/>
                                                    <w:right w:val="single" w:sz="6" w:space="8" w:color="E4E4E4"/>
                                                  </w:divBdr>
                                                </w:div>
                                              </w:divsChild>
                                            </w:div>
                                          </w:divsChild>
                                        </w:div>
                                      </w:divsChild>
                                    </w:div>
                                  </w:divsChild>
                                </w:div>
                              </w:divsChild>
                            </w:div>
                            <w:div w:id="884754424">
                              <w:marLeft w:val="0"/>
                              <w:marRight w:val="0"/>
                              <w:marTop w:val="0"/>
                              <w:marBottom w:val="0"/>
                              <w:divBdr>
                                <w:top w:val="none" w:sz="0" w:space="0" w:color="auto"/>
                                <w:left w:val="none" w:sz="0" w:space="0" w:color="auto"/>
                                <w:bottom w:val="none" w:sz="0" w:space="0" w:color="auto"/>
                                <w:right w:val="none" w:sz="0" w:space="0" w:color="auto"/>
                              </w:divBdr>
                              <w:divsChild>
                                <w:div w:id="540558666">
                                  <w:marLeft w:val="540"/>
                                  <w:marRight w:val="0"/>
                                  <w:marTop w:val="150"/>
                                  <w:marBottom w:val="225"/>
                                  <w:divBdr>
                                    <w:top w:val="single" w:sz="6" w:space="4" w:color="CCCCCC"/>
                                    <w:left w:val="none" w:sz="0" w:space="0" w:color="auto"/>
                                    <w:bottom w:val="single" w:sz="6" w:space="4" w:color="CCCCCC"/>
                                    <w:right w:val="none" w:sz="0" w:space="0" w:color="auto"/>
                                  </w:divBdr>
                                  <w:divsChild>
                                    <w:div w:id="2076782423">
                                      <w:marLeft w:val="0"/>
                                      <w:marRight w:val="0"/>
                                      <w:marTop w:val="0"/>
                                      <w:marBottom w:val="0"/>
                                      <w:divBdr>
                                        <w:top w:val="none" w:sz="0" w:space="0" w:color="auto"/>
                                        <w:left w:val="none" w:sz="0" w:space="0" w:color="auto"/>
                                        <w:bottom w:val="none" w:sz="0" w:space="0" w:color="auto"/>
                                        <w:right w:val="none" w:sz="0" w:space="0" w:color="auto"/>
                                      </w:divBdr>
                                      <w:divsChild>
                                        <w:div w:id="1418866361">
                                          <w:marLeft w:val="0"/>
                                          <w:marRight w:val="0"/>
                                          <w:marTop w:val="0"/>
                                          <w:marBottom w:val="0"/>
                                          <w:divBdr>
                                            <w:top w:val="none" w:sz="0" w:space="0" w:color="auto"/>
                                            <w:left w:val="single" w:sz="6" w:space="8" w:color="CCCCCC"/>
                                            <w:bottom w:val="none" w:sz="0" w:space="0" w:color="auto"/>
                                            <w:right w:val="none" w:sz="0" w:space="0" w:color="auto"/>
                                          </w:divBdr>
                                          <w:divsChild>
                                            <w:div w:id="939292282">
                                              <w:marLeft w:val="0"/>
                                              <w:marRight w:val="0"/>
                                              <w:marTop w:val="0"/>
                                              <w:marBottom w:val="0"/>
                                              <w:divBdr>
                                                <w:top w:val="none" w:sz="0" w:space="0" w:color="auto"/>
                                                <w:left w:val="none" w:sz="0" w:space="0" w:color="auto"/>
                                                <w:bottom w:val="none" w:sz="0" w:space="0" w:color="auto"/>
                                                <w:right w:val="none" w:sz="0" w:space="0" w:color="auto"/>
                                              </w:divBdr>
                                            </w:div>
                                          </w:divsChild>
                                        </w:div>
                                        <w:div w:id="1625770011">
                                          <w:marLeft w:val="0"/>
                                          <w:marRight w:val="0"/>
                                          <w:marTop w:val="0"/>
                                          <w:marBottom w:val="0"/>
                                          <w:divBdr>
                                            <w:top w:val="none" w:sz="0" w:space="0" w:color="auto"/>
                                            <w:left w:val="none" w:sz="0" w:space="0" w:color="auto"/>
                                            <w:bottom w:val="none" w:sz="0" w:space="0" w:color="auto"/>
                                            <w:right w:val="none" w:sz="0" w:space="0" w:color="auto"/>
                                          </w:divBdr>
                                          <w:divsChild>
                                            <w:div w:id="17288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6482">
                              <w:marLeft w:val="540"/>
                              <w:marRight w:val="0"/>
                              <w:marTop w:val="0"/>
                              <w:marBottom w:val="0"/>
                              <w:divBdr>
                                <w:top w:val="none" w:sz="0" w:space="0" w:color="auto"/>
                                <w:left w:val="none" w:sz="0" w:space="0" w:color="auto"/>
                                <w:bottom w:val="none" w:sz="0" w:space="0" w:color="auto"/>
                                <w:right w:val="none" w:sz="0" w:space="0" w:color="auto"/>
                              </w:divBdr>
                              <w:divsChild>
                                <w:div w:id="615722910">
                                  <w:marLeft w:val="75"/>
                                  <w:marRight w:val="0"/>
                                  <w:marTop w:val="0"/>
                                  <w:marBottom w:val="0"/>
                                  <w:divBdr>
                                    <w:top w:val="none" w:sz="0" w:space="0" w:color="auto"/>
                                    <w:left w:val="none" w:sz="0" w:space="0" w:color="auto"/>
                                    <w:bottom w:val="none" w:sz="0" w:space="0" w:color="auto"/>
                                    <w:right w:val="none" w:sz="0" w:space="0" w:color="auto"/>
                                  </w:divBdr>
                                </w:div>
                                <w:div w:id="677737681">
                                  <w:marLeft w:val="0"/>
                                  <w:marRight w:val="0"/>
                                  <w:marTop w:val="0"/>
                                  <w:marBottom w:val="0"/>
                                  <w:divBdr>
                                    <w:top w:val="none" w:sz="0" w:space="0" w:color="auto"/>
                                    <w:left w:val="none" w:sz="0" w:space="0" w:color="auto"/>
                                    <w:bottom w:val="none" w:sz="0" w:space="0" w:color="auto"/>
                                    <w:right w:val="none" w:sz="0" w:space="0" w:color="auto"/>
                                  </w:divBdr>
                                  <w:divsChild>
                                    <w:div w:id="185139231">
                                      <w:marLeft w:val="0"/>
                                      <w:marRight w:val="0"/>
                                      <w:marTop w:val="0"/>
                                      <w:marBottom w:val="0"/>
                                      <w:divBdr>
                                        <w:top w:val="none" w:sz="0" w:space="0" w:color="auto"/>
                                        <w:left w:val="none" w:sz="0" w:space="0" w:color="auto"/>
                                        <w:bottom w:val="none" w:sz="0" w:space="0" w:color="auto"/>
                                        <w:right w:val="none" w:sz="0" w:space="0" w:color="auto"/>
                                      </w:divBdr>
                                    </w:div>
                                  </w:divsChild>
                                </w:div>
                                <w:div w:id="1123235117">
                                  <w:marLeft w:val="0"/>
                                  <w:marRight w:val="0"/>
                                  <w:marTop w:val="0"/>
                                  <w:marBottom w:val="0"/>
                                  <w:divBdr>
                                    <w:top w:val="none" w:sz="0" w:space="0" w:color="auto"/>
                                    <w:left w:val="none" w:sz="0" w:space="0" w:color="auto"/>
                                    <w:bottom w:val="none" w:sz="0" w:space="0" w:color="auto"/>
                                    <w:right w:val="none" w:sz="0" w:space="0" w:color="auto"/>
                                  </w:divBdr>
                                  <w:divsChild>
                                    <w:div w:id="14037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7145">
                              <w:marLeft w:val="150"/>
                              <w:marRight w:val="540"/>
                              <w:marTop w:val="225"/>
                              <w:marBottom w:val="0"/>
                              <w:divBdr>
                                <w:top w:val="single" w:sz="6" w:space="4" w:color="CCCCCC"/>
                                <w:left w:val="single" w:sz="6" w:space="4" w:color="CCCCCC"/>
                                <w:bottom w:val="single" w:sz="6" w:space="4" w:color="CCCCCC"/>
                                <w:right w:val="single" w:sz="6" w:space="4" w:color="CCCCCC"/>
                              </w:divBdr>
                            </w:div>
                            <w:div w:id="2006010708">
                              <w:marLeft w:val="540"/>
                              <w:marRight w:val="540"/>
                              <w:marTop w:val="75"/>
                              <w:marBottom w:val="75"/>
                              <w:divBdr>
                                <w:top w:val="single" w:sz="6" w:space="5" w:color="CCCCCC"/>
                                <w:left w:val="none" w:sz="0" w:space="0" w:color="auto"/>
                                <w:bottom w:val="single" w:sz="6" w:space="5" w:color="CCCCCC"/>
                                <w:right w:val="none" w:sz="0" w:space="0" w:color="auto"/>
                              </w:divBdr>
                              <w:divsChild>
                                <w:div w:id="1888835203">
                                  <w:marLeft w:val="0"/>
                                  <w:marRight w:val="0"/>
                                  <w:marTop w:val="105"/>
                                  <w:marBottom w:val="0"/>
                                  <w:divBdr>
                                    <w:top w:val="single" w:sz="6" w:space="5" w:color="CCCCCC"/>
                                    <w:left w:val="none" w:sz="0" w:space="0" w:color="auto"/>
                                    <w:bottom w:val="none" w:sz="0" w:space="0" w:color="auto"/>
                                    <w:right w:val="none" w:sz="0" w:space="0" w:color="auto"/>
                                  </w:divBdr>
                                </w:div>
                              </w:divsChild>
                            </w:div>
                          </w:divsChild>
                        </w:div>
                      </w:divsChild>
                    </w:div>
                  </w:divsChild>
                </w:div>
                <w:div w:id="1109736621">
                  <w:marLeft w:val="0"/>
                  <w:marRight w:val="0"/>
                  <w:marTop w:val="0"/>
                  <w:marBottom w:val="0"/>
                  <w:divBdr>
                    <w:top w:val="none" w:sz="0" w:space="0" w:color="auto"/>
                    <w:left w:val="none" w:sz="0" w:space="0" w:color="auto"/>
                    <w:bottom w:val="none" w:sz="0" w:space="0" w:color="auto"/>
                    <w:right w:val="none" w:sz="0" w:space="0" w:color="auto"/>
                  </w:divBdr>
                  <w:divsChild>
                    <w:div w:id="1314331271">
                      <w:marLeft w:val="0"/>
                      <w:marRight w:val="0"/>
                      <w:marTop w:val="0"/>
                      <w:marBottom w:val="0"/>
                      <w:divBdr>
                        <w:top w:val="none" w:sz="0" w:space="0" w:color="auto"/>
                        <w:left w:val="none" w:sz="0" w:space="0" w:color="auto"/>
                        <w:bottom w:val="none" w:sz="0" w:space="0" w:color="auto"/>
                        <w:right w:val="none" w:sz="0" w:space="0" w:color="auto"/>
                      </w:divBdr>
                    </w:div>
                  </w:divsChild>
                </w:div>
                <w:div w:id="2124107500">
                  <w:marLeft w:val="0"/>
                  <w:marRight w:val="0"/>
                  <w:marTop w:val="0"/>
                  <w:marBottom w:val="0"/>
                  <w:divBdr>
                    <w:top w:val="single" w:sz="6" w:space="0" w:color="660033"/>
                    <w:left w:val="single" w:sz="6" w:space="0" w:color="660033"/>
                    <w:bottom w:val="single" w:sz="6" w:space="0" w:color="660033"/>
                    <w:right w:val="single" w:sz="6" w:space="0" w:color="660033"/>
                  </w:divBdr>
                </w:div>
              </w:divsChild>
            </w:div>
          </w:divsChild>
        </w:div>
      </w:divsChild>
    </w:div>
    <w:div w:id="1976987784">
      <w:bodyDiv w:val="1"/>
      <w:marLeft w:val="0"/>
      <w:marRight w:val="0"/>
      <w:marTop w:val="0"/>
      <w:marBottom w:val="0"/>
      <w:divBdr>
        <w:top w:val="none" w:sz="0" w:space="0" w:color="auto"/>
        <w:left w:val="none" w:sz="0" w:space="0" w:color="auto"/>
        <w:bottom w:val="none" w:sz="0" w:space="0" w:color="auto"/>
        <w:right w:val="none" w:sz="0" w:space="0" w:color="auto"/>
      </w:divBdr>
    </w:div>
    <w:div w:id="207449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surance.illinois.gov/newsrls/2017/11/2018IllinoisPlanAnalysisOnAndOffExchang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ealthcare.gov" TargetMode="External"/><Relationship Id="rId17" Type="http://schemas.openxmlformats.org/officeDocument/2006/relationships/hyperlink" Target="mailto:DOI.InfoDesk@illinois.gov"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tcoveredillinois.gov"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www.insurance.illinoi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insurance.illinois.gov/hiric/2019IllinoisExchangePlanAnalysis.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insurance.illinois.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OCHI Calls By Year - 2018</a:t>
            </a:r>
          </a:p>
        </c:rich>
      </c:tx>
      <c:layout>
        <c:manualLayout>
          <c:xMode val="edge"/>
          <c:yMode val="edge"/>
          <c:x val="0.37169856016873454"/>
          <c:y val="4.4357469015003259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992255757894293"/>
          <c:y val="0.16637009414919027"/>
          <c:w val="0.79705647424479853"/>
          <c:h val="0.67662439455342049"/>
        </c:manualLayout>
      </c:layout>
      <c:barChart>
        <c:barDir val="col"/>
        <c:grouping val="clustere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solidFill>
                <a:sysClr val="windowText" lastClr="000000"/>
              </a:solidFill>
            </a:ln>
            <a:effectLst>
              <a:outerShdw blurRad="40000" dist="23000" dir="5400000" rotWithShape="0">
                <a:srgbClr val="000000">
                  <a:alpha val="35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'OCHI Calls By Year'!$A$1:$S$1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'OCHI Calls By Year'!$A$2:$S$2</c:f>
              <c:numCache>
                <c:formatCode>#,##0</c:formatCode>
                <c:ptCount val="19"/>
                <c:pt idx="0">
                  <c:v>10750</c:v>
                </c:pt>
                <c:pt idx="1">
                  <c:v>14272</c:v>
                </c:pt>
                <c:pt idx="2">
                  <c:v>18191</c:v>
                </c:pt>
                <c:pt idx="3">
                  <c:v>18349</c:v>
                </c:pt>
                <c:pt idx="4">
                  <c:v>17784</c:v>
                </c:pt>
                <c:pt idx="5">
                  <c:v>15558</c:v>
                </c:pt>
                <c:pt idx="6">
                  <c:v>13696</c:v>
                </c:pt>
                <c:pt idx="7">
                  <c:v>14204</c:v>
                </c:pt>
                <c:pt idx="8">
                  <c:v>14229</c:v>
                </c:pt>
                <c:pt idx="9">
                  <c:v>20785</c:v>
                </c:pt>
                <c:pt idx="10">
                  <c:v>21411</c:v>
                </c:pt>
                <c:pt idx="11">
                  <c:v>19612</c:v>
                </c:pt>
                <c:pt idx="12">
                  <c:v>23917</c:v>
                </c:pt>
                <c:pt idx="13">
                  <c:v>20511</c:v>
                </c:pt>
                <c:pt idx="14">
                  <c:v>24780</c:v>
                </c:pt>
                <c:pt idx="15">
                  <c:v>26299</c:v>
                </c:pt>
                <c:pt idx="16">
                  <c:v>31048</c:v>
                </c:pt>
                <c:pt idx="17">
                  <c:v>28113</c:v>
                </c:pt>
                <c:pt idx="18">
                  <c:v>24998</c:v>
                </c:pt>
              </c:numCache>
            </c:numRef>
          </c:val>
          <c:extLst>
            <c:ext xmlns:c16="http://schemas.microsoft.com/office/drawing/2014/chart" uri="{C3380CC4-5D6E-409C-BE32-E72D297353CC}">
              <c16:uniqueId val="{00000000-D062-4EC6-A71D-3F9419394E84}"/>
            </c:ext>
          </c:extLst>
        </c:ser>
        <c:dLbls>
          <c:showLegendKey val="0"/>
          <c:showVal val="1"/>
          <c:showCatName val="0"/>
          <c:showSerName val="0"/>
          <c:showPercent val="0"/>
          <c:showBubbleSize val="0"/>
        </c:dLbls>
        <c:gapWidth val="100"/>
        <c:overlap val="-24"/>
        <c:axId val="94777728"/>
        <c:axId val="94779264"/>
      </c:barChart>
      <c:catAx>
        <c:axId val="947777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779264"/>
        <c:crosses val="autoZero"/>
        <c:auto val="1"/>
        <c:lblAlgn val="ctr"/>
        <c:lblOffset val="100"/>
        <c:noMultiLvlLbl val="0"/>
      </c:catAx>
      <c:valAx>
        <c:axId val="9477926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777728"/>
        <c:crosses val="autoZero"/>
        <c:crossBetween val="between"/>
      </c:valAx>
      <c:spPr>
        <a:noFill/>
        <a:ln>
          <a:noFill/>
        </a:ln>
        <a:effectLst/>
      </c:spPr>
    </c:plotArea>
    <c:plotVisOnly val="1"/>
    <c:dispBlanksAs val="gap"/>
    <c:showDLblsOverMax val="0"/>
  </c:chart>
  <c:spPr>
    <a:solidFill>
      <a:schemeClr val="accent2">
        <a:lumMod val="40000"/>
        <a:lumOff val="60000"/>
      </a:schemeClr>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618752383838487"/>
          <c:y val="0.20051234421634317"/>
          <c:w val="0.66508783628450363"/>
          <c:h val="0.64730586372497123"/>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solidFill>
                <a:schemeClr val="tx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'OCHI Calls By Category'!$A$1:$A$11</c:f>
              <c:strCache>
                <c:ptCount val="11"/>
                <c:pt idx="0">
                  <c:v>Mental Health/Substance Use</c:v>
                </c:pt>
                <c:pt idx="1">
                  <c:v>Billing Problem</c:v>
                </c:pt>
                <c:pt idx="2">
                  <c:v>Status of Complaint/Inquiry</c:v>
                </c:pt>
                <c:pt idx="3">
                  <c:v>Uninsured Ombudsman</c:v>
                </c:pt>
                <c:pt idx="4">
                  <c:v>Insurance Law</c:v>
                </c:pt>
                <c:pt idx="5">
                  <c:v>Miscellaneous</c:v>
                </c:pt>
                <c:pt idx="6">
                  <c:v>General Company Information</c:v>
                </c:pt>
                <c:pt idx="7">
                  <c:v>Marketplace - Individual/SHOP</c:v>
                </c:pt>
                <c:pt idx="8">
                  <c:v>Internal Appeal/External Review</c:v>
                </c:pt>
                <c:pt idx="9">
                  <c:v>Claim Related Appeals</c:v>
                </c:pt>
                <c:pt idx="10">
                  <c:v>Consumer Education &amp; Referrals</c:v>
                </c:pt>
              </c:strCache>
            </c:strRef>
          </c:cat>
          <c:val>
            <c:numRef>
              <c:f>'OCHI Calls By Category'!$B$1:$B$11</c:f>
              <c:numCache>
                <c:formatCode>General</c:formatCode>
                <c:ptCount val="11"/>
                <c:pt idx="0">
                  <c:v>108</c:v>
                </c:pt>
                <c:pt idx="1">
                  <c:v>512</c:v>
                </c:pt>
                <c:pt idx="2">
                  <c:v>456</c:v>
                </c:pt>
                <c:pt idx="3">
                  <c:v>630</c:v>
                </c:pt>
                <c:pt idx="4">
                  <c:v>1254</c:v>
                </c:pt>
                <c:pt idx="5">
                  <c:v>1340</c:v>
                </c:pt>
                <c:pt idx="6">
                  <c:v>1548</c:v>
                </c:pt>
                <c:pt idx="7">
                  <c:v>3839</c:v>
                </c:pt>
                <c:pt idx="8">
                  <c:v>4540</c:v>
                </c:pt>
                <c:pt idx="9">
                  <c:v>6048</c:v>
                </c:pt>
                <c:pt idx="10">
                  <c:v>16631</c:v>
                </c:pt>
              </c:numCache>
            </c:numRef>
          </c:val>
          <c:extLst>
            <c:ext xmlns:c16="http://schemas.microsoft.com/office/drawing/2014/chart" uri="{C3380CC4-5D6E-409C-BE32-E72D297353CC}">
              <c16:uniqueId val="{00000000-9019-4A4D-BF10-5D35CC95A430}"/>
            </c:ext>
          </c:extLst>
        </c:ser>
        <c:dLbls>
          <c:dLblPos val="outEnd"/>
          <c:showLegendKey val="0"/>
          <c:showVal val="1"/>
          <c:showCatName val="0"/>
          <c:showSerName val="0"/>
          <c:showPercent val="0"/>
          <c:showBubbleSize val="0"/>
        </c:dLbls>
        <c:gapWidth val="100"/>
        <c:axId val="94845568"/>
        <c:axId val="94864128"/>
      </c:barChart>
      <c:catAx>
        <c:axId val="94845568"/>
        <c:scaling>
          <c:orientation val="minMax"/>
        </c:scaling>
        <c:delete val="0"/>
        <c:axPos val="l"/>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864128"/>
        <c:crosses val="autoZero"/>
        <c:auto val="1"/>
        <c:lblAlgn val="ctr"/>
        <c:lblOffset val="100"/>
        <c:noMultiLvlLbl val="0"/>
      </c:catAx>
      <c:valAx>
        <c:axId val="94864128"/>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2000" b="1" i="0" u="none" strike="noStrike" kern="1200" baseline="0">
                    <a:solidFill>
                      <a:sysClr val="windowText" lastClr="000000"/>
                    </a:solidFill>
                    <a:latin typeface="+mn-lt"/>
                    <a:ea typeface="+mn-ea"/>
                    <a:cs typeface="+mn-cs"/>
                  </a:defRPr>
                </a:pPr>
                <a:r>
                  <a:rPr lang="en-US" sz="1600">
                    <a:solidFill>
                      <a:sysClr val="windowText" lastClr="000000"/>
                    </a:solidFill>
                    <a:latin typeface="Times New Roman" panose="02020603050405020304" pitchFamily="18" charset="0"/>
                    <a:cs typeface="Times New Roman" panose="02020603050405020304" pitchFamily="18" charset="0"/>
                  </a:rPr>
                  <a:t>OCHI Topics By Category -</a:t>
                </a:r>
                <a:r>
                  <a:rPr lang="en-US" sz="1600" baseline="0">
                    <a:solidFill>
                      <a:sysClr val="windowText" lastClr="000000"/>
                    </a:solidFill>
                    <a:latin typeface="Times New Roman" panose="02020603050405020304" pitchFamily="18" charset="0"/>
                    <a:cs typeface="Times New Roman" panose="02020603050405020304" pitchFamily="18" charset="0"/>
                  </a:rPr>
                  <a:t> 2018</a:t>
                </a:r>
                <a:endParaRPr lang="en-US" sz="16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5991856415856379"/>
              <c:y val="6.1766987322732732E-2"/>
            </c:manualLayout>
          </c:layout>
          <c:overlay val="0"/>
          <c:spPr>
            <a:noFill/>
            <a:ln>
              <a:noFill/>
            </a:ln>
            <a:effectLst/>
          </c:spPr>
          <c:txPr>
            <a:bodyPr rot="0" spcFirstLastPara="1" vertOverflow="ellipsis" vert="horz" wrap="square" anchor="ctr" anchorCtr="1"/>
            <a:lstStyle/>
            <a:p>
              <a:pPr>
                <a:defRPr sz="2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4845568"/>
        <c:crosses val="autoZero"/>
        <c:crossBetween val="between"/>
      </c:valAx>
      <c:spPr>
        <a:noFill/>
        <a:ln>
          <a:noFill/>
        </a:ln>
        <a:effectLst/>
      </c:spPr>
    </c:plotArea>
    <c:plotVisOnly val="1"/>
    <c:dispBlanksAs val="gap"/>
    <c:showDLblsOverMax val="0"/>
  </c:chart>
  <c:spPr>
    <a:solidFill>
      <a:schemeClr val="accent1">
        <a:lumMod val="40000"/>
        <a:lumOff val="60000"/>
      </a:schemeClr>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600">
                <a:solidFill>
                  <a:sysClr val="windowText" lastClr="000000"/>
                </a:solidFill>
                <a:latin typeface="Times New Roman" panose="02020603050405020304" pitchFamily="18" charset="0"/>
                <a:cs typeface="Times New Roman" panose="02020603050405020304" pitchFamily="18" charset="0"/>
              </a:rPr>
              <a:t>External Review By Category - 2018</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6">
                <a:lumMod val="75000"/>
              </a:schemeClr>
            </a:solidFill>
            <a:ln>
              <a:solidFill>
                <a:schemeClr val="tx1"/>
              </a:solid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'External Reviews by Category'!$A$1:$A$18</c:f>
              <c:strCache>
                <c:ptCount val="15"/>
                <c:pt idx="0">
                  <c:v>Pharmacy</c:v>
                </c:pt>
                <c:pt idx="1">
                  <c:v>Surgical Services</c:v>
                </c:pt>
                <c:pt idx="2">
                  <c:v>Laboratory Services</c:v>
                </c:pt>
                <c:pt idx="3">
                  <c:v>Mental Health Services</c:v>
                </c:pt>
                <c:pt idx="4">
                  <c:v>Medical Imaging</c:v>
                </c:pt>
                <c:pt idx="5">
                  <c:v>Durable Medical Equipment</c:v>
                </c:pt>
                <c:pt idx="6">
                  <c:v>Other Services</c:v>
                </c:pt>
                <c:pt idx="7">
                  <c:v>Therapy</c:v>
                </c:pt>
                <c:pt idx="8">
                  <c:v>Oncology</c:v>
                </c:pt>
                <c:pt idx="9">
                  <c:v>Testing</c:v>
                </c:pt>
                <c:pt idx="10">
                  <c:v>Emergency Services</c:v>
                </c:pt>
                <c:pt idx="11">
                  <c:v>Pharmacy (MH/SUD)</c:v>
                </c:pt>
                <c:pt idx="12">
                  <c:v>Substance Use Disorder</c:v>
                </c:pt>
                <c:pt idx="13">
                  <c:v>Hospital</c:v>
                </c:pt>
                <c:pt idx="14">
                  <c:v>Dental</c:v>
                </c:pt>
              </c:strCache>
            </c:strRef>
          </c:cat>
          <c:val>
            <c:numRef>
              <c:f>'External Reviews by Category'!$B$1:$B$15</c:f>
              <c:numCache>
                <c:formatCode>General</c:formatCode>
                <c:ptCount val="15"/>
                <c:pt idx="0">
                  <c:v>289</c:v>
                </c:pt>
                <c:pt idx="1">
                  <c:v>145</c:v>
                </c:pt>
                <c:pt idx="2">
                  <c:v>118</c:v>
                </c:pt>
                <c:pt idx="3">
                  <c:v>104</c:v>
                </c:pt>
                <c:pt idx="4">
                  <c:v>76</c:v>
                </c:pt>
                <c:pt idx="5">
                  <c:v>70</c:v>
                </c:pt>
                <c:pt idx="6">
                  <c:v>52</c:v>
                </c:pt>
                <c:pt idx="7">
                  <c:v>34</c:v>
                </c:pt>
                <c:pt idx="8">
                  <c:v>31</c:v>
                </c:pt>
                <c:pt idx="9">
                  <c:v>29</c:v>
                </c:pt>
                <c:pt idx="10">
                  <c:v>23</c:v>
                </c:pt>
                <c:pt idx="11">
                  <c:v>20</c:v>
                </c:pt>
                <c:pt idx="12">
                  <c:v>13</c:v>
                </c:pt>
                <c:pt idx="13">
                  <c:v>10</c:v>
                </c:pt>
                <c:pt idx="14">
                  <c:v>5</c:v>
                </c:pt>
              </c:numCache>
            </c:numRef>
          </c:val>
          <c:extLst>
            <c:ext xmlns:c16="http://schemas.microsoft.com/office/drawing/2014/chart" uri="{C3380CC4-5D6E-409C-BE32-E72D297353CC}">
              <c16:uniqueId val="{00000000-CB6A-4AE4-A718-46B517F889D8}"/>
            </c:ext>
          </c:extLst>
        </c:ser>
        <c:dLbls>
          <c:showLegendKey val="0"/>
          <c:showVal val="0"/>
          <c:showCatName val="0"/>
          <c:showSerName val="0"/>
          <c:showPercent val="0"/>
          <c:showBubbleSize val="0"/>
        </c:dLbls>
        <c:gapWidth val="100"/>
        <c:overlap val="-24"/>
        <c:axId val="402066512"/>
        <c:axId val="402067824"/>
      </c:barChart>
      <c:catAx>
        <c:axId val="4020665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en-US"/>
          </a:p>
        </c:txPr>
        <c:crossAx val="402067824"/>
        <c:crosses val="autoZero"/>
        <c:auto val="1"/>
        <c:lblAlgn val="ctr"/>
        <c:lblOffset val="100"/>
        <c:noMultiLvlLbl val="0"/>
      </c:catAx>
      <c:valAx>
        <c:axId val="4020678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402066512"/>
        <c:crosses val="autoZero"/>
        <c:crossBetween val="between"/>
      </c:valAx>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1D73-B4E6-43E3-9D18-08F142E8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5648</Words>
  <Characters>34265</Characters>
  <Application>Microsoft Office Word</Application>
  <DocSecurity>4</DocSecurity>
  <Lines>285</Lines>
  <Paragraphs>79</Paragraphs>
  <ScaleCrop>false</ScaleCrop>
  <HeadingPairs>
    <vt:vector size="2" baseType="variant">
      <vt:variant>
        <vt:lpstr>Title</vt:lpstr>
      </vt:variant>
      <vt:variant>
        <vt:i4>1</vt:i4>
      </vt:variant>
    </vt:vector>
  </HeadingPairs>
  <TitlesOfParts>
    <vt:vector size="1" baseType="lpstr">
      <vt:lpstr>Illinois Department of Financial and Professional Regulation</vt:lpstr>
    </vt:vector>
  </TitlesOfParts>
  <Company>Illinois Department of Insurance</Company>
  <LinksUpToDate>false</LinksUpToDate>
  <CharactersWithSpaces>39834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Department of Financial and Professional Regulation</dc:title>
  <dc:creator>Illinois Department of Insurance</dc:creator>
  <cp:lastModifiedBy>Reif, Jennifer</cp:lastModifiedBy>
  <cp:revision>2</cp:revision>
  <cp:lastPrinted>2019-01-17T20:43:00Z</cp:lastPrinted>
  <dcterms:created xsi:type="dcterms:W3CDTF">2019-01-25T22:25:00Z</dcterms:created>
  <dcterms:modified xsi:type="dcterms:W3CDTF">2019-01-25T22:25:00Z</dcterms:modified>
</cp:coreProperties>
</file>