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44" w:rsidRDefault="00922F44" w:rsidP="00BE72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2F44" w:rsidRDefault="00922F44" w:rsidP="00E25A60">
      <w:pPr>
        <w:widowControl w:val="0"/>
        <w:autoSpaceDE w:val="0"/>
        <w:autoSpaceDN w:val="0"/>
        <w:adjustRightInd w:val="0"/>
        <w:jc w:val="center"/>
      </w:pPr>
      <w:r>
        <w:t>SUBPART F:  EMERGENCY RULES</w:t>
      </w:r>
    </w:p>
    <w:sectPr w:rsidR="00922F44" w:rsidSect="00BE724D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F44"/>
    <w:rsid w:val="00276A3B"/>
    <w:rsid w:val="00922F44"/>
    <w:rsid w:val="00BE724D"/>
    <w:rsid w:val="00D64FE0"/>
    <w:rsid w:val="00E2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EMERGENCY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EMERGENCY RULES</dc:title>
  <dc:subject/>
  <dc:creator>ThomasVD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