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62" w:rsidRDefault="004A71B3" w:rsidP="00E82AF4">
      <w:pPr>
        <w:widowControl w:val="0"/>
        <w:autoSpaceDE w:val="0"/>
        <w:autoSpaceDN w:val="0"/>
        <w:adjustRightInd w:val="0"/>
      </w:pPr>
      <w:bookmarkStart w:id="0" w:name="_GoBack"/>
      <w:bookmarkEnd w:id="0"/>
      <w:r>
        <w:br w:type="page"/>
      </w:r>
      <w:r w:rsidR="00015662">
        <w:rPr>
          <w:b/>
          <w:bCs/>
        </w:rPr>
        <w:lastRenderedPageBreak/>
        <w:t xml:space="preserve">Section 100.APPENDIX D </w:t>
      </w:r>
      <w:r w:rsidR="0029685C">
        <w:rPr>
          <w:b/>
          <w:bCs/>
        </w:rPr>
        <w:t xml:space="preserve"> </w:t>
      </w:r>
      <w:r w:rsidR="00015662">
        <w:rPr>
          <w:b/>
          <w:bCs/>
        </w:rPr>
        <w:t xml:space="preserve"> Peremptory Rules</w:t>
      </w:r>
      <w:r w:rsidR="00015662">
        <w:t xml:space="preserve"> </w:t>
      </w:r>
    </w:p>
    <w:p w:rsidR="00015662" w:rsidRDefault="00015662" w:rsidP="00E82AF4">
      <w:pPr>
        <w:widowControl w:val="0"/>
        <w:autoSpaceDE w:val="0"/>
        <w:autoSpaceDN w:val="0"/>
        <w:adjustRightInd w:val="0"/>
      </w:pPr>
    </w:p>
    <w:p w:rsidR="00015662" w:rsidRDefault="00015662" w:rsidP="00E82AF4">
      <w:pPr>
        <w:widowControl w:val="0"/>
        <w:autoSpaceDE w:val="0"/>
        <w:autoSpaceDN w:val="0"/>
        <w:adjustRightInd w:val="0"/>
      </w:pPr>
      <w:r>
        <w:rPr>
          <w:b/>
          <w:bCs/>
        </w:rPr>
        <w:t>Section 100.ILLUSTRATION D   Notice of Automatic Repeal of Peremptory Rules</w:t>
      </w:r>
      <w:r>
        <w:t xml:space="preserve"> </w:t>
      </w:r>
    </w:p>
    <w:p w:rsidR="00015662" w:rsidRDefault="00015662" w:rsidP="00E82AF4">
      <w:pPr>
        <w:widowControl w:val="0"/>
        <w:autoSpaceDE w:val="0"/>
        <w:autoSpaceDN w:val="0"/>
        <w:adjustRightInd w:val="0"/>
      </w:pPr>
    </w:p>
    <w:tbl>
      <w:tblPr>
        <w:tblStyle w:val="TableGrid"/>
        <w:tblW w:w="0" w:type="auto"/>
        <w:tblInd w:w="0" w:type="dxa"/>
        <w:tblBorders>
          <w:top w:val="none" w:sz="0" w:space="0" w:color="auto"/>
          <w:left w:val="none" w:sz="0" w:space="0" w:color="auto"/>
          <w:right w:val="none" w:sz="0" w:space="0" w:color="auto"/>
        </w:tblBorders>
        <w:tblLook w:val="01E0" w:firstRow="1" w:lastRow="1" w:firstColumn="1" w:lastColumn="1" w:noHBand="0" w:noVBand="0"/>
      </w:tblPr>
      <w:tblGrid>
        <w:gridCol w:w="9576"/>
      </w:tblGrid>
      <w:tr w:rsidR="00015662" w:rsidRPr="00632C43">
        <w:tc>
          <w:tcPr>
            <w:tcW w:w="9576" w:type="dxa"/>
            <w:tcBorders>
              <w:bottom w:val="single" w:sz="4" w:space="0" w:color="auto"/>
            </w:tcBorders>
          </w:tcPr>
          <w:p w:rsidR="00015662" w:rsidRPr="00632C43" w:rsidRDefault="00015662" w:rsidP="00E82AF4">
            <w:pPr>
              <w:widowControl w:val="0"/>
              <w:autoSpaceDE w:val="0"/>
              <w:autoSpaceDN w:val="0"/>
              <w:adjustRightInd w:val="0"/>
              <w:jc w:val="center"/>
            </w:pPr>
            <w:r w:rsidRPr="00632C43">
              <w:t>ILLINOIS REGISTER</w:t>
            </w:r>
          </w:p>
        </w:tc>
      </w:tr>
    </w:tbl>
    <w:p w:rsidR="00015662" w:rsidRDefault="00015662" w:rsidP="00E82AF4">
      <w:pPr>
        <w:widowControl w:val="0"/>
        <w:autoSpaceDE w:val="0"/>
        <w:autoSpaceDN w:val="0"/>
        <w:adjustRightInd w:val="0"/>
      </w:pPr>
    </w:p>
    <w:p w:rsidR="00015662" w:rsidRDefault="00015662" w:rsidP="00E82AF4">
      <w:pPr>
        <w:widowControl w:val="0"/>
        <w:autoSpaceDE w:val="0"/>
        <w:autoSpaceDN w:val="0"/>
        <w:adjustRightInd w:val="0"/>
        <w:jc w:val="center"/>
      </w:pPr>
      <w:r>
        <w:t>(AGENCY NAME)</w:t>
      </w:r>
    </w:p>
    <w:p w:rsidR="00015662" w:rsidRDefault="00015662" w:rsidP="00E82AF4">
      <w:pPr>
        <w:widowControl w:val="0"/>
        <w:autoSpaceDE w:val="0"/>
        <w:autoSpaceDN w:val="0"/>
        <w:adjustRightInd w:val="0"/>
        <w:jc w:val="center"/>
      </w:pPr>
    </w:p>
    <w:p w:rsidR="00015662" w:rsidRDefault="00015662" w:rsidP="00E82AF4">
      <w:pPr>
        <w:widowControl w:val="0"/>
        <w:autoSpaceDE w:val="0"/>
        <w:autoSpaceDN w:val="0"/>
        <w:adjustRightInd w:val="0"/>
        <w:jc w:val="center"/>
      </w:pPr>
      <w:r>
        <w:t>NOTICE OF AUTOMATIC REPEAL OF PEREMPTORY RULES</w:t>
      </w:r>
    </w:p>
    <w:p w:rsidR="00015662" w:rsidRDefault="00015662" w:rsidP="00E82AF4">
      <w:pPr>
        <w:widowControl w:val="0"/>
        <w:autoSpaceDE w:val="0"/>
        <w:autoSpaceDN w:val="0"/>
        <w:adjustRightInd w:val="0"/>
        <w:jc w:val="center"/>
      </w:pPr>
    </w:p>
    <w:p w:rsidR="00015662" w:rsidRDefault="00015662" w:rsidP="009D731A">
      <w:pPr>
        <w:widowControl w:val="0"/>
        <w:autoSpaceDE w:val="0"/>
        <w:autoSpaceDN w:val="0"/>
        <w:adjustRightInd w:val="0"/>
        <w:ind w:left="720" w:hanging="720"/>
      </w:pPr>
      <w:r>
        <w:t>1)</w:t>
      </w:r>
      <w:r>
        <w:tab/>
        <w:t xml:space="preserve">Heading of the Part: </w:t>
      </w:r>
    </w:p>
    <w:p w:rsidR="00015662" w:rsidRDefault="00015662" w:rsidP="009D731A">
      <w:pPr>
        <w:widowControl w:val="0"/>
        <w:autoSpaceDE w:val="0"/>
        <w:autoSpaceDN w:val="0"/>
        <w:adjustRightInd w:val="0"/>
        <w:ind w:left="720" w:hanging="720"/>
      </w:pPr>
    </w:p>
    <w:p w:rsidR="00015662" w:rsidRDefault="00015662" w:rsidP="009D731A">
      <w:pPr>
        <w:widowControl w:val="0"/>
        <w:autoSpaceDE w:val="0"/>
        <w:autoSpaceDN w:val="0"/>
        <w:adjustRightInd w:val="0"/>
        <w:ind w:left="720" w:hanging="720"/>
      </w:pPr>
      <w:r>
        <w:t>2)</w:t>
      </w:r>
      <w:r>
        <w:tab/>
        <w:t xml:space="preserve">Code Citation: </w:t>
      </w:r>
    </w:p>
    <w:p w:rsidR="00015662" w:rsidRDefault="00015662" w:rsidP="009D731A">
      <w:pPr>
        <w:widowControl w:val="0"/>
        <w:autoSpaceDE w:val="0"/>
        <w:autoSpaceDN w:val="0"/>
        <w:adjustRightInd w:val="0"/>
        <w:ind w:left="720" w:hanging="720"/>
      </w:pPr>
    </w:p>
    <w:p w:rsidR="00015662" w:rsidRDefault="00015662" w:rsidP="009D731A">
      <w:pPr>
        <w:widowControl w:val="0"/>
        <w:autoSpaceDE w:val="0"/>
        <w:autoSpaceDN w:val="0"/>
        <w:adjustRightInd w:val="0"/>
        <w:ind w:left="720" w:hanging="720"/>
      </w:pPr>
      <w:r>
        <w:t>3)</w:t>
      </w:r>
      <w:r>
        <w:tab/>
        <w:t>Section Numbers:</w:t>
      </w:r>
    </w:p>
    <w:p w:rsidR="00015662" w:rsidRDefault="00015662" w:rsidP="009D731A">
      <w:pPr>
        <w:widowControl w:val="0"/>
        <w:autoSpaceDE w:val="0"/>
        <w:autoSpaceDN w:val="0"/>
        <w:adjustRightInd w:val="0"/>
        <w:ind w:left="720" w:hanging="720"/>
      </w:pPr>
    </w:p>
    <w:p w:rsidR="00015662" w:rsidRDefault="00015662" w:rsidP="009D731A">
      <w:pPr>
        <w:widowControl w:val="0"/>
        <w:autoSpaceDE w:val="0"/>
        <w:autoSpaceDN w:val="0"/>
        <w:adjustRightInd w:val="0"/>
        <w:ind w:left="720" w:hanging="720"/>
      </w:pPr>
    </w:p>
    <w:p w:rsidR="00015662" w:rsidRDefault="00015662" w:rsidP="009D731A">
      <w:pPr>
        <w:widowControl w:val="0"/>
        <w:autoSpaceDE w:val="0"/>
        <w:autoSpaceDN w:val="0"/>
        <w:adjustRightInd w:val="0"/>
        <w:ind w:left="720" w:hanging="720"/>
      </w:pPr>
      <w:r>
        <w:t>4)</w:t>
      </w:r>
      <w:r>
        <w:tab/>
        <w:t xml:space="preserve">The Specific State or Federal Court Order, Federal Rule or Statute Which Required this Automatic Repeal of Rules: </w:t>
      </w:r>
    </w:p>
    <w:p w:rsidR="00015662" w:rsidRDefault="00015662" w:rsidP="009D731A">
      <w:pPr>
        <w:widowControl w:val="0"/>
        <w:autoSpaceDE w:val="0"/>
        <w:autoSpaceDN w:val="0"/>
        <w:adjustRightInd w:val="0"/>
        <w:ind w:left="720" w:hanging="720"/>
      </w:pPr>
    </w:p>
    <w:p w:rsidR="00015662" w:rsidRDefault="00015662" w:rsidP="009D731A">
      <w:pPr>
        <w:widowControl w:val="0"/>
        <w:autoSpaceDE w:val="0"/>
        <w:autoSpaceDN w:val="0"/>
        <w:adjustRightInd w:val="0"/>
        <w:ind w:left="720" w:hanging="720"/>
      </w:pPr>
      <w:r>
        <w:t>5)</w:t>
      </w:r>
      <w:r>
        <w:tab/>
        <w:t xml:space="preserve">Effective Date of Automatic Repeal: </w:t>
      </w:r>
    </w:p>
    <w:p w:rsidR="00015662" w:rsidRDefault="00015662" w:rsidP="009D731A">
      <w:pPr>
        <w:widowControl w:val="0"/>
        <w:autoSpaceDE w:val="0"/>
        <w:autoSpaceDN w:val="0"/>
        <w:adjustRightInd w:val="0"/>
        <w:ind w:left="720" w:hanging="720"/>
      </w:pPr>
    </w:p>
    <w:p w:rsidR="00015662" w:rsidRDefault="00015662" w:rsidP="009D731A">
      <w:pPr>
        <w:widowControl w:val="0"/>
        <w:autoSpaceDE w:val="0"/>
        <w:autoSpaceDN w:val="0"/>
        <w:adjustRightInd w:val="0"/>
        <w:ind w:left="720" w:hanging="720"/>
      </w:pPr>
      <w:r>
        <w:t>6)</w:t>
      </w:r>
      <w:r>
        <w:tab/>
        <w:t xml:space="preserve">A statement that a copy of the text of the rule that is automatically repealed, including any material incorporated by reference, is on file in the agency's principal office and is available for public inspection. </w:t>
      </w:r>
    </w:p>
    <w:p w:rsidR="00015662" w:rsidRDefault="00015662" w:rsidP="009D731A">
      <w:pPr>
        <w:widowControl w:val="0"/>
        <w:autoSpaceDE w:val="0"/>
        <w:autoSpaceDN w:val="0"/>
        <w:adjustRightInd w:val="0"/>
        <w:ind w:left="720" w:hanging="720"/>
      </w:pPr>
    </w:p>
    <w:p w:rsidR="00015662" w:rsidRDefault="00015662" w:rsidP="009D731A">
      <w:pPr>
        <w:widowControl w:val="0"/>
        <w:autoSpaceDE w:val="0"/>
        <w:autoSpaceDN w:val="0"/>
        <w:adjustRightInd w:val="0"/>
        <w:ind w:left="720" w:hanging="720"/>
      </w:pPr>
      <w:r>
        <w:t>7)</w:t>
      </w:r>
      <w:r>
        <w:tab/>
        <w:t xml:space="preserve">Notice of Peremptory Rulemaking Which Included the Automatic Repeal Date Published in the Illinois Register: </w:t>
      </w:r>
    </w:p>
    <w:p w:rsidR="00015662" w:rsidRDefault="00015662" w:rsidP="00E82AF4">
      <w:pPr>
        <w:widowControl w:val="0"/>
        <w:autoSpaceDE w:val="0"/>
        <w:autoSpaceDN w:val="0"/>
        <w:adjustRightInd w:val="0"/>
      </w:pPr>
    </w:p>
    <w:p w:rsidR="00015662" w:rsidRPr="009D731A" w:rsidRDefault="00015662" w:rsidP="00E82AF4">
      <w:pPr>
        <w:widowControl w:val="0"/>
        <w:autoSpaceDE w:val="0"/>
        <w:autoSpaceDN w:val="0"/>
        <w:adjustRightInd w:val="0"/>
      </w:pPr>
    </w:p>
    <w:tbl>
      <w:tblPr>
        <w:tblW w:w="0" w:type="auto"/>
        <w:tblInd w:w="711" w:type="dxa"/>
        <w:tblLook w:val="01E0" w:firstRow="1" w:lastRow="1" w:firstColumn="1" w:lastColumn="1" w:noHBand="0" w:noVBand="0"/>
      </w:tblPr>
      <w:tblGrid>
        <w:gridCol w:w="2565"/>
        <w:gridCol w:w="378"/>
        <w:gridCol w:w="863"/>
        <w:gridCol w:w="283"/>
        <w:gridCol w:w="609"/>
        <w:gridCol w:w="1044"/>
        <w:gridCol w:w="1287"/>
      </w:tblGrid>
      <w:tr w:rsidR="00015662" w:rsidRPr="00015662" w:rsidTr="00B86ADB">
        <w:tc>
          <w:tcPr>
            <w:tcW w:w="2565" w:type="dxa"/>
            <w:tcBorders>
              <w:bottom w:val="single" w:sz="4" w:space="0" w:color="auto"/>
            </w:tcBorders>
            <w:tcMar>
              <w:left w:w="0" w:type="dxa"/>
              <w:right w:w="0" w:type="dxa"/>
            </w:tcMar>
          </w:tcPr>
          <w:p w:rsidR="00015662" w:rsidRPr="00015662" w:rsidRDefault="00015662" w:rsidP="00B86ADB">
            <w:pPr>
              <w:widowControl w:val="0"/>
              <w:autoSpaceDE w:val="0"/>
              <w:autoSpaceDN w:val="0"/>
              <w:adjustRightInd w:val="0"/>
            </w:pPr>
          </w:p>
        </w:tc>
        <w:tc>
          <w:tcPr>
            <w:tcW w:w="378" w:type="dxa"/>
            <w:tcMar>
              <w:left w:w="0" w:type="dxa"/>
              <w:right w:w="0" w:type="dxa"/>
            </w:tcMar>
          </w:tcPr>
          <w:p w:rsidR="00015662" w:rsidRPr="00015662" w:rsidRDefault="00015662" w:rsidP="00B86ADB">
            <w:pPr>
              <w:widowControl w:val="0"/>
              <w:autoSpaceDE w:val="0"/>
              <w:autoSpaceDN w:val="0"/>
              <w:adjustRightInd w:val="0"/>
            </w:pPr>
            <w:r w:rsidRPr="00015662">
              <w:t>, 19</w:t>
            </w:r>
          </w:p>
        </w:tc>
        <w:tc>
          <w:tcPr>
            <w:tcW w:w="863" w:type="dxa"/>
            <w:tcBorders>
              <w:bottom w:val="single" w:sz="4" w:space="0" w:color="auto"/>
            </w:tcBorders>
            <w:tcMar>
              <w:left w:w="0" w:type="dxa"/>
              <w:right w:w="0" w:type="dxa"/>
            </w:tcMar>
          </w:tcPr>
          <w:p w:rsidR="00015662" w:rsidRPr="00015662" w:rsidRDefault="00015662" w:rsidP="00B86ADB">
            <w:pPr>
              <w:widowControl w:val="0"/>
              <w:autoSpaceDE w:val="0"/>
              <w:autoSpaceDN w:val="0"/>
              <w:adjustRightInd w:val="0"/>
            </w:pPr>
          </w:p>
        </w:tc>
        <w:tc>
          <w:tcPr>
            <w:tcW w:w="283" w:type="dxa"/>
            <w:tcMar>
              <w:left w:w="0" w:type="dxa"/>
              <w:right w:w="0" w:type="dxa"/>
            </w:tcMar>
          </w:tcPr>
          <w:p w:rsidR="00015662" w:rsidRPr="00015662" w:rsidRDefault="00015662" w:rsidP="00B86ADB">
            <w:pPr>
              <w:widowControl w:val="0"/>
              <w:autoSpaceDE w:val="0"/>
              <w:autoSpaceDN w:val="0"/>
              <w:adjustRightInd w:val="0"/>
            </w:pPr>
            <w:r w:rsidRPr="00015662">
              <w:t>;</w:t>
            </w:r>
          </w:p>
        </w:tc>
        <w:tc>
          <w:tcPr>
            <w:tcW w:w="609" w:type="dxa"/>
            <w:tcBorders>
              <w:bottom w:val="single" w:sz="4" w:space="0" w:color="auto"/>
            </w:tcBorders>
            <w:tcMar>
              <w:left w:w="0" w:type="dxa"/>
              <w:right w:w="0" w:type="dxa"/>
            </w:tcMar>
          </w:tcPr>
          <w:p w:rsidR="00015662" w:rsidRPr="00015662" w:rsidRDefault="00015662" w:rsidP="00B86ADB">
            <w:pPr>
              <w:widowControl w:val="0"/>
              <w:autoSpaceDE w:val="0"/>
              <w:autoSpaceDN w:val="0"/>
              <w:adjustRightInd w:val="0"/>
            </w:pPr>
          </w:p>
        </w:tc>
        <w:tc>
          <w:tcPr>
            <w:tcW w:w="1044" w:type="dxa"/>
            <w:tcMar>
              <w:left w:w="0" w:type="dxa"/>
              <w:right w:w="0" w:type="dxa"/>
            </w:tcMar>
          </w:tcPr>
          <w:p w:rsidR="00015662" w:rsidRPr="00015662" w:rsidRDefault="00015662" w:rsidP="00B86ADB">
            <w:pPr>
              <w:widowControl w:val="0"/>
              <w:autoSpaceDE w:val="0"/>
              <w:autoSpaceDN w:val="0"/>
              <w:adjustRightInd w:val="0"/>
              <w:jc w:val="center"/>
            </w:pPr>
            <w:r w:rsidRPr="00015662">
              <w:t>Ill. Reg.</w:t>
            </w:r>
          </w:p>
        </w:tc>
        <w:tc>
          <w:tcPr>
            <w:tcW w:w="1287" w:type="dxa"/>
            <w:tcBorders>
              <w:bottom w:val="single" w:sz="4" w:space="0" w:color="auto"/>
            </w:tcBorders>
            <w:tcMar>
              <w:left w:w="0" w:type="dxa"/>
              <w:right w:w="0" w:type="dxa"/>
            </w:tcMar>
          </w:tcPr>
          <w:p w:rsidR="00015662" w:rsidRPr="00015662" w:rsidRDefault="00015662" w:rsidP="00B86ADB">
            <w:pPr>
              <w:widowControl w:val="0"/>
              <w:autoSpaceDE w:val="0"/>
              <w:autoSpaceDN w:val="0"/>
              <w:adjustRightInd w:val="0"/>
            </w:pPr>
          </w:p>
        </w:tc>
      </w:tr>
    </w:tbl>
    <w:p w:rsidR="00015662" w:rsidRPr="009D731A" w:rsidRDefault="00015662" w:rsidP="00E82AF4">
      <w:pPr>
        <w:widowControl w:val="0"/>
        <w:autoSpaceDE w:val="0"/>
        <w:autoSpaceDN w:val="0"/>
        <w:adjustRightInd w:val="0"/>
      </w:pPr>
    </w:p>
    <w:p w:rsidR="00015662" w:rsidRDefault="00015662" w:rsidP="009D731A">
      <w:pPr>
        <w:widowControl w:val="0"/>
        <w:autoSpaceDE w:val="0"/>
        <w:autoSpaceDN w:val="0"/>
        <w:adjustRightInd w:val="0"/>
        <w:ind w:left="720" w:hanging="720"/>
      </w:pPr>
      <w:r>
        <w:t>8)</w:t>
      </w:r>
      <w:r>
        <w:tab/>
        <w:t xml:space="preserve">Summary and Purpose of Automatic Repeal of Peremptory Rules: </w:t>
      </w:r>
    </w:p>
    <w:p w:rsidR="00015662" w:rsidRDefault="00015662" w:rsidP="009D731A">
      <w:pPr>
        <w:widowControl w:val="0"/>
        <w:autoSpaceDE w:val="0"/>
        <w:autoSpaceDN w:val="0"/>
        <w:adjustRightInd w:val="0"/>
        <w:ind w:left="720" w:hanging="720"/>
      </w:pPr>
    </w:p>
    <w:p w:rsidR="00015662" w:rsidRDefault="00015662" w:rsidP="00E82AF4">
      <w:pPr>
        <w:widowControl w:val="0"/>
        <w:autoSpaceDE w:val="0"/>
        <w:autoSpaceDN w:val="0"/>
        <w:adjustRightInd w:val="0"/>
      </w:pPr>
      <w:r>
        <w:t xml:space="preserve">The full text of the peremptory rules (amendments, repealer) being automatically repealed begins on the next page: </w:t>
      </w:r>
    </w:p>
    <w:p w:rsidR="00D405F2" w:rsidRDefault="00D405F2" w:rsidP="00E82AF4">
      <w:pPr>
        <w:widowControl w:val="0"/>
        <w:autoSpaceDE w:val="0"/>
        <w:autoSpaceDN w:val="0"/>
        <w:adjustRightInd w:val="0"/>
      </w:pPr>
    </w:p>
    <w:p w:rsidR="00015662" w:rsidRDefault="00015662" w:rsidP="00E82AF4">
      <w:pPr>
        <w:widowControl w:val="0"/>
        <w:autoSpaceDE w:val="0"/>
        <w:autoSpaceDN w:val="0"/>
        <w:adjustRightInd w:val="0"/>
      </w:pPr>
      <w:r>
        <w:t xml:space="preserve">NOTE:  In the action statement for this Notice, the words NOTICE OF AUTOMATIC REPEAL OF PEREMPTORY RULES shall be used if the material is a complete new Part and the words NOTICE OF AUTOMATIC REPEAL OF PEREMPTORY AMENDMENTS shall be used if the material is an amendment to a Part (new Sections). </w:t>
      </w:r>
    </w:p>
    <w:p w:rsidR="00015662" w:rsidRDefault="00015662" w:rsidP="00E82AF4">
      <w:pPr>
        <w:widowControl w:val="0"/>
        <w:autoSpaceDE w:val="0"/>
        <w:autoSpaceDN w:val="0"/>
        <w:adjustRightInd w:val="0"/>
      </w:pPr>
    </w:p>
    <w:p w:rsidR="00FA0C0A" w:rsidRPr="00D55B37" w:rsidRDefault="00FA0C0A" w:rsidP="00E82AF4">
      <w:pPr>
        <w:pStyle w:val="JCARSourceNote"/>
        <w:ind w:firstLine="720"/>
      </w:pPr>
      <w:r w:rsidRPr="00D55B37">
        <w:t xml:space="preserve">(Source:  </w:t>
      </w:r>
      <w:r>
        <w:t>Amended</w:t>
      </w:r>
      <w:r w:rsidRPr="00D55B37">
        <w:t xml:space="preserve"> at </w:t>
      </w:r>
      <w:r w:rsidR="00E82AF4">
        <w:t>22</w:t>
      </w:r>
      <w:r w:rsidRPr="00D55B37">
        <w:t xml:space="preserve"> Ill. Reg. </w:t>
      </w:r>
      <w:r w:rsidR="00E82AF4">
        <w:t>11532</w:t>
      </w:r>
      <w:r w:rsidRPr="00D55B37">
        <w:t xml:space="preserve">, effective </w:t>
      </w:r>
      <w:r w:rsidR="00E82AF4">
        <w:t>July 1, 1998</w:t>
      </w:r>
      <w:r w:rsidRPr="00D55B37">
        <w:t>)</w:t>
      </w:r>
    </w:p>
    <w:sectPr w:rsidR="00FA0C0A" w:rsidRPr="00D55B37" w:rsidSect="00E82AF4">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685C"/>
    <w:rsid w:val="00015662"/>
    <w:rsid w:val="0029685C"/>
    <w:rsid w:val="00343AE7"/>
    <w:rsid w:val="00371C94"/>
    <w:rsid w:val="003A464D"/>
    <w:rsid w:val="003E42D7"/>
    <w:rsid w:val="004A71B3"/>
    <w:rsid w:val="004E4CA6"/>
    <w:rsid w:val="004F5F5B"/>
    <w:rsid w:val="00504186"/>
    <w:rsid w:val="00632C43"/>
    <w:rsid w:val="0066742B"/>
    <w:rsid w:val="009A7663"/>
    <w:rsid w:val="009D731A"/>
    <w:rsid w:val="00A73410"/>
    <w:rsid w:val="00A9194A"/>
    <w:rsid w:val="00B86ADB"/>
    <w:rsid w:val="00D405F2"/>
    <w:rsid w:val="00E82AF4"/>
    <w:rsid w:val="00EF0B91"/>
    <w:rsid w:val="00F8174F"/>
    <w:rsid w:val="00FA0C0A"/>
    <w:rsid w:val="00FE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96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CARSourceNote">
    <w:name w:val="JCAR Source Note"/>
    <w:basedOn w:val="Normal"/>
    <w:rsid w:val="00FA0C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96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CARSourceNote">
    <w:name w:val="JCAR Source Note"/>
    <w:basedOn w:val="Normal"/>
    <w:rsid w:val="00FA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2012-06-21T18:10:00Z</dcterms:created>
  <dcterms:modified xsi:type="dcterms:W3CDTF">2012-06-21T18:10:00Z</dcterms:modified>
</cp:coreProperties>
</file>