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C" w:rsidRDefault="00873BFC" w:rsidP="00873B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BFC" w:rsidRDefault="00873BFC" w:rsidP="00873B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220.8  Committee Hearing (Renumbered)</w:t>
      </w:r>
      <w:r>
        <w:t xml:space="preserve"> </w:t>
      </w:r>
    </w:p>
    <w:p w:rsidR="00873BFC" w:rsidRDefault="00873BFC" w:rsidP="00873BFC">
      <w:pPr>
        <w:widowControl w:val="0"/>
        <w:autoSpaceDE w:val="0"/>
        <w:autoSpaceDN w:val="0"/>
        <w:adjustRightInd w:val="0"/>
      </w:pPr>
    </w:p>
    <w:p w:rsidR="00873BFC" w:rsidRDefault="00873BFC" w:rsidP="00873BFC">
      <w:pPr>
        <w:widowControl w:val="0"/>
        <w:autoSpaceDE w:val="0"/>
        <w:autoSpaceDN w:val="0"/>
        <w:adjustRightInd w:val="0"/>
        <w:ind w:left="720"/>
      </w:pPr>
      <w:r>
        <w:t xml:space="preserve">(Source:  Section 220.8 renumbered to Section 220.800 at 5 Ill. Reg. 5164, effective May 15, 1981) </w:t>
      </w:r>
    </w:p>
    <w:sectPr w:rsidR="00873BFC" w:rsidSect="00873BF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BFC"/>
    <w:rsid w:val="00413906"/>
    <w:rsid w:val="004D4E0B"/>
    <w:rsid w:val="0071431C"/>
    <w:rsid w:val="00873BFC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