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52" w:rsidRDefault="005B7DEE" w:rsidP="00851152">
      <w:pPr>
        <w:widowControl w:val="0"/>
        <w:autoSpaceDE w:val="0"/>
        <w:autoSpaceDN w:val="0"/>
        <w:adjustRightInd w:val="0"/>
      </w:pPr>
      <w:bookmarkStart w:id="0" w:name="_GoBack"/>
      <w:bookmarkEnd w:id="0"/>
      <w:r>
        <w:br w:type="page"/>
      </w:r>
      <w:r w:rsidR="00851152">
        <w:rPr>
          <w:b/>
          <w:bCs/>
        </w:rPr>
        <w:lastRenderedPageBreak/>
        <w:t xml:space="preserve">Section 220.EXHIBIT H  </w:t>
      </w:r>
      <w:r w:rsidR="00FF5256">
        <w:rPr>
          <w:b/>
          <w:bCs/>
        </w:rPr>
        <w:t xml:space="preserve"> Ce</w:t>
      </w:r>
      <w:r w:rsidR="00851152">
        <w:rPr>
          <w:b/>
          <w:bCs/>
        </w:rPr>
        <w:t>rtification of No Objection to Proposed Rulemaking</w:t>
      </w:r>
      <w:r w:rsidR="00851152">
        <w:t xml:space="preserve"> </w:t>
      </w:r>
    </w:p>
    <w:p w:rsidR="00851152" w:rsidRDefault="00851152" w:rsidP="00851152">
      <w:pPr>
        <w:widowControl w:val="0"/>
        <w:autoSpaceDE w:val="0"/>
        <w:autoSpaceDN w:val="0"/>
        <w:adjustRightInd w:val="0"/>
      </w:pPr>
    </w:p>
    <w:p w:rsidR="00851152" w:rsidRDefault="00851152" w:rsidP="00851152">
      <w:pPr>
        <w:widowControl w:val="0"/>
        <w:autoSpaceDE w:val="0"/>
        <w:autoSpaceDN w:val="0"/>
        <w:adjustRightInd w:val="0"/>
        <w:jc w:val="center"/>
      </w:pPr>
      <w:r>
        <w:t>JOINT COMMITTEE ON ADMINISTRATIVE RULES</w:t>
      </w:r>
    </w:p>
    <w:p w:rsidR="00851152" w:rsidRDefault="00851152" w:rsidP="00851152">
      <w:pPr>
        <w:widowControl w:val="0"/>
        <w:autoSpaceDE w:val="0"/>
        <w:autoSpaceDN w:val="0"/>
        <w:adjustRightInd w:val="0"/>
        <w:jc w:val="center"/>
      </w:pPr>
    </w:p>
    <w:p w:rsidR="00851152" w:rsidRDefault="00851152" w:rsidP="00851152">
      <w:pPr>
        <w:widowControl w:val="0"/>
        <w:autoSpaceDE w:val="0"/>
        <w:autoSpaceDN w:val="0"/>
        <w:adjustRightInd w:val="0"/>
        <w:jc w:val="center"/>
      </w:pPr>
      <w:r>
        <w:t>CERTIFICATION OF NO OBJECTION</w:t>
      </w:r>
    </w:p>
    <w:p w:rsidR="00851152" w:rsidRDefault="00851152" w:rsidP="00851152">
      <w:pPr>
        <w:widowControl w:val="0"/>
        <w:autoSpaceDE w:val="0"/>
        <w:autoSpaceDN w:val="0"/>
        <w:adjustRightInd w:val="0"/>
        <w:jc w:val="center"/>
      </w:pPr>
      <w:r>
        <w:t>TO PROPOSED RULEMAKING</w:t>
      </w:r>
    </w:p>
    <w:p w:rsidR="00851152" w:rsidRDefault="00851152" w:rsidP="00851152">
      <w:pPr>
        <w:widowControl w:val="0"/>
        <w:autoSpaceDE w:val="0"/>
        <w:autoSpaceDN w:val="0"/>
        <w:adjustRightInd w:val="0"/>
        <w:jc w:val="center"/>
      </w:pPr>
    </w:p>
    <w:p w:rsidR="00851152" w:rsidRDefault="00851152" w:rsidP="00851152">
      <w:pPr>
        <w:widowControl w:val="0"/>
        <w:autoSpaceDE w:val="0"/>
        <w:autoSpaceDN w:val="0"/>
        <w:adjustRightInd w:val="0"/>
        <w:jc w:val="center"/>
      </w:pPr>
    </w:p>
    <w:p w:rsidR="00851152" w:rsidRDefault="00851152" w:rsidP="00851152">
      <w:pPr>
        <w:widowControl w:val="0"/>
        <w:autoSpaceDE w:val="0"/>
        <w:autoSpaceDN w:val="0"/>
        <w:adjustRightInd w:val="0"/>
        <w:jc w:val="center"/>
      </w:pPr>
    </w:p>
    <w:p w:rsidR="00851152" w:rsidRDefault="00851152" w:rsidP="00851152">
      <w:pPr>
        <w:widowControl w:val="0"/>
        <w:autoSpaceDE w:val="0"/>
        <w:autoSpaceDN w:val="0"/>
        <w:adjustRightInd w:val="0"/>
        <w:jc w:val="center"/>
      </w:pPr>
    </w:p>
    <w:p w:rsidR="00851152" w:rsidRDefault="00851152" w:rsidP="00851152">
      <w:pPr>
        <w:widowControl w:val="0"/>
        <w:autoSpaceDE w:val="0"/>
        <w:autoSpaceDN w:val="0"/>
        <w:adjustRightInd w:val="0"/>
        <w:jc w:val="center"/>
      </w:pPr>
    </w:p>
    <w:p w:rsidR="00851152" w:rsidRDefault="00851152" w:rsidP="00851152">
      <w:pPr>
        <w:widowControl w:val="0"/>
        <w:autoSpaceDE w:val="0"/>
        <w:autoSpaceDN w:val="0"/>
        <w:adjustRightInd w:val="0"/>
      </w:pPr>
      <w:r>
        <w:t xml:space="preserve">This is to certify that the Joint Committee on Administrative Rules, at its (meeting date) meeting, considered (Heading of the Part, Code Citation), proposed by the (agency name) and published in the (publication date) issue of the Illinois Register.  After consideration, and based upon the agreements, if any, for modification of the rulemaking made by the agency and attached to this document, the Committee determined that no Objection will be issued to the above-mentioned rulemaking. </w:t>
      </w:r>
    </w:p>
    <w:p w:rsidR="00851152" w:rsidRDefault="00851152" w:rsidP="00851152">
      <w:pPr>
        <w:widowControl w:val="0"/>
        <w:autoSpaceDE w:val="0"/>
        <w:autoSpaceDN w:val="0"/>
        <w:adjustRightInd w:val="0"/>
      </w:pPr>
    </w:p>
    <w:p w:rsidR="00851152" w:rsidRDefault="00851152" w:rsidP="00851152">
      <w:pPr>
        <w:widowControl w:val="0"/>
        <w:autoSpaceDE w:val="0"/>
        <w:autoSpaceDN w:val="0"/>
        <w:adjustRightInd w:val="0"/>
      </w:pPr>
    </w:p>
    <w:p w:rsidR="00851152" w:rsidRDefault="00851152" w:rsidP="00851152">
      <w:pPr>
        <w:widowControl w:val="0"/>
        <w:autoSpaceDE w:val="0"/>
        <w:autoSpaceDN w:val="0"/>
        <w:adjustRightInd w:val="0"/>
      </w:pPr>
    </w:p>
    <w:p w:rsidR="00851152" w:rsidRDefault="00851152" w:rsidP="00851152">
      <w:pPr>
        <w:widowControl w:val="0"/>
        <w:autoSpaceDE w:val="0"/>
        <w:autoSpaceDN w:val="0"/>
        <w:adjustRightInd w:val="0"/>
      </w:pPr>
    </w:p>
    <w:p w:rsidR="00851152" w:rsidRDefault="00851152" w:rsidP="00851152">
      <w:pPr>
        <w:widowControl w:val="0"/>
        <w:autoSpaceDE w:val="0"/>
        <w:autoSpaceDN w:val="0"/>
        <w:adjustRightInd w:val="0"/>
      </w:pPr>
    </w:p>
    <w:p w:rsidR="00851152" w:rsidRDefault="00851152" w:rsidP="00851152">
      <w:pPr>
        <w:widowControl w:val="0"/>
        <w:autoSpaceDE w:val="0"/>
        <w:autoSpaceDN w:val="0"/>
        <w:adjustRightInd w:val="0"/>
      </w:pPr>
    </w:p>
    <w:tbl>
      <w:tblPr>
        <w:tblW w:w="9291" w:type="dxa"/>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4845"/>
        <w:gridCol w:w="171"/>
        <w:gridCol w:w="4275"/>
      </w:tblGrid>
      <w:tr w:rsidR="004C5382">
        <w:tblPrEx>
          <w:tblCellMar>
            <w:top w:w="0" w:type="dxa"/>
            <w:left w:w="0" w:type="dxa"/>
            <w:bottom w:w="0" w:type="dxa"/>
            <w:right w:w="0" w:type="dxa"/>
          </w:tblCellMar>
        </w:tblPrEx>
        <w:tc>
          <w:tcPr>
            <w:tcW w:w="4845" w:type="dxa"/>
            <w:tcBorders>
              <w:top w:val="nil"/>
              <w:left w:val="nil"/>
              <w:bottom w:val="single" w:sz="4" w:space="0" w:color="auto"/>
              <w:right w:val="nil"/>
            </w:tcBorders>
          </w:tcPr>
          <w:p w:rsidR="004C5382" w:rsidRDefault="004C5382" w:rsidP="00851152">
            <w:pPr>
              <w:widowControl w:val="0"/>
              <w:autoSpaceDE w:val="0"/>
              <w:autoSpaceDN w:val="0"/>
              <w:adjustRightInd w:val="0"/>
            </w:pPr>
          </w:p>
        </w:tc>
        <w:tc>
          <w:tcPr>
            <w:tcW w:w="171" w:type="dxa"/>
            <w:tcBorders>
              <w:top w:val="nil"/>
              <w:left w:val="nil"/>
              <w:bottom w:val="nil"/>
              <w:right w:val="nil"/>
            </w:tcBorders>
          </w:tcPr>
          <w:p w:rsidR="004C5382" w:rsidRDefault="004C5382" w:rsidP="00851152">
            <w:pPr>
              <w:widowControl w:val="0"/>
              <w:autoSpaceDE w:val="0"/>
              <w:autoSpaceDN w:val="0"/>
              <w:adjustRightInd w:val="0"/>
            </w:pPr>
          </w:p>
        </w:tc>
        <w:tc>
          <w:tcPr>
            <w:tcW w:w="4275" w:type="dxa"/>
            <w:tcBorders>
              <w:top w:val="nil"/>
              <w:left w:val="nil"/>
              <w:bottom w:val="single" w:sz="4" w:space="0" w:color="auto"/>
              <w:right w:val="nil"/>
            </w:tcBorders>
          </w:tcPr>
          <w:p w:rsidR="004C5382" w:rsidRDefault="004C5382" w:rsidP="00851152">
            <w:pPr>
              <w:widowControl w:val="0"/>
              <w:autoSpaceDE w:val="0"/>
              <w:autoSpaceDN w:val="0"/>
              <w:adjustRightInd w:val="0"/>
            </w:pPr>
          </w:p>
        </w:tc>
      </w:tr>
      <w:tr w:rsidR="004C5382">
        <w:tblPrEx>
          <w:tblCellMar>
            <w:top w:w="0" w:type="dxa"/>
            <w:left w:w="0" w:type="dxa"/>
            <w:bottom w:w="0" w:type="dxa"/>
            <w:right w:w="0" w:type="dxa"/>
          </w:tblCellMar>
        </w:tblPrEx>
        <w:tc>
          <w:tcPr>
            <w:tcW w:w="4845" w:type="dxa"/>
            <w:tcBorders>
              <w:top w:val="single" w:sz="4" w:space="0" w:color="auto"/>
              <w:left w:val="nil"/>
              <w:bottom w:val="nil"/>
              <w:right w:val="nil"/>
            </w:tcBorders>
          </w:tcPr>
          <w:p w:rsidR="004C5382" w:rsidRDefault="004C5382" w:rsidP="004C5382">
            <w:pPr>
              <w:widowControl w:val="0"/>
              <w:autoSpaceDE w:val="0"/>
              <w:autoSpaceDN w:val="0"/>
              <w:adjustRightInd w:val="0"/>
              <w:jc w:val="center"/>
            </w:pPr>
            <w:r>
              <w:t>(Meeting Date)</w:t>
            </w:r>
          </w:p>
        </w:tc>
        <w:tc>
          <w:tcPr>
            <w:tcW w:w="171" w:type="dxa"/>
            <w:tcBorders>
              <w:top w:val="nil"/>
              <w:left w:val="nil"/>
              <w:bottom w:val="nil"/>
              <w:right w:val="nil"/>
            </w:tcBorders>
          </w:tcPr>
          <w:p w:rsidR="004C5382" w:rsidRDefault="004C5382" w:rsidP="00851152">
            <w:pPr>
              <w:widowControl w:val="0"/>
              <w:autoSpaceDE w:val="0"/>
              <w:autoSpaceDN w:val="0"/>
              <w:adjustRightInd w:val="0"/>
            </w:pPr>
          </w:p>
        </w:tc>
        <w:tc>
          <w:tcPr>
            <w:tcW w:w="4275" w:type="dxa"/>
            <w:tcBorders>
              <w:top w:val="single" w:sz="4" w:space="0" w:color="auto"/>
              <w:left w:val="nil"/>
              <w:bottom w:val="nil"/>
              <w:right w:val="nil"/>
            </w:tcBorders>
          </w:tcPr>
          <w:p w:rsidR="004C5382" w:rsidRDefault="004C5382" w:rsidP="006A67D1">
            <w:pPr>
              <w:widowControl w:val="0"/>
              <w:autoSpaceDE w:val="0"/>
              <w:autoSpaceDN w:val="0"/>
              <w:adjustRightInd w:val="0"/>
              <w:jc w:val="center"/>
            </w:pPr>
            <w:r>
              <w:t>(Typewritten name)</w:t>
            </w:r>
          </w:p>
        </w:tc>
      </w:tr>
      <w:tr w:rsidR="004C5382">
        <w:tblPrEx>
          <w:tblCellMar>
            <w:top w:w="0" w:type="dxa"/>
            <w:left w:w="0" w:type="dxa"/>
            <w:bottom w:w="0" w:type="dxa"/>
            <w:right w:w="0" w:type="dxa"/>
          </w:tblCellMar>
        </w:tblPrEx>
        <w:tc>
          <w:tcPr>
            <w:tcW w:w="4845" w:type="dxa"/>
            <w:tcBorders>
              <w:top w:val="nil"/>
              <w:left w:val="nil"/>
              <w:bottom w:val="nil"/>
              <w:right w:val="nil"/>
            </w:tcBorders>
          </w:tcPr>
          <w:p w:rsidR="004C5382" w:rsidRDefault="004C5382" w:rsidP="00851152">
            <w:pPr>
              <w:widowControl w:val="0"/>
              <w:autoSpaceDE w:val="0"/>
              <w:autoSpaceDN w:val="0"/>
              <w:adjustRightInd w:val="0"/>
            </w:pPr>
          </w:p>
        </w:tc>
        <w:tc>
          <w:tcPr>
            <w:tcW w:w="171" w:type="dxa"/>
            <w:tcBorders>
              <w:top w:val="nil"/>
              <w:left w:val="nil"/>
              <w:bottom w:val="nil"/>
              <w:right w:val="nil"/>
            </w:tcBorders>
          </w:tcPr>
          <w:p w:rsidR="004C5382" w:rsidRDefault="004C5382" w:rsidP="00851152">
            <w:pPr>
              <w:widowControl w:val="0"/>
              <w:autoSpaceDE w:val="0"/>
              <w:autoSpaceDN w:val="0"/>
              <w:adjustRightInd w:val="0"/>
            </w:pPr>
          </w:p>
        </w:tc>
        <w:tc>
          <w:tcPr>
            <w:tcW w:w="4275" w:type="dxa"/>
            <w:tcBorders>
              <w:top w:val="nil"/>
              <w:left w:val="nil"/>
              <w:bottom w:val="nil"/>
              <w:right w:val="nil"/>
            </w:tcBorders>
          </w:tcPr>
          <w:p w:rsidR="004C5382" w:rsidRDefault="004C5382" w:rsidP="006A67D1">
            <w:pPr>
              <w:widowControl w:val="0"/>
              <w:autoSpaceDE w:val="0"/>
              <w:autoSpaceDN w:val="0"/>
              <w:adjustRightInd w:val="0"/>
              <w:jc w:val="center"/>
            </w:pPr>
            <w:r>
              <w:t>Executive Director</w:t>
            </w:r>
          </w:p>
        </w:tc>
      </w:tr>
    </w:tbl>
    <w:p w:rsidR="00851152" w:rsidRDefault="00851152" w:rsidP="00851152">
      <w:pPr>
        <w:widowControl w:val="0"/>
        <w:autoSpaceDE w:val="0"/>
        <w:autoSpaceDN w:val="0"/>
        <w:adjustRightInd w:val="0"/>
      </w:pPr>
    </w:p>
    <w:p w:rsidR="00851152" w:rsidRPr="00D55B37" w:rsidRDefault="00851152">
      <w:pPr>
        <w:pStyle w:val="JCARSourceNote"/>
        <w:ind w:firstLine="720"/>
      </w:pPr>
      <w:r w:rsidRPr="00D55B37">
        <w:t xml:space="preserve">(Source:  </w:t>
      </w:r>
      <w:r>
        <w:t>Amended</w:t>
      </w:r>
      <w:r w:rsidRPr="00D55B37">
        <w:t xml:space="preserve"> at </w:t>
      </w:r>
      <w:r w:rsidR="004C5382">
        <w:t>18</w:t>
      </w:r>
      <w:r w:rsidRPr="00D55B37">
        <w:t xml:space="preserve"> Ill. Reg. </w:t>
      </w:r>
      <w:r w:rsidR="004C5382">
        <w:t>4758</w:t>
      </w:r>
      <w:r w:rsidRPr="00D55B37">
        <w:t xml:space="preserve">, effective </w:t>
      </w:r>
      <w:r w:rsidR="004C5382">
        <w:t>March 14, 1994</w:t>
      </w:r>
      <w:r w:rsidRPr="00D55B37">
        <w:t>)</w:t>
      </w:r>
    </w:p>
    <w:sectPr w:rsidR="00851152" w:rsidRPr="00D55B37" w:rsidSect="00851152">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1152"/>
    <w:rsid w:val="004C5382"/>
    <w:rsid w:val="005B7DEE"/>
    <w:rsid w:val="006A67D1"/>
    <w:rsid w:val="0071431C"/>
    <w:rsid w:val="008245F2"/>
    <w:rsid w:val="00851152"/>
    <w:rsid w:val="00D55B37"/>
    <w:rsid w:val="00DC1C4F"/>
    <w:rsid w:val="00FA0F28"/>
    <w:rsid w:val="00FF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1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1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PauleyMG</dc:creator>
  <cp:keywords/>
  <dc:description/>
  <cp:lastModifiedBy>Roberts, John</cp:lastModifiedBy>
  <cp:revision>3</cp:revision>
  <dcterms:created xsi:type="dcterms:W3CDTF">2012-06-21T18:12:00Z</dcterms:created>
  <dcterms:modified xsi:type="dcterms:W3CDTF">2012-06-21T18:12:00Z</dcterms:modified>
</cp:coreProperties>
</file>