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A0" w:rsidRDefault="00CD53A0" w:rsidP="00CD53A0">
      <w:pPr>
        <w:widowControl w:val="0"/>
        <w:autoSpaceDE w:val="0"/>
        <w:autoSpaceDN w:val="0"/>
        <w:adjustRightInd w:val="0"/>
      </w:pPr>
      <w:bookmarkStart w:id="0" w:name="_GoBack"/>
      <w:bookmarkEnd w:id="0"/>
    </w:p>
    <w:p w:rsidR="00CD53A0" w:rsidRDefault="00592204" w:rsidP="00CD53A0">
      <w:pPr>
        <w:widowControl w:val="0"/>
        <w:autoSpaceDE w:val="0"/>
        <w:autoSpaceDN w:val="0"/>
        <w:adjustRightInd w:val="0"/>
      </w:pPr>
      <w:r>
        <w:rPr>
          <w:b/>
          <w:bCs/>
        </w:rPr>
        <w:t xml:space="preserve">Section 250.2100  </w:t>
      </w:r>
      <w:r w:rsidR="00CD53A0">
        <w:rPr>
          <w:b/>
          <w:bCs/>
        </w:rPr>
        <w:t>Recommendations</w:t>
      </w:r>
      <w:r w:rsidR="00CD53A0">
        <w:t xml:space="preserve"> </w:t>
      </w:r>
    </w:p>
    <w:p w:rsidR="00CD53A0" w:rsidRDefault="00CD53A0" w:rsidP="00CD53A0">
      <w:pPr>
        <w:widowControl w:val="0"/>
        <w:autoSpaceDE w:val="0"/>
        <w:autoSpaceDN w:val="0"/>
        <w:adjustRightInd w:val="0"/>
      </w:pPr>
    </w:p>
    <w:p w:rsidR="00CD53A0" w:rsidRDefault="00CD53A0" w:rsidP="00CD53A0">
      <w:pPr>
        <w:widowControl w:val="0"/>
        <w:autoSpaceDE w:val="0"/>
        <w:autoSpaceDN w:val="0"/>
        <w:adjustRightInd w:val="0"/>
      </w:pPr>
      <w:r>
        <w:t xml:space="preserve">If the Committee finds that a set of rules raises problems that require rulemaking or some other type of action by an agency, the Committee will recommend such action to the agency.  In five working days after the day of the hearing, the Committee will certify the fact of such </w:t>
      </w:r>
      <w:r w:rsidR="00D61A7E">
        <w:t xml:space="preserve">recommendation to the agency.  </w:t>
      </w:r>
      <w:r>
        <w:t xml:space="preserve">A statement of the specific recommended actions, the reasons for the recommendation and the date by which the agency should respond shall be included.  The Committee will monitor whether agencies take the actions it recommends as a result of its review.  Agencies should inform the Committee of actions being taken in response to such recommendations. </w:t>
      </w:r>
    </w:p>
    <w:p w:rsidR="00CD53A0" w:rsidRDefault="00CD53A0" w:rsidP="00CD53A0">
      <w:pPr>
        <w:widowControl w:val="0"/>
        <w:autoSpaceDE w:val="0"/>
        <w:autoSpaceDN w:val="0"/>
        <w:adjustRightInd w:val="0"/>
      </w:pPr>
    </w:p>
    <w:p w:rsidR="00592204" w:rsidRPr="00D55B37" w:rsidRDefault="00592204" w:rsidP="00592204">
      <w:pPr>
        <w:pStyle w:val="JCARSourceNote"/>
        <w:ind w:firstLine="720"/>
      </w:pPr>
      <w:r w:rsidRPr="00D55B37">
        <w:t xml:space="preserve">(Source:  </w:t>
      </w:r>
      <w:r>
        <w:t>Amended</w:t>
      </w:r>
      <w:r w:rsidRPr="00D55B37">
        <w:t xml:space="preserve"> at </w:t>
      </w:r>
      <w:r>
        <w:t>18</w:t>
      </w:r>
      <w:r w:rsidRPr="00D55B37">
        <w:t xml:space="preserve"> Ill. Reg. </w:t>
      </w:r>
      <w:r>
        <w:t>4728</w:t>
      </w:r>
      <w:r w:rsidRPr="00D55B37">
        <w:t xml:space="preserve">, effective </w:t>
      </w:r>
      <w:r>
        <w:t xml:space="preserve">March </w:t>
      </w:r>
      <w:r w:rsidR="00D61A7E">
        <w:t>14</w:t>
      </w:r>
      <w:r>
        <w:t>, 1994</w:t>
      </w:r>
      <w:r w:rsidRPr="00D55B37">
        <w:t>)</w:t>
      </w:r>
    </w:p>
    <w:sectPr w:rsidR="00592204" w:rsidRPr="00D55B37" w:rsidSect="00CD53A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3A0"/>
    <w:rsid w:val="002C4DCC"/>
    <w:rsid w:val="004B2C28"/>
    <w:rsid w:val="00592204"/>
    <w:rsid w:val="00882359"/>
    <w:rsid w:val="00CD53A0"/>
    <w:rsid w:val="00D55B37"/>
    <w:rsid w:val="00D61A7E"/>
    <w:rsid w:val="00FC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5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saboch</dc:creator>
  <cp:keywords/>
  <dc:description/>
  <cp:lastModifiedBy>Roberts, John</cp:lastModifiedBy>
  <cp:revision>3</cp:revision>
  <dcterms:created xsi:type="dcterms:W3CDTF">2012-06-21T18:15:00Z</dcterms:created>
  <dcterms:modified xsi:type="dcterms:W3CDTF">2012-06-21T18:15:00Z</dcterms:modified>
</cp:coreProperties>
</file>