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5BA" w:rsidRDefault="009E35BA" w:rsidP="009E35BA">
      <w:pPr>
        <w:widowControl w:val="0"/>
        <w:autoSpaceDE w:val="0"/>
        <w:autoSpaceDN w:val="0"/>
        <w:adjustRightInd w:val="0"/>
      </w:pPr>
      <w:bookmarkStart w:id="0" w:name="_GoBack"/>
      <w:bookmarkEnd w:id="0"/>
    </w:p>
    <w:p w:rsidR="009E35BA" w:rsidRDefault="009E35BA" w:rsidP="009E35BA">
      <w:pPr>
        <w:widowControl w:val="0"/>
        <w:autoSpaceDE w:val="0"/>
        <w:autoSpaceDN w:val="0"/>
        <w:adjustRightInd w:val="0"/>
      </w:pPr>
      <w:r>
        <w:rPr>
          <w:b/>
          <w:bCs/>
        </w:rPr>
        <w:t>Section 260.600  Staff Report</w:t>
      </w:r>
      <w:r>
        <w:t xml:space="preserve"> </w:t>
      </w:r>
    </w:p>
    <w:p w:rsidR="009E35BA" w:rsidRDefault="009E35BA" w:rsidP="009E35BA">
      <w:pPr>
        <w:widowControl w:val="0"/>
        <w:autoSpaceDE w:val="0"/>
        <w:autoSpaceDN w:val="0"/>
        <w:adjustRightInd w:val="0"/>
      </w:pPr>
    </w:p>
    <w:p w:rsidR="009E35BA" w:rsidRDefault="009E35BA" w:rsidP="009E35BA">
      <w:pPr>
        <w:widowControl w:val="0"/>
        <w:autoSpaceDE w:val="0"/>
        <w:autoSpaceDN w:val="0"/>
        <w:adjustRightInd w:val="0"/>
      </w:pPr>
      <w:r>
        <w:t xml:space="preserve">The staff shall report the results of its review to the Joint Committee at the next monthly meeting, provided there are at least 60 days between receipt of the complaint and the meeting.  If there are fewer than 60 days, the rulemaking may be scheduled for the following meeting.  The staff report will present evidence of possible problems with the rules in relation to the criteria in Section 260.700 of this Part.  The report may include proposals for action by the Joint Committee.  Such proposals shall be advisory only and do not limit the Joint Committee's power to take some other action. </w:t>
      </w:r>
    </w:p>
    <w:p w:rsidR="009E35BA" w:rsidRDefault="009E35BA" w:rsidP="009E35BA">
      <w:pPr>
        <w:widowControl w:val="0"/>
        <w:autoSpaceDE w:val="0"/>
        <w:autoSpaceDN w:val="0"/>
        <w:adjustRightInd w:val="0"/>
      </w:pPr>
    </w:p>
    <w:p w:rsidR="002936B1" w:rsidRPr="00D55B37" w:rsidRDefault="002936B1" w:rsidP="002936B1">
      <w:pPr>
        <w:pStyle w:val="JCARSourceNote"/>
        <w:ind w:firstLine="720"/>
      </w:pPr>
      <w:r w:rsidRPr="00D55B37">
        <w:t xml:space="preserve">(Source:  </w:t>
      </w:r>
      <w:r>
        <w:t>Amended</w:t>
      </w:r>
      <w:r w:rsidRPr="00D55B37">
        <w:t xml:space="preserve"> at </w:t>
      </w:r>
      <w:r>
        <w:t>18</w:t>
      </w:r>
      <w:r w:rsidRPr="00D55B37">
        <w:t xml:space="preserve"> Ill. Reg. </w:t>
      </w:r>
      <w:r>
        <w:t>4705</w:t>
      </w:r>
      <w:r w:rsidRPr="00D55B37">
        <w:t xml:space="preserve">, effective </w:t>
      </w:r>
      <w:r>
        <w:t>March 14, 1994</w:t>
      </w:r>
      <w:r w:rsidRPr="00D55B37">
        <w:t>)</w:t>
      </w:r>
    </w:p>
    <w:sectPr w:rsidR="002936B1" w:rsidRPr="00D55B37" w:rsidSect="009E35BA">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35BA"/>
    <w:rsid w:val="00262EAE"/>
    <w:rsid w:val="002936B1"/>
    <w:rsid w:val="002C4DCC"/>
    <w:rsid w:val="00641734"/>
    <w:rsid w:val="00694EA0"/>
    <w:rsid w:val="009E35BA"/>
    <w:rsid w:val="00D55B37"/>
    <w:rsid w:val="00D90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E35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E3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saboch</dc:creator>
  <cp:keywords/>
  <dc:description/>
  <cp:lastModifiedBy>Roberts, John</cp:lastModifiedBy>
  <cp:revision>3</cp:revision>
  <dcterms:created xsi:type="dcterms:W3CDTF">2012-06-21T18:15:00Z</dcterms:created>
  <dcterms:modified xsi:type="dcterms:W3CDTF">2012-06-21T18:15:00Z</dcterms:modified>
</cp:coreProperties>
</file>