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95" w:rsidRDefault="00776895" w:rsidP="00776895">
      <w:pPr>
        <w:widowControl w:val="0"/>
        <w:autoSpaceDE w:val="0"/>
        <w:autoSpaceDN w:val="0"/>
        <w:adjustRightInd w:val="0"/>
      </w:pPr>
      <w:bookmarkStart w:id="0" w:name="_GoBack"/>
      <w:bookmarkEnd w:id="0"/>
    </w:p>
    <w:p w:rsidR="00776895" w:rsidRDefault="00776895" w:rsidP="00776895">
      <w:pPr>
        <w:widowControl w:val="0"/>
        <w:autoSpaceDE w:val="0"/>
        <w:autoSpaceDN w:val="0"/>
        <w:adjustRightInd w:val="0"/>
      </w:pPr>
      <w:r>
        <w:rPr>
          <w:b/>
          <w:bCs/>
        </w:rPr>
        <w:t>Section 75.240  Appointment of Executive Director</w:t>
      </w:r>
      <w:r>
        <w:t xml:space="preserve"> </w:t>
      </w:r>
    </w:p>
    <w:p w:rsidR="00776895" w:rsidRDefault="00776895" w:rsidP="00776895">
      <w:pPr>
        <w:widowControl w:val="0"/>
        <w:autoSpaceDE w:val="0"/>
        <w:autoSpaceDN w:val="0"/>
        <w:adjustRightInd w:val="0"/>
      </w:pPr>
    </w:p>
    <w:p w:rsidR="00776895" w:rsidRDefault="00776895" w:rsidP="00776895">
      <w:pPr>
        <w:widowControl w:val="0"/>
        <w:autoSpaceDE w:val="0"/>
        <w:autoSpaceDN w:val="0"/>
        <w:adjustRightInd w:val="0"/>
      </w:pPr>
      <w:r>
        <w:t xml:space="preserve">As provided in Section 7.02(d) of the Illinois Administrative Procedure Act (Ill. Rev. Stat. 1983, ch. 127, par. 1007.02(d)), the Executive Director of the Joint Committee is appointed by the members of the Joint Committee. </w:t>
      </w:r>
    </w:p>
    <w:sectPr w:rsidR="00776895" w:rsidSect="007768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6895"/>
    <w:rsid w:val="001678D1"/>
    <w:rsid w:val="003B44FC"/>
    <w:rsid w:val="00590CA2"/>
    <w:rsid w:val="00776895"/>
    <w:rsid w:val="00C2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