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94" w:rsidRDefault="007D7F94" w:rsidP="007D7F94">
      <w:pPr>
        <w:widowControl w:val="0"/>
        <w:autoSpaceDE w:val="0"/>
        <w:autoSpaceDN w:val="0"/>
        <w:adjustRightInd w:val="0"/>
      </w:pPr>
      <w:bookmarkStart w:id="0" w:name="_GoBack"/>
      <w:bookmarkEnd w:id="0"/>
    </w:p>
    <w:p w:rsidR="007D7F94" w:rsidRDefault="007D7F94" w:rsidP="007D7F94">
      <w:pPr>
        <w:widowControl w:val="0"/>
        <w:autoSpaceDE w:val="0"/>
        <w:autoSpaceDN w:val="0"/>
        <w:adjustRightInd w:val="0"/>
      </w:pPr>
      <w:r>
        <w:rPr>
          <w:b/>
          <w:bCs/>
        </w:rPr>
        <w:t>Section 150.110  Initiation</w:t>
      </w:r>
      <w:r>
        <w:t xml:space="preserve"> </w:t>
      </w:r>
    </w:p>
    <w:p w:rsidR="007D7F94" w:rsidRDefault="007D7F94" w:rsidP="007D7F94">
      <w:pPr>
        <w:widowControl w:val="0"/>
        <w:autoSpaceDE w:val="0"/>
        <w:autoSpaceDN w:val="0"/>
        <w:adjustRightInd w:val="0"/>
      </w:pPr>
    </w:p>
    <w:p w:rsidR="007D7F94" w:rsidRDefault="007D7F94" w:rsidP="007D7F94">
      <w:pPr>
        <w:widowControl w:val="0"/>
        <w:autoSpaceDE w:val="0"/>
        <w:autoSpaceDN w:val="0"/>
        <w:adjustRightInd w:val="0"/>
        <w:ind w:left="1440" w:hanging="720"/>
      </w:pPr>
      <w:r>
        <w:t>a)</w:t>
      </w:r>
      <w:r>
        <w:tab/>
        <w:t xml:space="preserve">Proposals for the adoption or enactment of new rules, the amendment of existing rules, the repeal of a rule or the technical alteration of rules may be proposed by any agency employee, member of the general public or System member.  All such proposals shall be in writing and shall comply with the procedures of, and be in the form of, rules proposed and enacted under the provisions of the Illinois Administrative Procedure Act (Ill. Rev. Stat. 1991, </w:t>
      </w:r>
      <w:proofErr w:type="spellStart"/>
      <w:r>
        <w:t>ch</w:t>
      </w:r>
      <w:proofErr w:type="spellEnd"/>
      <w:r>
        <w:t xml:space="preserve">. 127, pars. 1001-1 et seq.), as amended. </w:t>
      </w:r>
    </w:p>
    <w:p w:rsidR="00425789" w:rsidRDefault="00425789" w:rsidP="007D7F94">
      <w:pPr>
        <w:widowControl w:val="0"/>
        <w:autoSpaceDE w:val="0"/>
        <w:autoSpaceDN w:val="0"/>
        <w:adjustRightInd w:val="0"/>
        <w:ind w:left="1440" w:hanging="720"/>
      </w:pPr>
    </w:p>
    <w:p w:rsidR="007D7F94" w:rsidRDefault="007D7F94" w:rsidP="007D7F94">
      <w:pPr>
        <w:widowControl w:val="0"/>
        <w:autoSpaceDE w:val="0"/>
        <w:autoSpaceDN w:val="0"/>
        <w:adjustRightInd w:val="0"/>
        <w:ind w:left="1440" w:hanging="720"/>
      </w:pPr>
      <w:r>
        <w:t>b)</w:t>
      </w:r>
      <w:r>
        <w:tab/>
        <w:t xml:space="preserve">All such proposals shall be forwarded directly to the Executive Director, Legislative Information System, 705 William G. Stratton Building, Springfield, Illinois 62706. </w:t>
      </w:r>
    </w:p>
    <w:sectPr w:rsidR="007D7F94" w:rsidSect="007D7F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7F94"/>
    <w:rsid w:val="000906C1"/>
    <w:rsid w:val="001678D1"/>
    <w:rsid w:val="00425789"/>
    <w:rsid w:val="00586D72"/>
    <w:rsid w:val="007D7F94"/>
    <w:rsid w:val="00D6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