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BF" w:rsidRDefault="003468BF" w:rsidP="000B040D">
      <w:pPr>
        <w:rPr>
          <w:b/>
        </w:rPr>
      </w:pPr>
      <w:bookmarkStart w:id="0" w:name="_GoBack"/>
      <w:bookmarkEnd w:id="0"/>
    </w:p>
    <w:p w:rsidR="000B040D" w:rsidRPr="000B040D" w:rsidRDefault="000B040D" w:rsidP="000B040D">
      <w:pPr>
        <w:rPr>
          <w:b/>
        </w:rPr>
      </w:pPr>
      <w:r w:rsidRPr="000B040D">
        <w:rPr>
          <w:b/>
        </w:rPr>
        <w:t>Section 500.10  Definitions</w:t>
      </w:r>
    </w:p>
    <w:p w:rsidR="000B040D" w:rsidRPr="000B040D" w:rsidRDefault="000B040D" w:rsidP="000B040D">
      <w:pPr>
        <w:rPr>
          <w:b/>
        </w:rPr>
      </w:pPr>
    </w:p>
    <w:p w:rsidR="000B040D" w:rsidRPr="000B040D" w:rsidRDefault="000B040D" w:rsidP="000B040D">
      <w:pPr>
        <w:ind w:left="1425"/>
      </w:pPr>
      <w:r w:rsidRPr="000B040D">
        <w:t>"Act" − State Appellate Defender Act [725 ILCS 105].</w:t>
      </w:r>
    </w:p>
    <w:p w:rsidR="000B040D" w:rsidRPr="000B040D" w:rsidRDefault="000B040D" w:rsidP="000B040D">
      <w:pPr>
        <w:ind w:left="1425"/>
      </w:pPr>
    </w:p>
    <w:p w:rsidR="000B040D" w:rsidRPr="000B040D" w:rsidRDefault="000B040D" w:rsidP="000B040D">
      <w:pPr>
        <w:ind w:left="1425"/>
      </w:pPr>
      <w:r w:rsidRPr="000B040D">
        <w:t>"Commission" − State Appellate Defender Commission.</w:t>
      </w:r>
    </w:p>
    <w:p w:rsidR="000B040D" w:rsidRPr="000B040D" w:rsidRDefault="000B040D" w:rsidP="000B040D">
      <w:pPr>
        <w:ind w:left="1425"/>
      </w:pPr>
    </w:p>
    <w:p w:rsidR="000B040D" w:rsidRPr="000B040D" w:rsidRDefault="000B040D" w:rsidP="000B040D">
      <w:pPr>
        <w:ind w:left="1425"/>
      </w:pPr>
      <w:r w:rsidRPr="000B040D">
        <w:t>"Expungement" − A court order issued pursuant to Section 5 of the C</w:t>
      </w:r>
      <w:r w:rsidR="007B7FE1">
        <w:t xml:space="preserve">riminal </w:t>
      </w:r>
      <w:r w:rsidRPr="000B040D">
        <w:t>I</w:t>
      </w:r>
      <w:r w:rsidR="007B7FE1">
        <w:t>dentification</w:t>
      </w:r>
      <w:r w:rsidRPr="000B040D">
        <w:t xml:space="preserve"> Act</w:t>
      </w:r>
      <w:r w:rsidR="007B7FE1">
        <w:t xml:space="preserve"> [20 ILCS 2630]</w:t>
      </w:r>
      <w:r w:rsidRPr="000B040D">
        <w:t>.</w:t>
      </w:r>
    </w:p>
    <w:p w:rsidR="000B040D" w:rsidRPr="000B040D" w:rsidRDefault="000B040D" w:rsidP="000B040D">
      <w:pPr>
        <w:ind w:left="1425"/>
      </w:pPr>
    </w:p>
    <w:p w:rsidR="000B040D" w:rsidRPr="000B040D" w:rsidRDefault="000B040D" w:rsidP="000B040D">
      <w:pPr>
        <w:ind w:left="1425"/>
      </w:pPr>
      <w:r w:rsidRPr="000B040D">
        <w:t>"Expungement Unit" − The division of the Office of the State Appellate Defender delegate</w:t>
      </w:r>
      <w:r w:rsidR="007B7FE1">
        <w:t>d</w:t>
      </w:r>
      <w:r w:rsidRPr="000B040D">
        <w:t xml:space="preserve"> responsibilities for the expungement program authorized by Section 11 of the Criminal Identification Act and Section 10.6 of the Act.</w:t>
      </w:r>
    </w:p>
    <w:p w:rsidR="000B040D" w:rsidRPr="000B040D" w:rsidRDefault="000B040D" w:rsidP="000B040D">
      <w:pPr>
        <w:ind w:left="1425"/>
      </w:pPr>
    </w:p>
    <w:p w:rsidR="000B040D" w:rsidRPr="000B040D" w:rsidRDefault="000B040D" w:rsidP="000B040D">
      <w:pPr>
        <w:ind w:left="1425"/>
      </w:pPr>
      <w:r w:rsidRPr="000B040D">
        <w:t>"Office of the State Appellate Defender" or "Office" − The State agency created under Section 3 of the Act.</w:t>
      </w:r>
    </w:p>
    <w:p w:rsidR="000B040D" w:rsidRPr="000B040D" w:rsidRDefault="000B040D" w:rsidP="000B040D">
      <w:pPr>
        <w:ind w:left="1425"/>
      </w:pPr>
    </w:p>
    <w:p w:rsidR="000B040D" w:rsidRPr="000B040D" w:rsidRDefault="000B040D" w:rsidP="000B040D">
      <w:pPr>
        <w:ind w:left="1425"/>
      </w:pPr>
      <w:r w:rsidRPr="000B040D">
        <w:t>"State Appellate Defender" − The officer appointed by the Supreme Court under Section 5 of the Act.  This individual is the chief administrative officer of the Office.  When responsibilities are delegated by the State Appellate Defender to the Deputy Defender or Assistant Appellate Defender or any other employee of the Office, the term "State Appellate Defender" includes those individuals, with respect to their delegated authorities.</w:t>
      </w:r>
    </w:p>
    <w:p w:rsidR="000B040D" w:rsidRPr="000B040D" w:rsidRDefault="000B040D" w:rsidP="000B040D">
      <w:pPr>
        <w:ind w:left="1425"/>
      </w:pPr>
    </w:p>
    <w:p w:rsidR="000B040D" w:rsidRPr="000B040D" w:rsidRDefault="000B040D" w:rsidP="003468BF">
      <w:pPr>
        <w:ind w:left="1440"/>
      </w:pPr>
      <w:r w:rsidRPr="000B040D">
        <w:t xml:space="preserve">"Supreme Court" − </w:t>
      </w:r>
      <w:smartTag w:uri="urn:schemas-microsoft-com:office:smarttags" w:element="State">
        <w:smartTag w:uri="urn:schemas-microsoft-com:office:smarttags" w:element="place">
          <w:r w:rsidRPr="000B040D">
            <w:t>Illinois</w:t>
          </w:r>
        </w:smartTag>
      </w:smartTag>
      <w:r w:rsidRPr="000B040D">
        <w:t xml:space="preserve"> State Supreme Court.</w:t>
      </w:r>
    </w:p>
    <w:sectPr w:rsidR="000B040D" w:rsidRPr="000B040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72C" w:rsidRDefault="0024572C">
      <w:r>
        <w:separator/>
      </w:r>
    </w:p>
  </w:endnote>
  <w:endnote w:type="continuationSeparator" w:id="0">
    <w:p w:rsidR="0024572C" w:rsidRDefault="002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72C" w:rsidRDefault="0024572C">
      <w:r>
        <w:separator/>
      </w:r>
    </w:p>
  </w:footnote>
  <w:footnote w:type="continuationSeparator" w:id="0">
    <w:p w:rsidR="0024572C" w:rsidRDefault="0024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040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040D"/>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7E66"/>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72C"/>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68BF"/>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3A33"/>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7B72"/>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1D69"/>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7FE1"/>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61A"/>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59DE"/>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873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