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84" w:rsidRDefault="003E4B84" w:rsidP="003E4B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B84" w:rsidRDefault="003E4B84" w:rsidP="003E4B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560.345  Members of Legislative or State Study Committees</w:t>
      </w:r>
      <w:r>
        <w:t xml:space="preserve"> </w:t>
      </w:r>
    </w:p>
    <w:p w:rsidR="003E4B84" w:rsidRDefault="003E4B84" w:rsidP="003E4B84">
      <w:pPr>
        <w:widowControl w:val="0"/>
        <w:autoSpaceDE w:val="0"/>
        <w:autoSpaceDN w:val="0"/>
        <w:adjustRightInd w:val="0"/>
      </w:pPr>
    </w:p>
    <w:p w:rsidR="003E4B84" w:rsidRDefault="003E4B84" w:rsidP="003E4B84">
      <w:pPr>
        <w:widowControl w:val="0"/>
        <w:autoSpaceDE w:val="0"/>
        <w:autoSpaceDN w:val="0"/>
        <w:adjustRightInd w:val="0"/>
      </w:pPr>
      <w:r>
        <w:rPr>
          <w:i/>
          <w:iCs/>
        </w:rPr>
        <w:t>Reasonable and bona fide expenditures made by the registrant who is a member of a legislative or State study commission or committee while attending and participating in meetings and hearings of such commission or committee need not be reported</w:t>
      </w:r>
      <w:r>
        <w:t xml:space="preserve"> (Section 6 of the Act).  Any expenditures for meals, beverages, entertainment, gifts or honoraria made by a registrant for or on behalf of an official not pertinent to the meeting or hearing shall be reported. </w:t>
      </w:r>
    </w:p>
    <w:sectPr w:rsidR="003E4B84" w:rsidSect="003E4B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B84"/>
    <w:rsid w:val="001678D1"/>
    <w:rsid w:val="003E4B84"/>
    <w:rsid w:val="00702BDD"/>
    <w:rsid w:val="00AA28EC"/>
    <w:rsid w:val="00C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560</vt:lpstr>
    </vt:vector>
  </TitlesOfParts>
  <Company>state of illinois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