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BA" w:rsidRDefault="000A3BBA" w:rsidP="000A3BBA">
      <w:pPr>
        <w:widowControl w:val="0"/>
        <w:autoSpaceDE w:val="0"/>
        <w:autoSpaceDN w:val="0"/>
        <w:adjustRightInd w:val="0"/>
      </w:pPr>
    </w:p>
    <w:p w:rsidR="000A3BBA" w:rsidRDefault="000A3BBA" w:rsidP="000A3B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575.250  Divisions of the Office</w:t>
      </w:r>
      <w:r w:rsidRPr="00395CA8">
        <w:rPr>
          <w:b/>
        </w:rPr>
        <w:t xml:space="preserve"> </w:t>
      </w:r>
      <w:r w:rsidR="00395CA8" w:rsidRPr="00395CA8">
        <w:rPr>
          <w:b/>
        </w:rPr>
        <w:t>(Repealed)</w:t>
      </w:r>
    </w:p>
    <w:p w:rsidR="00395CA8" w:rsidRDefault="00395CA8" w:rsidP="00395CA8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395CA8" w:rsidRDefault="00395CA8" w:rsidP="00395CA8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C27387">
        <w:t>1</w:t>
      </w:r>
      <w:r>
        <w:t xml:space="preserve"> Ill. Reg. </w:t>
      </w:r>
      <w:r w:rsidR="00291D52">
        <w:t>15807, effective December 12, 2017</w:t>
      </w:r>
      <w:r>
        <w:t>)</w:t>
      </w:r>
    </w:p>
    <w:sectPr w:rsidR="00395CA8" w:rsidSect="000A3B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BBA"/>
    <w:rsid w:val="000A3BBA"/>
    <w:rsid w:val="00163040"/>
    <w:rsid w:val="001678D1"/>
    <w:rsid w:val="00291D52"/>
    <w:rsid w:val="00395CA8"/>
    <w:rsid w:val="009952C8"/>
    <w:rsid w:val="00A24F2A"/>
    <w:rsid w:val="00C12FA6"/>
    <w:rsid w:val="00C27387"/>
    <w:rsid w:val="00CB2C2E"/>
    <w:rsid w:val="00D5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FDC459-14B7-42D2-A333-BF7FED39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Lane, Arlene L.</cp:lastModifiedBy>
  <cp:revision>3</cp:revision>
  <dcterms:created xsi:type="dcterms:W3CDTF">2017-12-28T15:37:00Z</dcterms:created>
  <dcterms:modified xsi:type="dcterms:W3CDTF">2017-12-28T15:53:00Z</dcterms:modified>
</cp:coreProperties>
</file>