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3F" w:rsidRDefault="006B663F" w:rsidP="006B66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6037" w:rsidRDefault="006B663F">
      <w:pPr>
        <w:pStyle w:val="JCARMainSourceNote"/>
      </w:pPr>
      <w:r>
        <w:t>SOURCE:  Adopted and codified at 8 Ill. Reg</w:t>
      </w:r>
      <w:r w:rsidR="000F6037">
        <w:t>. 12097, effective July 1, 1984; amended at 3</w:t>
      </w:r>
      <w:r w:rsidR="002D2B8A">
        <w:t>2</w:t>
      </w:r>
      <w:r w:rsidR="000F6037">
        <w:t xml:space="preserve"> Ill. Reg. </w:t>
      </w:r>
      <w:r w:rsidR="007A4338">
        <w:t>8911</w:t>
      </w:r>
      <w:r w:rsidR="000F6037">
        <w:t xml:space="preserve">, effective </w:t>
      </w:r>
      <w:r w:rsidR="007A4338">
        <w:t>June 6, 2008</w:t>
      </w:r>
      <w:r w:rsidR="000F6037">
        <w:t>.</w:t>
      </w:r>
    </w:p>
    <w:sectPr w:rsidR="000F6037" w:rsidSect="006B66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663F"/>
    <w:rsid w:val="000F6037"/>
    <w:rsid w:val="001678D1"/>
    <w:rsid w:val="002D2B8A"/>
    <w:rsid w:val="006B663F"/>
    <w:rsid w:val="006E34C0"/>
    <w:rsid w:val="007A4338"/>
    <w:rsid w:val="00CF6F3C"/>
    <w:rsid w:val="00DE1A2E"/>
    <w:rsid w:val="00E2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F60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F6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8 Ill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8 Ill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