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D4" w:rsidRDefault="005E00D4" w:rsidP="005E00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0D4" w:rsidRDefault="005E00D4" w:rsidP="005E00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775.240  Preparation of Rules</w:t>
      </w:r>
      <w:r>
        <w:t xml:space="preserve"> </w:t>
      </w:r>
    </w:p>
    <w:p w:rsidR="005E00D4" w:rsidRDefault="005E00D4" w:rsidP="005E00D4">
      <w:pPr>
        <w:widowControl w:val="0"/>
        <w:autoSpaceDE w:val="0"/>
        <w:autoSpaceDN w:val="0"/>
        <w:adjustRightInd w:val="0"/>
      </w:pPr>
    </w:p>
    <w:p w:rsidR="005E00D4" w:rsidRDefault="005E00D4" w:rsidP="005E00D4">
      <w:pPr>
        <w:widowControl w:val="0"/>
        <w:autoSpaceDE w:val="0"/>
        <w:autoSpaceDN w:val="0"/>
        <w:adjustRightInd w:val="0"/>
      </w:pPr>
      <w:r>
        <w:t xml:space="preserve">All rules of the Department shall be prepared in draft and final form by the Policy and Plans Division. </w:t>
      </w:r>
    </w:p>
    <w:sectPr w:rsidR="005E00D4" w:rsidSect="005E00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0D4"/>
    <w:rsid w:val="001678D1"/>
    <w:rsid w:val="00275673"/>
    <w:rsid w:val="003334D2"/>
    <w:rsid w:val="005E00D4"/>
    <w:rsid w:val="00A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