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8F" w:rsidRDefault="0006358F" w:rsidP="00580B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358F" w:rsidRDefault="0006358F" w:rsidP="00580B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926.200  Definitions</w:t>
      </w:r>
      <w:r>
        <w:t xml:space="preserve"> </w:t>
      </w:r>
    </w:p>
    <w:p w:rsidR="0006358F" w:rsidRDefault="0006358F" w:rsidP="00580B11">
      <w:pPr>
        <w:widowControl w:val="0"/>
        <w:autoSpaceDE w:val="0"/>
        <w:autoSpaceDN w:val="0"/>
        <w:adjustRightInd w:val="0"/>
      </w:pPr>
    </w:p>
    <w:p w:rsidR="0006358F" w:rsidRDefault="0006358F" w:rsidP="00580B11">
      <w:pPr>
        <w:widowControl w:val="0"/>
        <w:autoSpaceDE w:val="0"/>
        <w:autoSpaceDN w:val="0"/>
        <w:adjustRightInd w:val="0"/>
      </w:pPr>
      <w:r>
        <w:t xml:space="preserve">When used in this Part, unless the context otherwise clearly requires: </w:t>
      </w:r>
    </w:p>
    <w:p w:rsidR="0006358F" w:rsidRDefault="0006358F" w:rsidP="00580B11">
      <w:pPr>
        <w:widowControl w:val="0"/>
        <w:autoSpaceDE w:val="0"/>
        <w:autoSpaceDN w:val="0"/>
        <w:adjustRightInd w:val="0"/>
      </w:pPr>
    </w:p>
    <w:p w:rsidR="0006358F" w:rsidRDefault="0006358F" w:rsidP="00580B11">
      <w:pPr>
        <w:widowControl w:val="0"/>
        <w:autoSpaceDE w:val="0"/>
        <w:autoSpaceDN w:val="0"/>
        <w:adjustRightInd w:val="0"/>
        <w:ind w:left="720"/>
      </w:pPr>
      <w:r>
        <w:t xml:space="preserve">"Act" shall mean the Illinois Human Rights Act (Ill. Rev. Stat. 1991, ch. 68, pars. 1-101 et seq.) [775 ILCS 5/1-101]. </w:t>
      </w:r>
    </w:p>
    <w:p w:rsidR="0006358F" w:rsidRDefault="0006358F" w:rsidP="00580B11">
      <w:pPr>
        <w:widowControl w:val="0"/>
        <w:autoSpaceDE w:val="0"/>
        <w:autoSpaceDN w:val="0"/>
        <w:adjustRightInd w:val="0"/>
      </w:pPr>
    </w:p>
    <w:p w:rsidR="0006358F" w:rsidRDefault="0006358F" w:rsidP="00580B11">
      <w:pPr>
        <w:widowControl w:val="0"/>
        <w:autoSpaceDE w:val="0"/>
        <w:autoSpaceDN w:val="0"/>
        <w:adjustRightInd w:val="0"/>
        <w:ind w:left="720"/>
      </w:pPr>
      <w:r>
        <w:t>"Charge" shall mean the document alleging a civil rights violation which is filed with or initiated by the Department in accordance with S</w:t>
      </w:r>
      <w:r w:rsidR="00F65A88">
        <w:t>e</w:t>
      </w:r>
      <w:r>
        <w:t xml:space="preserve">ction 7A-102 or 7B-102 of the Act (Ill. Rev. Stat. 1991, ch. 68, pars. 7A102 and 7B-102) [775 ILCS 5/7A-102 and 5/7B-102]. </w:t>
      </w:r>
    </w:p>
    <w:p w:rsidR="0006358F" w:rsidRDefault="0006358F" w:rsidP="00580B11">
      <w:pPr>
        <w:widowControl w:val="0"/>
        <w:autoSpaceDE w:val="0"/>
        <w:autoSpaceDN w:val="0"/>
        <w:adjustRightInd w:val="0"/>
      </w:pPr>
    </w:p>
    <w:p w:rsidR="0006358F" w:rsidRDefault="0006358F" w:rsidP="00580B11">
      <w:pPr>
        <w:widowControl w:val="0"/>
        <w:autoSpaceDE w:val="0"/>
        <w:autoSpaceDN w:val="0"/>
        <w:adjustRightInd w:val="0"/>
        <w:ind w:firstLine="720"/>
      </w:pPr>
      <w:r>
        <w:t xml:space="preserve">"Department" shall mean the Department of Human Rights, its employees and agents. </w:t>
      </w:r>
    </w:p>
    <w:p w:rsidR="0006358F" w:rsidRDefault="0006358F" w:rsidP="00580B11">
      <w:pPr>
        <w:widowControl w:val="0"/>
        <w:autoSpaceDE w:val="0"/>
        <w:autoSpaceDN w:val="0"/>
        <w:adjustRightInd w:val="0"/>
      </w:pPr>
    </w:p>
    <w:p w:rsidR="0006358F" w:rsidRDefault="0006358F" w:rsidP="00580B11">
      <w:pPr>
        <w:widowControl w:val="0"/>
        <w:autoSpaceDE w:val="0"/>
        <w:autoSpaceDN w:val="0"/>
        <w:adjustRightInd w:val="0"/>
        <w:ind w:firstLine="720"/>
      </w:pPr>
      <w:r>
        <w:t xml:space="preserve">"Director" shall means the Director of the Department or a duly authorized designee. </w:t>
      </w:r>
    </w:p>
    <w:p w:rsidR="0006358F" w:rsidRDefault="0006358F" w:rsidP="00580B11">
      <w:pPr>
        <w:widowControl w:val="0"/>
        <w:autoSpaceDE w:val="0"/>
        <w:autoSpaceDN w:val="0"/>
        <w:adjustRightInd w:val="0"/>
      </w:pPr>
    </w:p>
    <w:p w:rsidR="0006358F" w:rsidRDefault="0006358F" w:rsidP="00580B11">
      <w:pPr>
        <w:widowControl w:val="0"/>
        <w:autoSpaceDE w:val="0"/>
        <w:autoSpaceDN w:val="0"/>
        <w:adjustRightInd w:val="0"/>
        <w:ind w:left="720"/>
      </w:pPr>
      <w:r>
        <w:t xml:space="preserve">"FOIA" shall mean the Illinois Freedom of Information Act (Ill. Rev. Stat. 1001, ch. 116, pars. 201 et seq.) [5 ILCS 140/1 et seq.]. </w:t>
      </w:r>
    </w:p>
    <w:p w:rsidR="0006358F" w:rsidRDefault="0006358F" w:rsidP="00580B11">
      <w:pPr>
        <w:widowControl w:val="0"/>
        <w:autoSpaceDE w:val="0"/>
        <w:autoSpaceDN w:val="0"/>
        <w:adjustRightInd w:val="0"/>
      </w:pPr>
    </w:p>
    <w:p w:rsidR="00545179" w:rsidRPr="00D55B37" w:rsidRDefault="0054517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>
        <w:t>16393</w:t>
      </w:r>
      <w:r w:rsidRPr="00D55B37">
        <w:t xml:space="preserve">, effective </w:t>
      </w:r>
      <w:r>
        <w:t>October 8, 2010</w:t>
      </w:r>
      <w:r w:rsidRPr="00D55B37">
        <w:t>)</w:t>
      </w:r>
    </w:p>
    <w:sectPr w:rsidR="00545179" w:rsidRPr="00D55B37" w:rsidSect="00580B1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358F"/>
    <w:rsid w:val="0006358F"/>
    <w:rsid w:val="001678D1"/>
    <w:rsid w:val="00533C28"/>
    <w:rsid w:val="00545179"/>
    <w:rsid w:val="00580B11"/>
    <w:rsid w:val="00A233C9"/>
    <w:rsid w:val="00F119E0"/>
    <w:rsid w:val="00F6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0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926</vt:lpstr>
    </vt:vector>
  </TitlesOfParts>
  <Company>State of Illinois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926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