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52" w:rsidRDefault="00DF0E52" w:rsidP="00DF0E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E52" w:rsidRDefault="00DF0E52" w:rsidP="00DF0E52">
      <w:pPr>
        <w:widowControl w:val="0"/>
        <w:autoSpaceDE w:val="0"/>
        <w:autoSpaceDN w:val="0"/>
        <w:adjustRightInd w:val="0"/>
        <w:jc w:val="center"/>
      </w:pPr>
      <w:r>
        <w:t>PART 1027</w:t>
      </w:r>
    </w:p>
    <w:p w:rsidR="00DF0E52" w:rsidRDefault="00DF0E52" w:rsidP="00DF0E52">
      <w:pPr>
        <w:widowControl w:val="0"/>
        <w:autoSpaceDE w:val="0"/>
        <w:autoSpaceDN w:val="0"/>
        <w:adjustRightInd w:val="0"/>
        <w:jc w:val="center"/>
      </w:pPr>
      <w:r>
        <w:t>ADMINISTRATIVE LAW JUDGES</w:t>
      </w:r>
    </w:p>
    <w:p w:rsidR="00DF0E52" w:rsidRDefault="00DF0E52" w:rsidP="00DF0E52">
      <w:pPr>
        <w:widowControl w:val="0"/>
        <w:autoSpaceDE w:val="0"/>
        <w:autoSpaceDN w:val="0"/>
        <w:adjustRightInd w:val="0"/>
      </w:pPr>
    </w:p>
    <w:sectPr w:rsidR="00DF0E52" w:rsidSect="00DF0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E52"/>
    <w:rsid w:val="001678D1"/>
    <w:rsid w:val="004035DB"/>
    <w:rsid w:val="00DF0E52"/>
    <w:rsid w:val="00E0654A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1027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1027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