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9E87" w14:textId="77777777" w:rsidR="005849DD" w:rsidRDefault="005849DD" w:rsidP="005849DD">
      <w:pPr>
        <w:widowControl w:val="0"/>
        <w:autoSpaceDE w:val="0"/>
        <w:autoSpaceDN w:val="0"/>
        <w:adjustRightInd w:val="0"/>
      </w:pPr>
    </w:p>
    <w:p w14:paraId="20967DF5" w14:textId="77777777" w:rsidR="005849DD" w:rsidRDefault="005849DD" w:rsidP="005849DD">
      <w:pPr>
        <w:widowControl w:val="0"/>
        <w:autoSpaceDE w:val="0"/>
        <w:autoSpaceDN w:val="0"/>
        <w:adjustRightInd w:val="0"/>
      </w:pPr>
      <w:r>
        <w:rPr>
          <w:b/>
          <w:bCs/>
        </w:rPr>
        <w:t xml:space="preserve">Section </w:t>
      </w:r>
      <w:proofErr w:type="gramStart"/>
      <w:r>
        <w:rPr>
          <w:b/>
          <w:bCs/>
        </w:rPr>
        <w:t>1125.160  Responsibility</w:t>
      </w:r>
      <w:proofErr w:type="gramEnd"/>
      <w:r>
        <w:t xml:space="preserve"> </w:t>
      </w:r>
    </w:p>
    <w:p w14:paraId="486ADC79" w14:textId="77777777" w:rsidR="005849DD" w:rsidRDefault="005849DD" w:rsidP="005849DD">
      <w:pPr>
        <w:widowControl w:val="0"/>
        <w:autoSpaceDE w:val="0"/>
        <w:autoSpaceDN w:val="0"/>
        <w:adjustRightInd w:val="0"/>
      </w:pPr>
    </w:p>
    <w:p w14:paraId="4698D7D6" w14:textId="0D5F02DB" w:rsidR="005849DD" w:rsidRDefault="005849DD" w:rsidP="005849DD">
      <w:pPr>
        <w:widowControl w:val="0"/>
        <w:autoSpaceDE w:val="0"/>
        <w:autoSpaceDN w:val="0"/>
        <w:adjustRightInd w:val="0"/>
        <w:ind w:left="1440" w:hanging="720"/>
      </w:pPr>
      <w:r>
        <w:t>a)</w:t>
      </w:r>
      <w:r>
        <w:tab/>
        <w:t xml:space="preserve">The Division of </w:t>
      </w:r>
      <w:r w:rsidR="009B4CB1" w:rsidRPr="009B4CB1">
        <w:t>Governmental Affairs</w:t>
      </w:r>
      <w:r>
        <w:t xml:space="preserve"> oversees all activities involved in the preparation of rules within the Department of Public Health.  The Division of </w:t>
      </w:r>
      <w:r w:rsidR="009B4CB1" w:rsidRPr="009B4CB1">
        <w:t>Governmental Affairs</w:t>
      </w:r>
      <w:r>
        <w:t xml:space="preserve"> will be responsible for submission of rules to the Secretary of State for publishing and to the Joint Committee on Administrative Rules for review, as well as for all contacts with those entities. </w:t>
      </w:r>
    </w:p>
    <w:p w14:paraId="709D0A53" w14:textId="77777777" w:rsidR="000C24D2" w:rsidRDefault="000C24D2" w:rsidP="00206624">
      <w:pPr>
        <w:widowControl w:val="0"/>
        <w:autoSpaceDE w:val="0"/>
        <w:autoSpaceDN w:val="0"/>
        <w:adjustRightInd w:val="0"/>
      </w:pPr>
    </w:p>
    <w:p w14:paraId="53A20D55" w14:textId="5E98EBBE" w:rsidR="005849DD" w:rsidRDefault="005849DD" w:rsidP="005849DD">
      <w:pPr>
        <w:widowControl w:val="0"/>
        <w:autoSpaceDE w:val="0"/>
        <w:autoSpaceDN w:val="0"/>
        <w:adjustRightInd w:val="0"/>
        <w:ind w:left="1440" w:hanging="720"/>
      </w:pPr>
      <w:r>
        <w:t>b)</w:t>
      </w:r>
      <w:r>
        <w:tab/>
        <w:t xml:space="preserve">The official Department files and records concerning rules of the Department of Public Health will be maintained by the Division of </w:t>
      </w:r>
      <w:r w:rsidR="009B4CB1" w:rsidRPr="009B4CB1">
        <w:t>Governmental Affairs</w:t>
      </w:r>
      <w:r>
        <w:t xml:space="preserve">. </w:t>
      </w:r>
    </w:p>
    <w:p w14:paraId="0AE66766" w14:textId="77777777" w:rsidR="000C24D2" w:rsidRDefault="000C24D2" w:rsidP="00206624">
      <w:pPr>
        <w:widowControl w:val="0"/>
        <w:autoSpaceDE w:val="0"/>
        <w:autoSpaceDN w:val="0"/>
        <w:adjustRightInd w:val="0"/>
      </w:pPr>
    </w:p>
    <w:p w14:paraId="44196EA6" w14:textId="2B98B815" w:rsidR="005849DD" w:rsidRDefault="005849DD" w:rsidP="005849DD">
      <w:pPr>
        <w:widowControl w:val="0"/>
        <w:autoSpaceDE w:val="0"/>
        <w:autoSpaceDN w:val="0"/>
        <w:adjustRightInd w:val="0"/>
        <w:ind w:left="1440" w:hanging="720"/>
      </w:pPr>
      <w:r>
        <w:t>c)</w:t>
      </w:r>
      <w:r>
        <w:tab/>
        <w:t>Responsibility for drafting the text of proposed rules shall rest with the appropriate Deputy Director(s) or Senior Staff</w:t>
      </w:r>
      <w:r w:rsidR="009B4CB1">
        <w:t xml:space="preserve"> </w:t>
      </w:r>
      <w:r w:rsidR="009B4CB1" w:rsidRPr="009B4CB1">
        <w:t>and reviewed and approved by the Division of Legal Services</w:t>
      </w:r>
      <w:r>
        <w:t xml:space="preserve">.  Before filing, all rules will be reviewed by the Division of </w:t>
      </w:r>
      <w:r w:rsidR="009B4CB1" w:rsidRPr="009B4CB1">
        <w:t>Governmental Affairs</w:t>
      </w:r>
      <w:r>
        <w:t xml:space="preserve"> and approved by the Director. </w:t>
      </w:r>
    </w:p>
    <w:p w14:paraId="1EB6B1CB" w14:textId="77777777" w:rsidR="005849DD" w:rsidRDefault="005849DD" w:rsidP="00206624">
      <w:pPr>
        <w:widowControl w:val="0"/>
        <w:autoSpaceDE w:val="0"/>
        <w:autoSpaceDN w:val="0"/>
        <w:adjustRightInd w:val="0"/>
      </w:pPr>
    </w:p>
    <w:p w14:paraId="61CF8A44" w14:textId="203DA7A9" w:rsidR="005849DD" w:rsidRDefault="009B4CB1" w:rsidP="005849DD">
      <w:pPr>
        <w:widowControl w:val="0"/>
        <w:autoSpaceDE w:val="0"/>
        <w:autoSpaceDN w:val="0"/>
        <w:adjustRightInd w:val="0"/>
        <w:ind w:left="1440" w:hanging="720"/>
      </w:pPr>
      <w:r w:rsidRPr="00FD1AD2">
        <w:t>(Source:  Amended at 4</w:t>
      </w:r>
      <w:r>
        <w:t>7</w:t>
      </w:r>
      <w:r w:rsidRPr="00FD1AD2">
        <w:t xml:space="preserve"> Ill. Reg. </w:t>
      </w:r>
      <w:r w:rsidR="00AD5884" w:rsidRPr="00AD5884">
        <w:t>2410</w:t>
      </w:r>
      <w:r w:rsidRPr="00FD1AD2">
        <w:t xml:space="preserve">, effective </w:t>
      </w:r>
      <w:r w:rsidRPr="009B4CB1">
        <w:t>February 6, 2023</w:t>
      </w:r>
      <w:r w:rsidRPr="00FD1AD2">
        <w:t>)</w:t>
      </w:r>
    </w:p>
    <w:sectPr w:rsidR="005849DD" w:rsidSect="005849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849DD"/>
    <w:rsid w:val="00023547"/>
    <w:rsid w:val="000C24D2"/>
    <w:rsid w:val="001678D1"/>
    <w:rsid w:val="00206624"/>
    <w:rsid w:val="005849DD"/>
    <w:rsid w:val="00634315"/>
    <w:rsid w:val="009B4CB1"/>
    <w:rsid w:val="00AD5884"/>
    <w:rsid w:val="00D67FBD"/>
    <w:rsid w:val="00DC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6978C8"/>
  <w15:docId w15:val="{1529AEF1-AB8A-49A5-A963-B1ACFF7D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Shipley, Melissa A.</cp:lastModifiedBy>
  <cp:revision>3</cp:revision>
  <dcterms:created xsi:type="dcterms:W3CDTF">2023-02-15T19:52:00Z</dcterms:created>
  <dcterms:modified xsi:type="dcterms:W3CDTF">2023-02-17T16:43:00Z</dcterms:modified>
</cp:coreProperties>
</file>