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7A" w:rsidRPr="004F2F7A" w:rsidRDefault="004F2F7A" w:rsidP="004F2F7A">
      <w:bookmarkStart w:id="0" w:name="_GoBack"/>
      <w:bookmarkEnd w:id="0"/>
    </w:p>
    <w:p w:rsidR="00B444B5" w:rsidRPr="004F2F7A" w:rsidRDefault="00B444B5" w:rsidP="004F2F7A">
      <w:pPr>
        <w:rPr>
          <w:b/>
        </w:rPr>
      </w:pPr>
      <w:r w:rsidRPr="004F2F7A">
        <w:rPr>
          <w:b/>
        </w:rPr>
        <w:t xml:space="preserve">Section 1770.120 </w:t>
      </w:r>
      <w:r w:rsidR="004F2F7A" w:rsidRPr="004F2F7A">
        <w:rPr>
          <w:b/>
        </w:rPr>
        <w:t xml:space="preserve"> </w:t>
      </w:r>
      <w:r w:rsidRPr="004F2F7A">
        <w:rPr>
          <w:b/>
        </w:rPr>
        <w:t>Members</w:t>
      </w:r>
    </w:p>
    <w:p w:rsidR="00B444B5" w:rsidRPr="004F2F7A" w:rsidRDefault="00B444B5" w:rsidP="004F2F7A"/>
    <w:p w:rsidR="00B444B5" w:rsidRPr="004F2F7A" w:rsidRDefault="00B444B5" w:rsidP="004F2F7A">
      <w:pPr>
        <w:ind w:left="1440" w:hanging="720"/>
      </w:pPr>
      <w:r w:rsidRPr="004F2F7A">
        <w:t>a)</w:t>
      </w:r>
      <w:r w:rsidRPr="004F2F7A">
        <w:tab/>
        <w:t>Directors shall serve as members during their respective terms as agency directors.  In the event that a director designates a representative, the designee shall serve at the pleasure of the director designating him/her. Appointed members serve for three-year terms, without restriction on the number of terms they may serve.</w:t>
      </w:r>
    </w:p>
    <w:p w:rsidR="00B444B5" w:rsidRPr="004F2F7A" w:rsidRDefault="00B444B5" w:rsidP="004F2F7A"/>
    <w:p w:rsidR="00B444B5" w:rsidRPr="004F2F7A" w:rsidRDefault="00B444B5" w:rsidP="004F2F7A">
      <w:pPr>
        <w:ind w:left="1440" w:hanging="720"/>
      </w:pPr>
      <w:r w:rsidRPr="004F2F7A">
        <w:t>b)</w:t>
      </w:r>
      <w:r w:rsidRPr="004F2F7A">
        <w:tab/>
        <w:t>As provided for by the Act, members who serve as Authority members by virtue of their office may appoint a designee to serve as an Authority member on their behalf.  Public members of the Authority appointed by the Attorney General or the Director of the Department of Public Health may not appoint designees.</w:t>
      </w:r>
    </w:p>
    <w:sectPr w:rsidR="00B444B5" w:rsidRPr="004F2F7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57" w:rsidRDefault="00B42957">
      <w:r>
        <w:separator/>
      </w:r>
    </w:p>
  </w:endnote>
  <w:endnote w:type="continuationSeparator" w:id="0">
    <w:p w:rsidR="00B42957" w:rsidRDefault="00B4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57" w:rsidRDefault="00B42957">
      <w:r>
        <w:separator/>
      </w:r>
    </w:p>
  </w:footnote>
  <w:footnote w:type="continuationSeparator" w:id="0">
    <w:p w:rsidR="00B42957" w:rsidRDefault="00B4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44B5"/>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2F7A"/>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2957"/>
    <w:rsid w:val="00B444B5"/>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66C"/>
    <w:rsid w:val="00E24878"/>
    <w:rsid w:val="00E34B29"/>
    <w:rsid w:val="00E406C7"/>
    <w:rsid w:val="00E40FDC"/>
    <w:rsid w:val="00E41211"/>
    <w:rsid w:val="00E4457E"/>
    <w:rsid w:val="00E47B6D"/>
    <w:rsid w:val="00E546A8"/>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650A"/>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27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2012-06-21T19:04:00Z</dcterms:created>
  <dcterms:modified xsi:type="dcterms:W3CDTF">2012-06-21T19:04:00Z</dcterms:modified>
</cp:coreProperties>
</file>