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39B" w:rsidRDefault="004B039B" w:rsidP="004B039B">
      <w:pPr>
        <w:widowControl w:val="0"/>
        <w:autoSpaceDE w:val="0"/>
        <w:autoSpaceDN w:val="0"/>
        <w:adjustRightInd w:val="0"/>
      </w:pPr>
      <w:bookmarkStart w:id="0" w:name="_GoBack"/>
      <w:bookmarkEnd w:id="0"/>
    </w:p>
    <w:p w:rsidR="004B039B" w:rsidRDefault="004B039B" w:rsidP="004B039B">
      <w:pPr>
        <w:widowControl w:val="0"/>
        <w:autoSpaceDE w:val="0"/>
        <w:autoSpaceDN w:val="0"/>
        <w:adjustRightInd w:val="0"/>
      </w:pPr>
      <w:r>
        <w:rPr>
          <w:b/>
          <w:bCs/>
        </w:rPr>
        <w:t>Section 1900.250  Meetings</w:t>
      </w:r>
      <w:r>
        <w:t xml:space="preserve"> </w:t>
      </w:r>
    </w:p>
    <w:p w:rsidR="004B039B" w:rsidRDefault="004B039B" w:rsidP="004B039B">
      <w:pPr>
        <w:widowControl w:val="0"/>
        <w:autoSpaceDE w:val="0"/>
        <w:autoSpaceDN w:val="0"/>
        <w:adjustRightInd w:val="0"/>
      </w:pPr>
    </w:p>
    <w:p w:rsidR="004B039B" w:rsidRDefault="004B039B" w:rsidP="004B039B">
      <w:pPr>
        <w:widowControl w:val="0"/>
        <w:autoSpaceDE w:val="0"/>
        <w:autoSpaceDN w:val="0"/>
        <w:adjustRightInd w:val="0"/>
      </w:pPr>
      <w:r>
        <w:t xml:space="preserve">The annual meeting of the Authority is held in October of each year at a time and place established by the Chairman upon at least ten days notice to each Member.  Special meetings may be held at the call of the Chairman or any three Members of the Authority upon at least ten days notice to each Member.  A quorum consists of four Members of the Authority.  Meetings of the Members of the Authority are open to the public in accordance with the Open Meetings Act [5 ILCS 120/1 et seq.], as amended from time to time. </w:t>
      </w:r>
    </w:p>
    <w:p w:rsidR="004B039B" w:rsidRDefault="004B039B" w:rsidP="004B039B">
      <w:pPr>
        <w:widowControl w:val="0"/>
        <w:autoSpaceDE w:val="0"/>
        <w:autoSpaceDN w:val="0"/>
        <w:adjustRightInd w:val="0"/>
      </w:pPr>
    </w:p>
    <w:p w:rsidR="004B039B" w:rsidRDefault="004B039B" w:rsidP="004B039B">
      <w:pPr>
        <w:widowControl w:val="0"/>
        <w:autoSpaceDE w:val="0"/>
        <w:autoSpaceDN w:val="0"/>
        <w:adjustRightInd w:val="0"/>
        <w:ind w:left="1440" w:hanging="720"/>
      </w:pPr>
      <w:r>
        <w:t xml:space="preserve">(Source:  Amended at 20 Ill. Reg. 364, effective December 26, 1995) </w:t>
      </w:r>
    </w:p>
    <w:sectPr w:rsidR="004B039B" w:rsidSect="004B03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039B"/>
    <w:rsid w:val="000B7557"/>
    <w:rsid w:val="001678D1"/>
    <w:rsid w:val="004B039B"/>
    <w:rsid w:val="00B77B05"/>
    <w:rsid w:val="00F85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1900</vt:lpstr>
    </vt:vector>
  </TitlesOfParts>
  <Company>state of illinois</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1900</dc:title>
  <dc:subject/>
  <dc:creator>Illinois General Assembly</dc:creator>
  <cp:keywords/>
  <dc:description/>
  <cp:lastModifiedBy>Roberts, John</cp:lastModifiedBy>
  <cp:revision>3</cp:revision>
  <dcterms:created xsi:type="dcterms:W3CDTF">2012-06-21T19:07:00Z</dcterms:created>
  <dcterms:modified xsi:type="dcterms:W3CDTF">2012-06-21T19:07:00Z</dcterms:modified>
</cp:coreProperties>
</file>