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EF" w:rsidRDefault="002614EF" w:rsidP="00505E21">
      <w:pPr>
        <w:widowControl w:val="0"/>
        <w:autoSpaceDE w:val="0"/>
        <w:autoSpaceDN w:val="0"/>
        <w:adjustRightInd w:val="0"/>
        <w:rPr>
          <w:b/>
          <w:bCs/>
        </w:rPr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505E21">
        <w:rPr>
          <w:b/>
          <w:bCs/>
        </w:rPr>
        <w:t>Section 1925.</w:t>
      </w:r>
      <w:r w:rsidR="00303CFC">
        <w:rPr>
          <w:b/>
          <w:bCs/>
        </w:rPr>
        <w:t>6</w:t>
      </w:r>
      <w:r w:rsidR="00617316">
        <w:rPr>
          <w:b/>
          <w:bCs/>
        </w:rPr>
        <w:t>10</w:t>
      </w:r>
      <w:r w:rsidR="00303CFC">
        <w:rPr>
          <w:b/>
          <w:bCs/>
        </w:rPr>
        <w:t xml:space="preserve">  </w:t>
      </w:r>
      <w:r w:rsidRPr="00505E21">
        <w:rPr>
          <w:b/>
          <w:bCs/>
        </w:rPr>
        <w:t>Request for Adoption of Rules</w:t>
      </w:r>
      <w:r w:rsidRPr="00505E21">
        <w:t xml:space="preserve">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</w:pPr>
    </w:p>
    <w:p w:rsidR="00505E21" w:rsidRPr="00505E21" w:rsidRDefault="00505E21" w:rsidP="00505E2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505E21">
        <w:t>Pursuant to the requir</w:t>
      </w:r>
      <w:r>
        <w:t>ements of Section 5-145 of the IAPA</w:t>
      </w:r>
      <w:r w:rsidRPr="00505E21">
        <w:t xml:space="preserve">, any interested person may contact HFSRB requesting the promulgation, amendment or repeal of a rule.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1440" w:hanging="720"/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1440" w:hanging="720"/>
        <w:rPr>
          <w:strike/>
        </w:rPr>
      </w:pPr>
      <w:r w:rsidRPr="00505E21">
        <w:t>b)</w:t>
      </w:r>
      <w:r w:rsidRPr="00505E21">
        <w:tab/>
        <w:t>The form of the request shall be typed and sent to the main HFSRB office</w:t>
      </w:r>
      <w:r>
        <w:t xml:space="preserve"> (see Section 1925.30</w:t>
      </w:r>
      <w:r w:rsidR="00821664">
        <w:t>0</w:t>
      </w:r>
      <w:r>
        <w:t>)</w:t>
      </w:r>
      <w:r w:rsidRPr="00505E21">
        <w:t xml:space="preserve"> via USPS, any recogni</w:t>
      </w:r>
      <w:r>
        <w:t xml:space="preserve">zed delivery service or email. </w:t>
      </w:r>
      <w:r w:rsidRPr="00505E21">
        <w:t xml:space="preserve">The request shall include the following information: </w:t>
      </w:r>
      <w:r w:rsidRPr="00505E21">
        <w:rPr>
          <w:strike/>
        </w:rPr>
        <w:t xml:space="preserve">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  <w:rPr>
          <w:u w:val="single"/>
        </w:rPr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  <w:r w:rsidRPr="00505E21">
        <w:t>1)</w:t>
      </w:r>
      <w:r w:rsidRPr="00505E21">
        <w:tab/>
        <w:t>Name, title (if any),</w:t>
      </w:r>
      <w:r>
        <w:t xml:space="preserve"> organization (if any), address</w:t>
      </w:r>
      <w:r w:rsidRPr="00505E21">
        <w:t xml:space="preserve"> and telephone number of the requester.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  <w:r w:rsidRPr="00505E21">
        <w:t>2)</w:t>
      </w:r>
      <w:r w:rsidRPr="00505E21">
        <w:tab/>
        <w:t>Nature of action sought, i.e., promulgation of a</w:t>
      </w:r>
      <w:r>
        <w:t xml:space="preserve"> new rule or</w:t>
      </w:r>
      <w:r w:rsidRPr="00505E21">
        <w:t xml:space="preserve"> amendment or repeal of a rule.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  <w:r w:rsidRPr="00505E21">
        <w:t>3)</w:t>
      </w:r>
      <w:r w:rsidRPr="00505E21">
        <w:tab/>
        <w:t xml:space="preserve">Proposed text or identification of the rule to be repealed.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2160" w:hanging="720"/>
      </w:pPr>
      <w:r w:rsidRPr="00505E21">
        <w:t>4)</w:t>
      </w:r>
      <w:r w:rsidRPr="00505E21">
        <w:tab/>
        <w:t xml:space="preserve">Brief statement of the rationale for the requested action. </w:t>
      </w:r>
    </w:p>
    <w:p w:rsidR="00505E21" w:rsidRPr="00505E21" w:rsidRDefault="00505E21" w:rsidP="00505E21">
      <w:pPr>
        <w:widowControl w:val="0"/>
        <w:autoSpaceDE w:val="0"/>
        <w:autoSpaceDN w:val="0"/>
        <w:adjustRightInd w:val="0"/>
        <w:ind w:left="1440" w:hanging="720"/>
      </w:pPr>
    </w:p>
    <w:p w:rsidR="000174EB" w:rsidRPr="00505E21" w:rsidRDefault="00505E21" w:rsidP="00505E21">
      <w:pPr>
        <w:widowControl w:val="0"/>
        <w:autoSpaceDE w:val="0"/>
        <w:autoSpaceDN w:val="0"/>
        <w:adjustRightInd w:val="0"/>
        <w:ind w:left="1440" w:hanging="720"/>
      </w:pPr>
      <w:r w:rsidRPr="00505E21">
        <w:t>c)</w:t>
      </w:r>
      <w:r w:rsidRPr="00505E21">
        <w:tab/>
        <w:t xml:space="preserve">The Administrator will forward a copy of the request to the HFSRB Chairman who will assign the matter for consideration by </w:t>
      </w:r>
      <w:r>
        <w:t>the State Board</w:t>
      </w:r>
      <w:r w:rsidRPr="00505E21">
        <w:t>.</w:t>
      </w:r>
    </w:p>
    <w:sectPr w:rsidR="000174EB" w:rsidRPr="00505E21" w:rsidSect="00841E6F">
      <w:pgSz w:w="12240" w:h="15840"/>
      <w:pgMar w:top="1440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12" w:rsidRDefault="00F87512">
      <w:r>
        <w:separator/>
      </w:r>
    </w:p>
  </w:endnote>
  <w:endnote w:type="continuationSeparator" w:id="0">
    <w:p w:rsidR="00F87512" w:rsidRDefault="00F8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12" w:rsidRDefault="00F87512">
      <w:r>
        <w:separator/>
      </w:r>
    </w:p>
  </w:footnote>
  <w:footnote w:type="continuationSeparator" w:id="0">
    <w:p w:rsidR="00F87512" w:rsidRDefault="00F8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623"/>
    <w:multiLevelType w:val="hybridMultilevel"/>
    <w:tmpl w:val="FACC010A"/>
    <w:lvl w:ilvl="0" w:tplc="675A78E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1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4E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3CFC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E21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7316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664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751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E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E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6</cp:revision>
  <dcterms:created xsi:type="dcterms:W3CDTF">2013-07-25T19:16:00Z</dcterms:created>
  <dcterms:modified xsi:type="dcterms:W3CDTF">2013-07-25T20:26:00Z</dcterms:modified>
</cp:coreProperties>
</file>