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D4" w:rsidRDefault="006F60D4" w:rsidP="006F60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0D4" w:rsidRDefault="006F60D4" w:rsidP="006F60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2175.220  Other Fees/Costs</w:t>
      </w:r>
      <w:r>
        <w:t xml:space="preserve"> </w:t>
      </w:r>
    </w:p>
    <w:p w:rsidR="006F60D4" w:rsidRDefault="006F60D4" w:rsidP="006F60D4">
      <w:pPr>
        <w:widowControl w:val="0"/>
        <w:autoSpaceDE w:val="0"/>
        <w:autoSpaceDN w:val="0"/>
        <w:adjustRightInd w:val="0"/>
      </w:pPr>
    </w:p>
    <w:p w:rsidR="006F60D4" w:rsidRDefault="006F60D4" w:rsidP="006F60D4">
      <w:pPr>
        <w:widowControl w:val="0"/>
        <w:autoSpaceDE w:val="0"/>
        <w:autoSpaceDN w:val="0"/>
        <w:adjustRightInd w:val="0"/>
      </w:pPr>
      <w:r>
        <w:t>The Board may, in its procedural rules (see 35 Ill. Adm. Code 101</w:t>
      </w:r>
      <w:r w:rsidR="00724352">
        <w:t>.130</w:t>
      </w:r>
      <w:r>
        <w:t xml:space="preserve">), provide for the payment of certain types of its costs where appropriate. </w:t>
      </w:r>
    </w:p>
    <w:p w:rsidR="00724352" w:rsidRDefault="00724352" w:rsidP="006F60D4">
      <w:pPr>
        <w:widowControl w:val="0"/>
        <w:autoSpaceDE w:val="0"/>
        <w:autoSpaceDN w:val="0"/>
        <w:adjustRightInd w:val="0"/>
      </w:pPr>
    </w:p>
    <w:p w:rsidR="00724352" w:rsidRPr="00D55B37" w:rsidRDefault="007243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72FA7">
        <w:t>14990</w:t>
      </w:r>
      <w:r w:rsidRPr="00D55B37">
        <w:t xml:space="preserve">, effective </w:t>
      </w:r>
      <w:r w:rsidR="00582E07">
        <w:t>August 29, 2006</w:t>
      </w:r>
      <w:r w:rsidRPr="00D55B37">
        <w:t>)</w:t>
      </w:r>
    </w:p>
    <w:sectPr w:rsidR="00724352" w:rsidRPr="00D55B37" w:rsidSect="006F60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0D4"/>
    <w:rsid w:val="001678D1"/>
    <w:rsid w:val="00287DEF"/>
    <w:rsid w:val="002E7B78"/>
    <w:rsid w:val="00320FD4"/>
    <w:rsid w:val="00567CEE"/>
    <w:rsid w:val="00582E07"/>
    <w:rsid w:val="006F60D4"/>
    <w:rsid w:val="006F6414"/>
    <w:rsid w:val="00724352"/>
    <w:rsid w:val="00D72FA7"/>
    <w:rsid w:val="00F1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