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EF74" w14:textId="77777777" w:rsidR="009A2F62" w:rsidRDefault="009A2F62" w:rsidP="009A2F62">
      <w:pPr>
        <w:widowControl w:val="0"/>
        <w:autoSpaceDE w:val="0"/>
        <w:autoSpaceDN w:val="0"/>
        <w:adjustRightInd w:val="0"/>
      </w:pPr>
    </w:p>
    <w:p w14:paraId="0AF1204B" w14:textId="77777777" w:rsidR="009A2F62" w:rsidRDefault="009A2F62" w:rsidP="009A2F6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2525.250  Advisory</w:t>
      </w:r>
      <w:proofErr w:type="gramEnd"/>
      <w:r>
        <w:rPr>
          <w:b/>
          <w:bCs/>
        </w:rPr>
        <w:t xml:space="preserve"> Boards</w:t>
      </w:r>
      <w:r>
        <w:t xml:space="preserve"> </w:t>
      </w:r>
    </w:p>
    <w:p w14:paraId="5F708721" w14:textId="77777777" w:rsidR="009A2F62" w:rsidRDefault="009A2F62" w:rsidP="009A2F62">
      <w:pPr>
        <w:widowControl w:val="0"/>
        <w:autoSpaceDE w:val="0"/>
        <w:autoSpaceDN w:val="0"/>
        <w:adjustRightInd w:val="0"/>
      </w:pPr>
    </w:p>
    <w:p w14:paraId="7AFCEB6E" w14:textId="6934B0D5" w:rsidR="00D23611" w:rsidRPr="00D23611" w:rsidRDefault="00D23611" w:rsidP="00D23611">
      <w:pPr>
        <w:widowControl w:val="0"/>
        <w:autoSpaceDE w:val="0"/>
        <w:autoSpaceDN w:val="0"/>
        <w:adjustRightInd w:val="0"/>
        <w:ind w:left="1440" w:hanging="720"/>
      </w:pPr>
      <w:r w:rsidRPr="00D23611">
        <w:t>a)</w:t>
      </w:r>
      <w:r>
        <w:tab/>
      </w:r>
      <w:r w:rsidRPr="00D23611">
        <w:t xml:space="preserve">The President may appoint </w:t>
      </w:r>
      <w:r w:rsidR="00137091">
        <w:t>a</w:t>
      </w:r>
      <w:r w:rsidRPr="00D23611">
        <w:t xml:space="preserve">dvisory </w:t>
      </w:r>
      <w:r w:rsidR="00137091">
        <w:t>b</w:t>
      </w:r>
      <w:r w:rsidRPr="00D23611">
        <w:t xml:space="preserve">oards to the Commission as </w:t>
      </w:r>
      <w:r w:rsidR="00A44916">
        <w:t>the President</w:t>
      </w:r>
      <w:r w:rsidRPr="00D23611">
        <w:t xml:space="preserve"> may determine will facilitate the work of the Commission, and</w:t>
      </w:r>
      <w:r w:rsidR="00137091">
        <w:t xml:space="preserve"> shall appoint</w:t>
      </w:r>
      <w:r w:rsidRPr="00D23611">
        <w:t xml:space="preserve"> any other </w:t>
      </w:r>
      <w:r w:rsidR="00137091">
        <w:t>a</w:t>
      </w:r>
      <w:r w:rsidRPr="00D23611">
        <w:t xml:space="preserve">dvisory </w:t>
      </w:r>
      <w:r w:rsidR="00137091">
        <w:t>b</w:t>
      </w:r>
      <w:r w:rsidRPr="00D23611">
        <w:t xml:space="preserve">oards ordered by the Commission. </w:t>
      </w:r>
    </w:p>
    <w:p w14:paraId="53E0D11F" w14:textId="77777777" w:rsidR="00D23611" w:rsidRDefault="00D23611" w:rsidP="003422C2">
      <w:pPr>
        <w:widowControl w:val="0"/>
        <w:autoSpaceDE w:val="0"/>
        <w:autoSpaceDN w:val="0"/>
        <w:adjustRightInd w:val="0"/>
      </w:pPr>
    </w:p>
    <w:p w14:paraId="72C37D55" w14:textId="2570D7FD" w:rsidR="009A2F62" w:rsidRDefault="00D23611" w:rsidP="00D23611">
      <w:pPr>
        <w:widowControl w:val="0"/>
        <w:autoSpaceDE w:val="0"/>
        <w:autoSpaceDN w:val="0"/>
        <w:adjustRightInd w:val="0"/>
        <w:ind w:left="1440" w:hanging="720"/>
      </w:pPr>
      <w:r w:rsidRPr="00D23611">
        <w:t>b)</w:t>
      </w:r>
      <w:r>
        <w:tab/>
      </w:r>
      <w:r w:rsidRPr="00D23611">
        <w:t xml:space="preserve">Unless otherwise provided, all </w:t>
      </w:r>
      <w:r w:rsidR="00137091">
        <w:t>a</w:t>
      </w:r>
      <w:r w:rsidRPr="00D23611">
        <w:t xml:space="preserve">dvisory </w:t>
      </w:r>
      <w:r w:rsidR="00137091">
        <w:t>b</w:t>
      </w:r>
      <w:r w:rsidRPr="00D23611">
        <w:t xml:space="preserve">oards and membership on those </w:t>
      </w:r>
      <w:r w:rsidR="00137091">
        <w:t>a</w:t>
      </w:r>
      <w:r w:rsidRPr="00D23611">
        <w:t xml:space="preserve">dvisory </w:t>
      </w:r>
      <w:r w:rsidR="00137091">
        <w:t>b</w:t>
      </w:r>
      <w:r w:rsidRPr="00D23611">
        <w:t xml:space="preserve">oards shall </w:t>
      </w:r>
      <w:r w:rsidR="00BF073A" w:rsidRPr="00BA2798">
        <w:t>operate until dissolved</w:t>
      </w:r>
      <w:r w:rsidRPr="00D23611">
        <w:t>.</w:t>
      </w:r>
      <w:r w:rsidR="009A2F62">
        <w:t xml:space="preserve"> </w:t>
      </w:r>
    </w:p>
    <w:p w14:paraId="50AC155F" w14:textId="77777777" w:rsidR="009A2F62" w:rsidRPr="00920408" w:rsidRDefault="009A2F62" w:rsidP="003422C2"/>
    <w:p w14:paraId="74BCC223" w14:textId="2AC41E54" w:rsidR="00D23611" w:rsidRPr="00920408" w:rsidRDefault="00BF073A" w:rsidP="00920408">
      <w:pPr>
        <w:ind w:left="720"/>
      </w:pPr>
      <w:r w:rsidRPr="00920408">
        <w:t xml:space="preserve">(Source:  Amended at 48 Ill. Reg. </w:t>
      </w:r>
      <w:r w:rsidR="00912B75">
        <w:t>8616</w:t>
      </w:r>
      <w:r w:rsidRPr="00920408">
        <w:t xml:space="preserve">, effective </w:t>
      </w:r>
      <w:r w:rsidR="00912B75">
        <w:t>May 28, 2024</w:t>
      </w:r>
      <w:r w:rsidRPr="00920408">
        <w:t>)</w:t>
      </w:r>
    </w:p>
    <w:sectPr w:rsidR="00D23611" w:rsidRPr="00920408" w:rsidSect="009A2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F62"/>
    <w:rsid w:val="00000897"/>
    <w:rsid w:val="0002660E"/>
    <w:rsid w:val="000D390F"/>
    <w:rsid w:val="00137091"/>
    <w:rsid w:val="002D2530"/>
    <w:rsid w:val="003422C2"/>
    <w:rsid w:val="00361D9D"/>
    <w:rsid w:val="004C1AA5"/>
    <w:rsid w:val="007809A0"/>
    <w:rsid w:val="008B2213"/>
    <w:rsid w:val="00912B75"/>
    <w:rsid w:val="00920408"/>
    <w:rsid w:val="009A2F62"/>
    <w:rsid w:val="00A44916"/>
    <w:rsid w:val="00AC4F0C"/>
    <w:rsid w:val="00AF1A0D"/>
    <w:rsid w:val="00BF073A"/>
    <w:rsid w:val="00CB0F1C"/>
    <w:rsid w:val="00D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1F84F1"/>
  <w15:docId w15:val="{DBEB01FF-34B8-42DB-ACD7-0408AE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harling</dc:creator>
  <cp:keywords/>
  <dc:description/>
  <cp:lastModifiedBy>Shipley, Melissa A.</cp:lastModifiedBy>
  <cp:revision>4</cp:revision>
  <dcterms:created xsi:type="dcterms:W3CDTF">2024-06-05T19:09:00Z</dcterms:created>
  <dcterms:modified xsi:type="dcterms:W3CDTF">2024-06-14T16:10:00Z</dcterms:modified>
</cp:coreProperties>
</file>