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B8" w:rsidRDefault="00DB49B8" w:rsidP="00DB49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9B8" w:rsidRDefault="00DB49B8" w:rsidP="00DB49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2925.330  Timeline for Authority Responses</w:t>
      </w:r>
      <w:r>
        <w:t xml:space="preserve"> </w:t>
      </w:r>
    </w:p>
    <w:p w:rsidR="00DB49B8" w:rsidRDefault="00DB49B8" w:rsidP="00DB49B8">
      <w:pPr>
        <w:widowControl w:val="0"/>
        <w:autoSpaceDE w:val="0"/>
        <w:autoSpaceDN w:val="0"/>
        <w:adjustRightInd w:val="0"/>
      </w:pPr>
    </w:p>
    <w:p w:rsidR="00DB49B8" w:rsidRDefault="00DB49B8" w:rsidP="00DB49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Authority shall respond to a written request for public records within 7 business days after the receipt of such request. </w:t>
      </w:r>
    </w:p>
    <w:p w:rsidR="002C477A" w:rsidRDefault="002C477A" w:rsidP="00DB49B8">
      <w:pPr>
        <w:widowControl w:val="0"/>
        <w:autoSpaceDE w:val="0"/>
        <w:autoSpaceDN w:val="0"/>
        <w:adjustRightInd w:val="0"/>
        <w:ind w:left="1440" w:hanging="720"/>
      </w:pPr>
    </w:p>
    <w:p w:rsidR="00DB49B8" w:rsidRDefault="00DB49B8" w:rsidP="00DB49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Authority may give notice of an extension of time to respond which does not exceed an additional 7 business days.  Such an extension is allowable only i</w:t>
      </w:r>
      <w:r w:rsidR="00143E27">
        <w:t xml:space="preserve">f </w:t>
      </w:r>
      <w:r>
        <w:t xml:space="preserve">written notice is provided within the original 7 business day time limit and only for the reasons provided in Section 3 (d) of the FOIA.  Such notice of extension shall state the reasons why the extension is necessary. </w:t>
      </w:r>
    </w:p>
    <w:sectPr w:rsidR="00DB49B8" w:rsidSect="00DB4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9B8"/>
    <w:rsid w:val="00143E27"/>
    <w:rsid w:val="001678D1"/>
    <w:rsid w:val="002C477A"/>
    <w:rsid w:val="005D7837"/>
    <w:rsid w:val="00C67080"/>
    <w:rsid w:val="00D179DB"/>
    <w:rsid w:val="00D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2925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2925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