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D2" w:rsidRDefault="00CE1DD2" w:rsidP="00CE1DD2">
      <w:pPr>
        <w:widowControl w:val="0"/>
        <w:autoSpaceDE w:val="0"/>
        <w:autoSpaceDN w:val="0"/>
        <w:adjustRightInd w:val="0"/>
      </w:pPr>
      <w:bookmarkStart w:id="0" w:name="_GoBack"/>
      <w:bookmarkEnd w:id="0"/>
    </w:p>
    <w:p w:rsidR="00CE1DD2" w:rsidRDefault="00CE1DD2" w:rsidP="00CE1DD2">
      <w:pPr>
        <w:widowControl w:val="0"/>
        <w:autoSpaceDE w:val="0"/>
        <w:autoSpaceDN w:val="0"/>
        <w:adjustRightInd w:val="0"/>
      </w:pPr>
      <w:r>
        <w:rPr>
          <w:b/>
          <w:bCs/>
        </w:rPr>
        <w:t>Section 3000.220  Personnel Committee</w:t>
      </w:r>
      <w:r>
        <w:t xml:space="preserve"> </w:t>
      </w:r>
    </w:p>
    <w:p w:rsidR="00CE1DD2" w:rsidRDefault="00CE1DD2" w:rsidP="00CE1DD2">
      <w:pPr>
        <w:widowControl w:val="0"/>
        <w:autoSpaceDE w:val="0"/>
        <w:autoSpaceDN w:val="0"/>
        <w:adjustRightInd w:val="0"/>
      </w:pPr>
    </w:p>
    <w:p w:rsidR="00CE1DD2" w:rsidRDefault="00CE1DD2" w:rsidP="00CE1DD2">
      <w:pPr>
        <w:widowControl w:val="0"/>
        <w:autoSpaceDE w:val="0"/>
        <w:autoSpaceDN w:val="0"/>
        <w:adjustRightInd w:val="0"/>
      </w:pPr>
      <w:r>
        <w:t xml:space="preserve">The members of the Board collectively serve as the Personnel Committee of the Board and review and approve decisions by the Executive Director concerning the employment and compensation of staff of the Board. </w:t>
      </w:r>
    </w:p>
    <w:sectPr w:rsidR="00CE1DD2" w:rsidSect="00CE1D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1DD2"/>
    <w:rsid w:val="001678D1"/>
    <w:rsid w:val="002F5804"/>
    <w:rsid w:val="00CE1DD2"/>
    <w:rsid w:val="00E53C82"/>
    <w:rsid w:val="00FB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