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8A" w:rsidRDefault="0096718A" w:rsidP="008B5889">
      <w:pPr>
        <w:jc w:val="center"/>
      </w:pPr>
      <w:bookmarkStart w:id="0" w:name="_GoBack"/>
      <w:bookmarkEnd w:id="0"/>
    </w:p>
    <w:p w:rsidR="008B5889" w:rsidRPr="008B5889" w:rsidRDefault="008B5889" w:rsidP="008B5889">
      <w:pPr>
        <w:jc w:val="center"/>
      </w:pPr>
      <w:r w:rsidRPr="008B5889">
        <w:t>PART 3300</w:t>
      </w:r>
    </w:p>
    <w:p w:rsidR="008B5889" w:rsidRPr="008B5889" w:rsidRDefault="008B5889" w:rsidP="008B5889">
      <w:pPr>
        <w:jc w:val="center"/>
      </w:pPr>
      <w:r w:rsidRPr="008B5889">
        <w:t>RULEMAKING, PUBLIC INFORMATION AND ORGANIZATION</w:t>
      </w:r>
    </w:p>
    <w:sectPr w:rsidR="008B5889" w:rsidRPr="008B5889" w:rsidSect="0092231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51CF">
      <w:r>
        <w:separator/>
      </w:r>
    </w:p>
  </w:endnote>
  <w:endnote w:type="continuationSeparator" w:id="0">
    <w:p w:rsidR="00000000" w:rsidRDefault="00EE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51CF">
      <w:r>
        <w:separator/>
      </w:r>
    </w:p>
  </w:footnote>
  <w:footnote w:type="continuationSeparator" w:id="0">
    <w:p w:rsidR="00000000" w:rsidRDefault="00EE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01D20"/>
    <w:rsid w:val="00825C45"/>
    <w:rsid w:val="008271B1"/>
    <w:rsid w:val="00837F88"/>
    <w:rsid w:val="0084781C"/>
    <w:rsid w:val="008B5889"/>
    <w:rsid w:val="00922314"/>
    <w:rsid w:val="00935A8C"/>
    <w:rsid w:val="009434E8"/>
    <w:rsid w:val="0096718A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B424E"/>
    <w:rsid w:val="00EE51CF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8B588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8B588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