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E9" w:rsidRDefault="00983EE9" w:rsidP="00983EE9">
      <w:bookmarkStart w:id="0" w:name="_GoBack"/>
      <w:bookmarkEnd w:id="0"/>
    </w:p>
    <w:p w:rsidR="00983EE9" w:rsidRPr="00983EE9" w:rsidRDefault="00983EE9" w:rsidP="00983EE9">
      <w:r>
        <w:t>AUTHORITY:  Implementing and authorized by Section 8.5 of the Toll Highway Act [605 ILCS 10/8.5].</w:t>
      </w:r>
    </w:p>
    <w:sectPr w:rsidR="00983EE9" w:rsidRPr="00983EE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70" w:rsidRDefault="00440170">
      <w:r>
        <w:separator/>
      </w:r>
    </w:p>
  </w:endnote>
  <w:endnote w:type="continuationSeparator" w:id="0">
    <w:p w:rsidR="00440170" w:rsidRDefault="0044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70" w:rsidRDefault="00440170">
      <w:r>
        <w:separator/>
      </w:r>
    </w:p>
  </w:footnote>
  <w:footnote w:type="continuationSeparator" w:id="0">
    <w:p w:rsidR="00440170" w:rsidRDefault="0044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D1A"/>
    <w:multiLevelType w:val="hybridMultilevel"/>
    <w:tmpl w:val="5526F2C0"/>
    <w:lvl w:ilvl="0" w:tplc="1CB0ECE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A8A830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8B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8B3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479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170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ECB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3EE9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981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168B3"/>
    <w:pPr>
      <w:spacing w:before="480"/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168B3"/>
    <w:pPr>
      <w:spacing w:before="480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