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B0" w:rsidRDefault="005D18B0" w:rsidP="005D18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18B0" w:rsidRDefault="005D18B0" w:rsidP="005D18B0">
      <w:pPr>
        <w:widowControl w:val="0"/>
        <w:autoSpaceDE w:val="0"/>
        <w:autoSpaceDN w:val="0"/>
        <w:adjustRightInd w:val="0"/>
      </w:pPr>
      <w:r>
        <w:t>SOURCE:  Public Information and Submissions of the Illinois Educational Facilities Authority adopted July 8, 1971; codified at 8 Ill. Reg. 12890; amended at 8 Ill. Reg. 16294, effective August 23, 1984; amended at 9 Ill. Reg. 11816, effective July 23, 1985; amended at 10 Ill. Reg. 13649, effective August 4, 1986; amended at 13 Ill. Reg. 7902, effective May 15, 1989; amended at 19 Ill. Reg. 7335, effective May 23, 1995; amended at 23 Ill. Reg. 5683, effective April 30, 1999; amended at 23 Ill. Reg. 101</w:t>
      </w:r>
      <w:r w:rsidR="0096319F">
        <w:t xml:space="preserve">42, effective August 16, 1999. </w:t>
      </w:r>
    </w:p>
    <w:sectPr w:rsidR="005D18B0" w:rsidSect="005D18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18B0"/>
    <w:rsid w:val="00045073"/>
    <w:rsid w:val="001678D1"/>
    <w:rsid w:val="005D18B0"/>
    <w:rsid w:val="007D252A"/>
    <w:rsid w:val="007F5752"/>
    <w:rsid w:val="0096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Public Information and Submissions of the Illinois Educational Facilities Authority adopted July 8, 1971; codified at</vt:lpstr>
    </vt:vector>
  </TitlesOfParts>
  <Company>State of Illinois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Public Information and Submissions of the Illinois Educational Facilities Authority adopted July 8, 1971; codified at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