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1F" w:rsidRDefault="00236B1F" w:rsidP="00236B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6B1F" w:rsidRDefault="00236B1F" w:rsidP="00236B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875.10  Applicability</w:t>
      </w:r>
      <w:r>
        <w:t xml:space="preserve"> </w:t>
      </w:r>
    </w:p>
    <w:p w:rsidR="00236B1F" w:rsidRDefault="00236B1F" w:rsidP="00236B1F">
      <w:pPr>
        <w:widowControl w:val="0"/>
        <w:autoSpaceDE w:val="0"/>
        <w:autoSpaceDN w:val="0"/>
        <w:adjustRightInd w:val="0"/>
      </w:pPr>
    </w:p>
    <w:p w:rsidR="00236B1F" w:rsidRDefault="00236B1F" w:rsidP="00236B1F">
      <w:pPr>
        <w:widowControl w:val="0"/>
        <w:autoSpaceDE w:val="0"/>
        <w:autoSpaceDN w:val="0"/>
        <w:adjustRightInd w:val="0"/>
      </w:pPr>
      <w:r>
        <w:t xml:space="preserve">This Part applies to all offices of the Illinois Department of Revenue. </w:t>
      </w:r>
    </w:p>
    <w:sectPr w:rsidR="00236B1F" w:rsidSect="00236B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6B1F"/>
    <w:rsid w:val="001678D1"/>
    <w:rsid w:val="00236B1F"/>
    <w:rsid w:val="006F2F39"/>
    <w:rsid w:val="00DB46A5"/>
    <w:rsid w:val="00E7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875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875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