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AB" w:rsidRDefault="006916AB" w:rsidP="006916AB">
      <w:bookmarkStart w:id="0" w:name="_GoBack"/>
      <w:bookmarkEnd w:id="0"/>
    </w:p>
    <w:p w:rsidR="006916AB" w:rsidRPr="006916AB" w:rsidRDefault="006916AB" w:rsidP="006916AB">
      <w:pPr>
        <w:rPr>
          <w:b/>
        </w:rPr>
      </w:pPr>
      <w:r w:rsidRPr="006916AB">
        <w:rPr>
          <w:b/>
        </w:rPr>
        <w:t xml:space="preserve">Section 1750.30  Grievance Procedure </w:t>
      </w:r>
    </w:p>
    <w:p w:rsidR="006916AB" w:rsidRPr="006916AB" w:rsidRDefault="006916AB" w:rsidP="006916AB">
      <w:pPr>
        <w:rPr>
          <w:b/>
        </w:rPr>
      </w:pPr>
    </w:p>
    <w:p w:rsidR="006916AB" w:rsidRPr="004F0AD7" w:rsidRDefault="006916AB" w:rsidP="006916AB">
      <w:pPr>
        <w:ind w:left="1440" w:hanging="720"/>
      </w:pPr>
      <w:r>
        <w:t>a)</w:t>
      </w:r>
      <w:r w:rsidRPr="004F0AD7">
        <w:tab/>
        <w:t>Grievances shall be submitted in accordance with the procedures established in Section</w:t>
      </w:r>
      <w:r w:rsidR="000F25D0">
        <w:t>s</w:t>
      </w:r>
      <w:r w:rsidRPr="004F0AD7">
        <w:t xml:space="preserve"> </w:t>
      </w:r>
      <w:r>
        <w:t>1750</w:t>
      </w:r>
      <w:r w:rsidRPr="004F0AD7">
        <w:t xml:space="preserve">.40 and </w:t>
      </w:r>
      <w:r>
        <w:t>1750</w:t>
      </w:r>
      <w:r w:rsidRPr="004F0AD7">
        <w:t>.50 of this Part, in the form and manner described and within specified time limits. Time limits established in this procedure are in calendar days and</w:t>
      </w:r>
      <w:r w:rsidR="003F7C17">
        <w:t>,</w:t>
      </w:r>
      <w:r w:rsidRPr="004F0AD7">
        <w:t xml:space="preserve"> unless otherwise stated</w:t>
      </w:r>
      <w:r w:rsidR="000F25D0">
        <w:t>,</w:t>
      </w:r>
      <w:r w:rsidRPr="004F0AD7">
        <w:t xml:space="preserve"> may be extended by the ADA Committee with just cause. </w:t>
      </w:r>
    </w:p>
    <w:p w:rsidR="006916AB" w:rsidRPr="004F0AD7" w:rsidRDefault="006916AB" w:rsidP="006916AB"/>
    <w:p w:rsidR="006916AB" w:rsidRDefault="006916AB" w:rsidP="006916AB">
      <w:pPr>
        <w:ind w:left="1440" w:hanging="720"/>
      </w:pPr>
      <w:r w:rsidRPr="004F0AD7">
        <w:t>b</w:t>
      </w:r>
      <w:r>
        <w:t>)</w:t>
      </w:r>
      <w:r w:rsidRPr="004F0AD7">
        <w:tab/>
        <w:t xml:space="preserve">A </w:t>
      </w:r>
      <w:r w:rsidR="000F25D0">
        <w:t>c</w:t>
      </w:r>
      <w:r w:rsidRPr="004F0AD7">
        <w:t xml:space="preserve">omplainant's failure to appeal the denial of a request for a </w:t>
      </w:r>
      <w:r w:rsidR="000F25D0">
        <w:t>r</w:t>
      </w:r>
      <w:r w:rsidRPr="004F0AD7">
        <w:t xml:space="preserve">easonable </w:t>
      </w:r>
      <w:r w:rsidR="000F25D0">
        <w:t>a</w:t>
      </w:r>
      <w:r w:rsidRPr="004F0AD7">
        <w:t>ccommodation within the spe</w:t>
      </w:r>
      <w:r>
        <w:t xml:space="preserve">cified time limit shall mean that the </w:t>
      </w:r>
      <w:r w:rsidR="000F25D0">
        <w:t>c</w:t>
      </w:r>
      <w:r>
        <w:t xml:space="preserve">omplainant has accepted the </w:t>
      </w:r>
      <w:proofErr w:type="spellStart"/>
      <w:r>
        <w:t>Tollway</w:t>
      </w:r>
      <w:r w:rsidR="000F25D0">
        <w:t>'</w:t>
      </w:r>
      <w:r>
        <w:t>s</w:t>
      </w:r>
      <w:proofErr w:type="spellEnd"/>
      <w:r>
        <w:t xml:space="preserve"> response to his/her request for a </w:t>
      </w:r>
      <w:r w:rsidR="000F25D0">
        <w:t>r</w:t>
      </w:r>
      <w:r>
        <w:t xml:space="preserve">easonable </w:t>
      </w:r>
      <w:r w:rsidR="000F25D0">
        <w:t>a</w:t>
      </w:r>
      <w:r>
        <w:t xml:space="preserve">ccommodation. </w:t>
      </w:r>
    </w:p>
    <w:p w:rsidR="006916AB" w:rsidRDefault="006916AB" w:rsidP="006916AB">
      <w:pPr>
        <w:ind w:left="720" w:hanging="720"/>
      </w:pPr>
    </w:p>
    <w:p w:rsidR="006916AB" w:rsidRDefault="006916AB" w:rsidP="006916AB">
      <w:pPr>
        <w:pStyle w:val="BodyTextIndent2"/>
        <w:ind w:left="1440"/>
      </w:pPr>
      <w:r>
        <w:t>c)</w:t>
      </w:r>
      <w:r>
        <w:tab/>
        <w:t xml:space="preserve">A </w:t>
      </w:r>
      <w:r w:rsidR="000F25D0">
        <w:t>c</w:t>
      </w:r>
      <w:r>
        <w:t xml:space="preserve">omplainant may use the assistance of an advocate in any stage of the grievance procedure. </w:t>
      </w:r>
    </w:p>
    <w:sectPr w:rsidR="006916A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48C5">
      <w:r>
        <w:separator/>
      </w:r>
    </w:p>
  </w:endnote>
  <w:endnote w:type="continuationSeparator" w:id="0">
    <w:p w:rsidR="00000000" w:rsidRDefault="007B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48C5">
      <w:r>
        <w:separator/>
      </w:r>
    </w:p>
  </w:footnote>
  <w:footnote w:type="continuationSeparator" w:id="0">
    <w:p w:rsidR="00000000" w:rsidRDefault="007B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25D0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3F7C1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2A16"/>
    <w:rsid w:val="006916AB"/>
    <w:rsid w:val="006A2114"/>
    <w:rsid w:val="006D5961"/>
    <w:rsid w:val="00780733"/>
    <w:rsid w:val="007B48C5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A62C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A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6916AB"/>
    <w:pPr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A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6916AB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