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0F" w:rsidRDefault="007C3C0F" w:rsidP="007C3C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C0F" w:rsidRDefault="007C3C0F" w:rsidP="007C3C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1.260  Petitions: Proceedings in Reviewing</w:t>
      </w:r>
      <w:r>
        <w:t xml:space="preserve"> </w:t>
      </w:r>
    </w:p>
    <w:p w:rsidR="007C3C0F" w:rsidRDefault="007C3C0F" w:rsidP="007C3C0F">
      <w:pPr>
        <w:widowControl w:val="0"/>
        <w:autoSpaceDE w:val="0"/>
        <w:autoSpaceDN w:val="0"/>
        <w:adjustRightInd w:val="0"/>
      </w:pPr>
    </w:p>
    <w:p w:rsidR="007C3C0F" w:rsidRDefault="007C3C0F" w:rsidP="007C3C0F">
      <w:pPr>
        <w:widowControl w:val="0"/>
        <w:autoSpaceDE w:val="0"/>
        <w:autoSpaceDN w:val="0"/>
        <w:adjustRightInd w:val="0"/>
      </w:pPr>
      <w:r>
        <w:t xml:space="preserve">The Director may utilize any of the following proceedings in reviewing a petition in order to obtain data and information necessary to make a decision on the petition: </w:t>
      </w:r>
    </w:p>
    <w:p w:rsidR="002A67F7" w:rsidRDefault="002A67F7" w:rsidP="007C3C0F">
      <w:pPr>
        <w:widowControl w:val="0"/>
        <w:autoSpaceDE w:val="0"/>
        <w:autoSpaceDN w:val="0"/>
        <w:adjustRightInd w:val="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Conferences, meetings and correspondence. </w:t>
      </w:r>
    </w:p>
    <w:p w:rsidR="002A67F7" w:rsidRDefault="002A67F7" w:rsidP="007C3C0F">
      <w:pPr>
        <w:widowControl w:val="0"/>
        <w:autoSpaceDE w:val="0"/>
        <w:autoSpaceDN w:val="0"/>
        <w:adjustRightInd w:val="0"/>
        <w:ind w:left="1440" w:hanging="72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formal evidentiary public hearing before the Director or his authorized representative. </w:t>
      </w:r>
    </w:p>
    <w:p w:rsidR="002A67F7" w:rsidRDefault="002A67F7" w:rsidP="007C3C0F">
      <w:pPr>
        <w:widowControl w:val="0"/>
        <w:autoSpaceDE w:val="0"/>
        <w:autoSpaceDN w:val="0"/>
        <w:adjustRightInd w:val="0"/>
        <w:ind w:left="1440" w:hanging="72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public hearing or meeting before a departmental advisory board or committee. </w:t>
      </w:r>
    </w:p>
    <w:p w:rsidR="002A67F7" w:rsidRDefault="002A67F7" w:rsidP="007C3C0F">
      <w:pPr>
        <w:widowControl w:val="0"/>
        <w:autoSpaceDE w:val="0"/>
        <w:autoSpaceDN w:val="0"/>
        <w:adjustRightInd w:val="0"/>
        <w:ind w:left="1440" w:hanging="72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public hearing before a statutorily established advisory board or committee. </w:t>
      </w: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</w:p>
    <w:p w:rsidR="007C3C0F" w:rsidRDefault="007C3C0F" w:rsidP="007C3C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14981, effective November 24, 1982) </w:t>
      </w:r>
    </w:p>
    <w:sectPr w:rsidR="007C3C0F" w:rsidSect="007C3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C0F"/>
    <w:rsid w:val="00036701"/>
    <w:rsid w:val="001678D1"/>
    <w:rsid w:val="002A67F7"/>
    <w:rsid w:val="007C3C0F"/>
    <w:rsid w:val="00B238EE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