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46F" w:rsidRDefault="00C1146F" w:rsidP="00C1146F">
      <w:pPr>
        <w:widowControl w:val="0"/>
        <w:autoSpaceDE w:val="0"/>
        <w:autoSpaceDN w:val="0"/>
        <w:adjustRightInd w:val="0"/>
      </w:pPr>
      <w:bookmarkStart w:id="0" w:name="_GoBack"/>
      <w:bookmarkEnd w:id="0"/>
    </w:p>
    <w:p w:rsidR="00C1146F" w:rsidRDefault="00C1146F" w:rsidP="00C1146F">
      <w:pPr>
        <w:widowControl w:val="0"/>
        <w:autoSpaceDE w:val="0"/>
        <w:autoSpaceDN w:val="0"/>
        <w:adjustRightInd w:val="0"/>
      </w:pPr>
      <w:r>
        <w:rPr>
          <w:b/>
          <w:bCs/>
        </w:rPr>
        <w:t>Section 75.30  Tests Conducted at State Expense or for Interstate or Export Shipment</w:t>
      </w:r>
      <w:r>
        <w:t xml:space="preserve"> </w:t>
      </w:r>
    </w:p>
    <w:p w:rsidR="00C1146F" w:rsidRDefault="00C1146F" w:rsidP="00C1146F">
      <w:pPr>
        <w:widowControl w:val="0"/>
        <w:autoSpaceDE w:val="0"/>
        <w:autoSpaceDN w:val="0"/>
        <w:adjustRightInd w:val="0"/>
      </w:pPr>
    </w:p>
    <w:p w:rsidR="00C1146F" w:rsidRDefault="00C1146F" w:rsidP="00C1146F">
      <w:pPr>
        <w:widowControl w:val="0"/>
        <w:autoSpaceDE w:val="0"/>
        <w:autoSpaceDN w:val="0"/>
        <w:adjustRightInd w:val="0"/>
      </w:pPr>
      <w:r>
        <w:t xml:space="preserve">The official test for the detection of bovine brucellosis, if tests are made at State expense or for interstate or export shipment, shall be one made by an approved laboratory.  Tests of a herd shall be </w:t>
      </w:r>
      <w:r w:rsidR="00DE2AD7">
        <w:t xml:space="preserve">made </w:t>
      </w:r>
      <w:r>
        <w:t xml:space="preserve">at </w:t>
      </w:r>
      <w:r w:rsidR="00DE2AD7">
        <w:t>S</w:t>
      </w:r>
      <w:r>
        <w:t xml:space="preserve">tate expense when a reactor has been revealed through the Market Cattle Identification Program. Tests made for interstate or export shipment shall be at owner's expense. </w:t>
      </w:r>
    </w:p>
    <w:p w:rsidR="00C1146F" w:rsidRDefault="00C1146F" w:rsidP="00C1146F">
      <w:pPr>
        <w:widowControl w:val="0"/>
        <w:autoSpaceDE w:val="0"/>
        <w:autoSpaceDN w:val="0"/>
        <w:adjustRightInd w:val="0"/>
      </w:pPr>
    </w:p>
    <w:p w:rsidR="00C1146F" w:rsidRDefault="00C1146F" w:rsidP="00C1146F">
      <w:pPr>
        <w:widowControl w:val="0"/>
        <w:autoSpaceDE w:val="0"/>
        <w:autoSpaceDN w:val="0"/>
        <w:adjustRightInd w:val="0"/>
        <w:ind w:left="1440" w:hanging="720"/>
      </w:pPr>
      <w:r>
        <w:t xml:space="preserve">(Source:  Amended at 8 Ill. Reg. 5891, effective April 23, 1984) </w:t>
      </w:r>
    </w:p>
    <w:sectPr w:rsidR="00C1146F" w:rsidSect="00C114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146F"/>
    <w:rsid w:val="001678D1"/>
    <w:rsid w:val="00871251"/>
    <w:rsid w:val="00B125D0"/>
    <w:rsid w:val="00C1146F"/>
    <w:rsid w:val="00C17CB4"/>
    <w:rsid w:val="00DE2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75</vt:lpstr>
    </vt:vector>
  </TitlesOfParts>
  <Company>State of Illinois</Company>
  <LinksUpToDate>false</LinksUpToDate>
  <CharactersWithSpaces>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dc:title>
  <dc:subject/>
  <dc:creator>Illinois General Assembly</dc:creator>
  <cp:keywords/>
  <dc:description/>
  <cp:lastModifiedBy>Roberts, John</cp:lastModifiedBy>
  <cp:revision>3</cp:revision>
  <dcterms:created xsi:type="dcterms:W3CDTF">2012-06-21T20:03:00Z</dcterms:created>
  <dcterms:modified xsi:type="dcterms:W3CDTF">2012-06-21T20:03:00Z</dcterms:modified>
</cp:coreProperties>
</file>