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914" w:rsidRPr="00E75010" w:rsidRDefault="00D44914" w:rsidP="00D44914">
      <w:pPr>
        <w:pStyle w:val="NoSpacing"/>
      </w:pPr>
    </w:p>
    <w:p w:rsidR="00D44914" w:rsidRDefault="00D44914" w:rsidP="00D44914">
      <w:pPr>
        <w:pStyle w:val="NoSpacing"/>
        <w:rPr>
          <w:b/>
        </w:rPr>
      </w:pPr>
      <w:r>
        <w:rPr>
          <w:b/>
        </w:rPr>
        <w:t>Section 241.3</w:t>
      </w:r>
      <w:r w:rsidRPr="00B17F7A">
        <w:rPr>
          <w:b/>
        </w:rPr>
        <w:t>0</w:t>
      </w:r>
      <w:r>
        <w:rPr>
          <w:b/>
        </w:rPr>
        <w:t xml:space="preserve">  Eligibility</w:t>
      </w:r>
    </w:p>
    <w:p w:rsidR="00D44914" w:rsidRDefault="00D44914" w:rsidP="00E51C7C"/>
    <w:p w:rsidR="00D44914" w:rsidRDefault="00D44914" w:rsidP="00E51C7C">
      <w:pPr>
        <w:pStyle w:val="NoSpacing"/>
        <w:ind w:left="1440" w:hanging="720"/>
      </w:pPr>
      <w:r>
        <w:t>a)</w:t>
      </w:r>
      <w:r>
        <w:tab/>
        <w:t xml:space="preserve">Participation in the Forever Green Illinois Program is limited to State agencies and units of local government </w:t>
      </w:r>
      <w:r w:rsidRPr="00916BAA">
        <w:t xml:space="preserve">for </w:t>
      </w:r>
      <w:r>
        <w:t xml:space="preserve">the maintenance and beautification of </w:t>
      </w:r>
      <w:r w:rsidRPr="00916BAA">
        <w:t>property owned</w:t>
      </w:r>
      <w:r>
        <w:t xml:space="preserve"> or controlled by the State or a unit of</w:t>
      </w:r>
      <w:r w:rsidRPr="00916BAA">
        <w:t xml:space="preserve"> </w:t>
      </w:r>
      <w:r>
        <w:t xml:space="preserve">local </w:t>
      </w:r>
      <w:r w:rsidRPr="00916BAA">
        <w:t>government</w:t>
      </w:r>
      <w:r>
        <w:t>.</w:t>
      </w:r>
    </w:p>
    <w:p w:rsidR="00D44914" w:rsidRDefault="00D44914" w:rsidP="00D44914">
      <w:pPr>
        <w:pStyle w:val="NoSpacing"/>
      </w:pPr>
    </w:p>
    <w:p w:rsidR="00D44914" w:rsidRDefault="00D44914" w:rsidP="00D44914">
      <w:pPr>
        <w:pStyle w:val="NoSpacing"/>
        <w:ind w:left="1440" w:hanging="720"/>
      </w:pPr>
      <w:r>
        <w:t>b)</w:t>
      </w:r>
      <w:r>
        <w:tab/>
        <w:t>The Department will select and approve pilot projects for the Forever Green Illinois Program.  These pilot projects will be identified and selected by the Department based on geographic size, location, need, local government interest, availability of local government resources, available funding, available contractors, and available Department staffing.</w:t>
      </w:r>
    </w:p>
    <w:p w:rsidR="00D44914" w:rsidRDefault="00D44914" w:rsidP="00E51C7C"/>
    <w:p w:rsidR="00D44914" w:rsidRDefault="00D44914" w:rsidP="00D44914">
      <w:pPr>
        <w:pStyle w:val="NoSpacing"/>
        <w:ind w:left="1440" w:hanging="720"/>
      </w:pPr>
      <w:r>
        <w:t>c)</w:t>
      </w:r>
      <w:r>
        <w:tab/>
        <w:t>Pilot projects may be conducted in one or more of the following counties:  Cook</w:t>
      </w:r>
      <w:r w:rsidR="004D1041">
        <w:t>,</w:t>
      </w:r>
      <w:r>
        <w:t xml:space="preserve"> DeKalb</w:t>
      </w:r>
      <w:r w:rsidR="004D1041">
        <w:t>,</w:t>
      </w:r>
      <w:r>
        <w:t xml:space="preserve"> Jefferson</w:t>
      </w:r>
      <w:r w:rsidR="004D1041">
        <w:t>,</w:t>
      </w:r>
      <w:r>
        <w:t xml:space="preserve"> McDonough</w:t>
      </w:r>
      <w:r w:rsidR="004D1041">
        <w:t>,</w:t>
      </w:r>
      <w:r>
        <w:t xml:space="preserve"> McLean</w:t>
      </w:r>
      <w:r w:rsidR="004D1041">
        <w:t>,</w:t>
      </w:r>
      <w:r>
        <w:t xml:space="preserve"> Sangamon</w:t>
      </w:r>
      <w:r w:rsidR="004D1041">
        <w:t xml:space="preserve"> </w:t>
      </w:r>
      <w:r>
        <w:t>and St. Clair.</w:t>
      </w:r>
      <w:bookmarkStart w:id="0" w:name="_GoBack"/>
      <w:bookmarkEnd w:id="0"/>
    </w:p>
    <w:sectPr w:rsidR="00D4491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DEE" w:rsidRDefault="008E2DEE">
      <w:r>
        <w:separator/>
      </w:r>
    </w:p>
  </w:endnote>
  <w:endnote w:type="continuationSeparator" w:id="0">
    <w:p w:rsidR="008E2DEE" w:rsidRDefault="008E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DEE" w:rsidRDefault="008E2DEE">
      <w:r>
        <w:separator/>
      </w:r>
    </w:p>
  </w:footnote>
  <w:footnote w:type="continuationSeparator" w:id="0">
    <w:p w:rsidR="008E2DEE" w:rsidRDefault="008E2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E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041"/>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2DEE"/>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4914"/>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1C7C"/>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B67E4D-1C84-46B2-88C7-3F488CED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D44914"/>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655</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2014-02-11T17:05:00Z</dcterms:created>
  <dcterms:modified xsi:type="dcterms:W3CDTF">2014-12-04T21:55:00Z</dcterms:modified>
</cp:coreProperties>
</file>