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27" w:rsidRDefault="00206A27" w:rsidP="00206A27">
      <w:pPr>
        <w:widowControl w:val="0"/>
        <w:autoSpaceDE w:val="0"/>
        <w:autoSpaceDN w:val="0"/>
        <w:adjustRightInd w:val="0"/>
      </w:pPr>
      <w:bookmarkStart w:id="0" w:name="_GoBack"/>
      <w:bookmarkEnd w:id="0"/>
    </w:p>
    <w:p w:rsidR="00206A27" w:rsidRDefault="00206A27" w:rsidP="00206A27">
      <w:pPr>
        <w:widowControl w:val="0"/>
        <w:autoSpaceDE w:val="0"/>
        <w:autoSpaceDN w:val="0"/>
        <w:adjustRightInd w:val="0"/>
      </w:pPr>
      <w:r>
        <w:rPr>
          <w:b/>
          <w:bCs/>
        </w:rPr>
        <w:t xml:space="preserve">Section 259.210  </w:t>
      </w:r>
      <w:r w:rsidR="00187A2E">
        <w:rPr>
          <w:b/>
          <w:bCs/>
        </w:rPr>
        <w:t>General</w:t>
      </w:r>
      <w:r>
        <w:t xml:space="preserve"> </w:t>
      </w:r>
    </w:p>
    <w:p w:rsidR="00206A27" w:rsidRDefault="00206A27" w:rsidP="00206A27">
      <w:pPr>
        <w:widowControl w:val="0"/>
        <w:autoSpaceDE w:val="0"/>
        <w:autoSpaceDN w:val="0"/>
        <w:adjustRightInd w:val="0"/>
      </w:pPr>
    </w:p>
    <w:p w:rsidR="00206A27" w:rsidRDefault="00206A27" w:rsidP="00206A27">
      <w:pPr>
        <w:widowControl w:val="0"/>
        <w:autoSpaceDE w:val="0"/>
        <w:autoSpaceDN w:val="0"/>
        <w:adjustRightInd w:val="0"/>
      </w:pPr>
      <w:r>
        <w:t xml:space="preserve">An owner or operator of an agrichemical facility who elects to participate in the Agrichemical Facility Response Action Program shall use the criteria in this Subpart to determine if soil at an agrichemical facility contains </w:t>
      </w:r>
      <w:r w:rsidR="00187A2E">
        <w:t>agrichemicals</w:t>
      </w:r>
      <w:r>
        <w:t xml:space="preserve"> at concentrations that represent a significant environmental risk that must be managed under hazardous waste regulations, has </w:t>
      </w:r>
      <w:r w:rsidR="00187A2E">
        <w:t>agrichemical</w:t>
      </w:r>
      <w:r>
        <w:t xml:space="preserve"> concentrations of moderate concern that may be managed under more flexible regulations, or has </w:t>
      </w:r>
      <w:r w:rsidR="00187A2E">
        <w:t>agrichemical</w:t>
      </w:r>
      <w:r>
        <w:t xml:space="preserve"> concentrations that are below regulatory concern. </w:t>
      </w:r>
    </w:p>
    <w:p w:rsidR="00206A27" w:rsidRDefault="00206A27" w:rsidP="00206A27">
      <w:pPr>
        <w:widowControl w:val="0"/>
        <w:autoSpaceDE w:val="0"/>
        <w:autoSpaceDN w:val="0"/>
        <w:adjustRightInd w:val="0"/>
        <w:ind w:left="1440" w:hanging="720"/>
      </w:pPr>
      <w:r>
        <w:tab/>
      </w:r>
      <w:r>
        <w:tab/>
      </w:r>
      <w:r>
        <w:tab/>
      </w:r>
      <w:r>
        <w:tab/>
      </w:r>
      <w:r>
        <w:tab/>
      </w:r>
      <w:r>
        <w:tab/>
      </w:r>
      <w:r>
        <w:tab/>
        <w:t xml:space="preserve"> </w:t>
      </w:r>
    </w:p>
    <w:p w:rsidR="00187A2E" w:rsidRPr="00D55B37" w:rsidRDefault="00187A2E">
      <w:pPr>
        <w:pStyle w:val="JCARSourceNote"/>
        <w:ind w:left="720"/>
      </w:pPr>
      <w:r w:rsidRPr="00D55B37">
        <w:t xml:space="preserve">(Source:  </w:t>
      </w:r>
      <w:r>
        <w:t>Amended</w:t>
      </w:r>
      <w:r w:rsidRPr="00D55B37">
        <w:t xml:space="preserve"> at </w:t>
      </w:r>
      <w:r>
        <w:t>3</w:t>
      </w:r>
      <w:r w:rsidR="00262264">
        <w:t>2</w:t>
      </w:r>
      <w:r>
        <w:t xml:space="preserve"> I</w:t>
      </w:r>
      <w:r w:rsidRPr="00D55B37">
        <w:t xml:space="preserve">ll. Reg. </w:t>
      </w:r>
      <w:r w:rsidR="002175F5">
        <w:t>1308</w:t>
      </w:r>
      <w:r w:rsidRPr="00D55B37">
        <w:t xml:space="preserve">, effective </w:t>
      </w:r>
      <w:r w:rsidR="002175F5">
        <w:t>January 21, 2008</w:t>
      </w:r>
      <w:r w:rsidRPr="00D55B37">
        <w:t>)</w:t>
      </w:r>
    </w:p>
    <w:sectPr w:rsidR="00187A2E" w:rsidRPr="00D55B37" w:rsidSect="00206A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A27"/>
    <w:rsid w:val="001678D1"/>
    <w:rsid w:val="00187A2E"/>
    <w:rsid w:val="00206A27"/>
    <w:rsid w:val="002175F5"/>
    <w:rsid w:val="00262264"/>
    <w:rsid w:val="004072EC"/>
    <w:rsid w:val="00436363"/>
    <w:rsid w:val="00452A7B"/>
    <w:rsid w:val="004E53BF"/>
    <w:rsid w:val="00A068F8"/>
    <w:rsid w:val="00A66392"/>
    <w:rsid w:val="00CD0B35"/>
    <w:rsid w:val="00DD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259</vt:lpstr>
    </vt:vector>
  </TitlesOfParts>
  <Company>State of Illinois</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259</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