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90E" w:rsidRDefault="0025090E" w:rsidP="0025090E">
      <w:pPr>
        <w:widowControl w:val="0"/>
        <w:autoSpaceDE w:val="0"/>
        <w:autoSpaceDN w:val="0"/>
        <w:adjustRightInd w:val="0"/>
      </w:pPr>
      <w:bookmarkStart w:id="0" w:name="_GoBack"/>
      <w:bookmarkEnd w:id="0"/>
    </w:p>
    <w:p w:rsidR="0025090E" w:rsidRDefault="0025090E" w:rsidP="0025090E">
      <w:pPr>
        <w:widowControl w:val="0"/>
        <w:autoSpaceDE w:val="0"/>
        <w:autoSpaceDN w:val="0"/>
        <w:adjustRightInd w:val="0"/>
      </w:pPr>
      <w:r>
        <w:rPr>
          <w:b/>
          <w:bCs/>
        </w:rPr>
        <w:t>Section 270.195  Release Procedure</w:t>
      </w:r>
      <w:r>
        <w:t xml:space="preserve"> </w:t>
      </w:r>
    </w:p>
    <w:p w:rsidR="0025090E" w:rsidRDefault="0025090E" w:rsidP="0025090E">
      <w:pPr>
        <w:widowControl w:val="0"/>
        <w:autoSpaceDE w:val="0"/>
        <w:autoSpaceDN w:val="0"/>
        <w:adjustRightInd w:val="0"/>
      </w:pPr>
    </w:p>
    <w:p w:rsidR="0025090E" w:rsidRDefault="0025090E" w:rsidP="0025090E">
      <w:pPr>
        <w:widowControl w:val="0"/>
        <w:autoSpaceDE w:val="0"/>
        <w:autoSpaceDN w:val="0"/>
        <w:adjustRightInd w:val="0"/>
      </w:pPr>
      <w:r>
        <w:t xml:space="preserve">All exhibitors/concessionaires shall remain open and in operation until after the start of the last scheduled grandstand event or 6:00 p.m., whichever is later, on the last day of the State Fair.  No release forms will be issued prior to that date and time, unless due to extenuating circumstances (e.g., death, natural disaster, equipment failure, theft of merchandise) earlier removal is permitted in writing by the Superintendent of the Division.  All releases will be issued by the State Fair Electrical Foreman or his designated representative at the time of electrical cut-off.  Proof of payment of space rental fees and final payment of sales tax must be shown at the time release is issued.  Failure to adhere to the requirements as set forth in this rule will be grounds for refusal of future participation in the State Fair. </w:t>
      </w:r>
    </w:p>
    <w:p w:rsidR="0025090E" w:rsidRDefault="0025090E" w:rsidP="0025090E">
      <w:pPr>
        <w:widowControl w:val="0"/>
        <w:autoSpaceDE w:val="0"/>
        <w:autoSpaceDN w:val="0"/>
        <w:adjustRightInd w:val="0"/>
      </w:pPr>
    </w:p>
    <w:p w:rsidR="0025090E" w:rsidRDefault="0025090E" w:rsidP="0025090E">
      <w:pPr>
        <w:widowControl w:val="0"/>
        <w:autoSpaceDE w:val="0"/>
        <w:autoSpaceDN w:val="0"/>
        <w:adjustRightInd w:val="0"/>
        <w:ind w:left="1440" w:hanging="720"/>
      </w:pPr>
      <w:r>
        <w:t xml:space="preserve">(Source:  Amended at 10 Ill. Reg. 20468, effective November 26, 1986) </w:t>
      </w:r>
    </w:p>
    <w:sectPr w:rsidR="0025090E" w:rsidSect="002509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090E"/>
    <w:rsid w:val="001678D1"/>
    <w:rsid w:val="0025090E"/>
    <w:rsid w:val="0032390A"/>
    <w:rsid w:val="006A42F2"/>
    <w:rsid w:val="0070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2012-06-21T20:26:00Z</dcterms:created>
  <dcterms:modified xsi:type="dcterms:W3CDTF">2012-06-21T20:27:00Z</dcterms:modified>
</cp:coreProperties>
</file>