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DC5" w:rsidRDefault="00605DC5" w:rsidP="00605DC5">
      <w:pPr>
        <w:widowControl w:val="0"/>
        <w:autoSpaceDE w:val="0"/>
        <w:autoSpaceDN w:val="0"/>
        <w:adjustRightInd w:val="0"/>
      </w:pPr>
      <w:bookmarkStart w:id="0" w:name="_GoBack"/>
      <w:bookmarkEnd w:id="0"/>
    </w:p>
    <w:p w:rsidR="00605DC5" w:rsidRDefault="00605DC5" w:rsidP="00605DC5">
      <w:pPr>
        <w:widowControl w:val="0"/>
        <w:autoSpaceDE w:val="0"/>
        <w:autoSpaceDN w:val="0"/>
        <w:adjustRightInd w:val="0"/>
      </w:pPr>
      <w:r>
        <w:rPr>
          <w:b/>
          <w:bCs/>
        </w:rPr>
        <w:t>Section 675.30  Notification to Units of Local Government</w:t>
      </w:r>
      <w:r>
        <w:t xml:space="preserve"> </w:t>
      </w:r>
    </w:p>
    <w:p w:rsidR="00605DC5" w:rsidRDefault="00605DC5" w:rsidP="00605DC5">
      <w:pPr>
        <w:widowControl w:val="0"/>
        <w:autoSpaceDE w:val="0"/>
        <w:autoSpaceDN w:val="0"/>
        <w:adjustRightInd w:val="0"/>
      </w:pPr>
    </w:p>
    <w:p w:rsidR="00605DC5" w:rsidRDefault="00605DC5" w:rsidP="00605DC5">
      <w:pPr>
        <w:widowControl w:val="0"/>
        <w:autoSpaceDE w:val="0"/>
        <w:autoSpaceDN w:val="0"/>
        <w:adjustRightInd w:val="0"/>
        <w:ind w:left="1440" w:hanging="720"/>
      </w:pPr>
      <w:r>
        <w:t>a)</w:t>
      </w:r>
      <w:r>
        <w:tab/>
        <w:t xml:space="preserve">Upon receipt of notification of a planned high capacity well, the District shall provide written notification to local units of government with a public water supply well located within one mile of the proposed high capacity well.  A list of local units of government with public water supply wells in a county shall be supplied to each District by the Illinois State Water Survey. </w:t>
      </w:r>
    </w:p>
    <w:p w:rsidR="00485661" w:rsidRDefault="00485661" w:rsidP="00605DC5">
      <w:pPr>
        <w:widowControl w:val="0"/>
        <w:autoSpaceDE w:val="0"/>
        <w:autoSpaceDN w:val="0"/>
        <w:adjustRightInd w:val="0"/>
        <w:ind w:left="1440" w:hanging="720"/>
      </w:pPr>
    </w:p>
    <w:p w:rsidR="00605DC5" w:rsidRDefault="00605DC5" w:rsidP="00605DC5">
      <w:pPr>
        <w:widowControl w:val="0"/>
        <w:autoSpaceDE w:val="0"/>
        <w:autoSpaceDN w:val="0"/>
        <w:adjustRightInd w:val="0"/>
        <w:ind w:left="1440" w:hanging="720"/>
      </w:pPr>
      <w:r>
        <w:t>b)</w:t>
      </w:r>
      <w:r>
        <w:tab/>
        <w:t xml:space="preserve">A written notification to the local unit of government with a public water supply well located within one mile of a proposed high capacity well shall be made to the chief executive officer of the local unit of government.  The notification shall be mailed within five (5) working days of having received written notification of the proposed high capacity well by the land occupier or owner.  The letter of notification to the local unit of government shall contain the following information: </w:t>
      </w:r>
    </w:p>
    <w:p w:rsidR="00485661" w:rsidRDefault="00485661" w:rsidP="00605DC5">
      <w:pPr>
        <w:widowControl w:val="0"/>
        <w:autoSpaceDE w:val="0"/>
        <w:autoSpaceDN w:val="0"/>
        <w:adjustRightInd w:val="0"/>
        <w:ind w:left="2160" w:hanging="720"/>
      </w:pPr>
    </w:p>
    <w:p w:rsidR="00605DC5" w:rsidRDefault="00605DC5" w:rsidP="00605DC5">
      <w:pPr>
        <w:widowControl w:val="0"/>
        <w:autoSpaceDE w:val="0"/>
        <w:autoSpaceDN w:val="0"/>
        <w:adjustRightInd w:val="0"/>
        <w:ind w:left="2160" w:hanging="720"/>
      </w:pPr>
      <w:r>
        <w:t>1)</w:t>
      </w:r>
      <w:r>
        <w:tab/>
        <w:t xml:space="preserve">The statutory authority under which the notification is being made; </w:t>
      </w:r>
    </w:p>
    <w:p w:rsidR="00485661" w:rsidRDefault="00485661" w:rsidP="00605DC5">
      <w:pPr>
        <w:widowControl w:val="0"/>
        <w:autoSpaceDE w:val="0"/>
        <w:autoSpaceDN w:val="0"/>
        <w:adjustRightInd w:val="0"/>
        <w:ind w:left="2160" w:hanging="720"/>
      </w:pPr>
    </w:p>
    <w:p w:rsidR="00605DC5" w:rsidRDefault="00605DC5" w:rsidP="00605DC5">
      <w:pPr>
        <w:widowControl w:val="0"/>
        <w:autoSpaceDE w:val="0"/>
        <w:autoSpaceDN w:val="0"/>
        <w:adjustRightInd w:val="0"/>
        <w:ind w:left="2160" w:hanging="720"/>
      </w:pPr>
      <w:r>
        <w:t>2)</w:t>
      </w:r>
      <w:r>
        <w:tab/>
        <w:t xml:space="preserve">The name and address of the soil and water conservation district making the notification; </w:t>
      </w:r>
    </w:p>
    <w:p w:rsidR="00485661" w:rsidRDefault="00485661" w:rsidP="00605DC5">
      <w:pPr>
        <w:widowControl w:val="0"/>
        <w:autoSpaceDE w:val="0"/>
        <w:autoSpaceDN w:val="0"/>
        <w:adjustRightInd w:val="0"/>
        <w:ind w:left="2160" w:hanging="720"/>
      </w:pPr>
    </w:p>
    <w:p w:rsidR="00605DC5" w:rsidRDefault="00605DC5" w:rsidP="00605DC5">
      <w:pPr>
        <w:widowControl w:val="0"/>
        <w:autoSpaceDE w:val="0"/>
        <w:autoSpaceDN w:val="0"/>
        <w:adjustRightInd w:val="0"/>
        <w:ind w:left="2160" w:hanging="720"/>
      </w:pPr>
      <w:r>
        <w:t>3)</w:t>
      </w:r>
      <w:r>
        <w:tab/>
        <w:t xml:space="preserve">The distance the proposed high capacity well is from the well or wells of the local unit of government; </w:t>
      </w:r>
    </w:p>
    <w:p w:rsidR="00485661" w:rsidRDefault="00485661" w:rsidP="00605DC5">
      <w:pPr>
        <w:widowControl w:val="0"/>
        <w:autoSpaceDE w:val="0"/>
        <w:autoSpaceDN w:val="0"/>
        <w:adjustRightInd w:val="0"/>
        <w:ind w:left="2160" w:hanging="720"/>
      </w:pPr>
    </w:p>
    <w:p w:rsidR="00605DC5" w:rsidRDefault="00605DC5" w:rsidP="00605DC5">
      <w:pPr>
        <w:widowControl w:val="0"/>
        <w:autoSpaceDE w:val="0"/>
        <w:autoSpaceDN w:val="0"/>
        <w:adjustRightInd w:val="0"/>
        <w:ind w:left="2160" w:hanging="720"/>
      </w:pPr>
      <w:r>
        <w:t>4)</w:t>
      </w:r>
      <w:r>
        <w:tab/>
        <w:t xml:space="preserve">Planned use of the proposed high capacity well; </w:t>
      </w:r>
    </w:p>
    <w:p w:rsidR="00485661" w:rsidRDefault="00485661" w:rsidP="00605DC5">
      <w:pPr>
        <w:widowControl w:val="0"/>
        <w:autoSpaceDE w:val="0"/>
        <w:autoSpaceDN w:val="0"/>
        <w:adjustRightInd w:val="0"/>
        <w:ind w:left="2160" w:hanging="720"/>
      </w:pPr>
    </w:p>
    <w:p w:rsidR="00605DC5" w:rsidRDefault="00605DC5" w:rsidP="00605DC5">
      <w:pPr>
        <w:widowControl w:val="0"/>
        <w:autoSpaceDE w:val="0"/>
        <w:autoSpaceDN w:val="0"/>
        <w:adjustRightInd w:val="0"/>
        <w:ind w:left="2160" w:hanging="720"/>
      </w:pPr>
      <w:r>
        <w:t>5)</w:t>
      </w:r>
      <w:r>
        <w:tab/>
        <w:t xml:space="preserve">The steps the District shall take to review the possible impacts of the planned groundwater withdrawal; and </w:t>
      </w:r>
    </w:p>
    <w:p w:rsidR="00485661" w:rsidRDefault="00485661" w:rsidP="00605DC5">
      <w:pPr>
        <w:widowControl w:val="0"/>
        <w:autoSpaceDE w:val="0"/>
        <w:autoSpaceDN w:val="0"/>
        <w:adjustRightInd w:val="0"/>
        <w:ind w:left="2160" w:hanging="720"/>
      </w:pPr>
    </w:p>
    <w:p w:rsidR="00605DC5" w:rsidRDefault="00605DC5" w:rsidP="00605DC5">
      <w:pPr>
        <w:widowControl w:val="0"/>
        <w:autoSpaceDE w:val="0"/>
        <w:autoSpaceDN w:val="0"/>
        <w:adjustRightInd w:val="0"/>
        <w:ind w:left="2160" w:hanging="720"/>
      </w:pPr>
      <w:r>
        <w:t>6)</w:t>
      </w:r>
      <w:r>
        <w:tab/>
        <w:t xml:space="preserve">A statement that the findings of such review will be sent to the local unit of government. </w:t>
      </w:r>
    </w:p>
    <w:sectPr w:rsidR="00605DC5" w:rsidSect="00605D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5DC5"/>
    <w:rsid w:val="001678D1"/>
    <w:rsid w:val="00485661"/>
    <w:rsid w:val="004B6B2F"/>
    <w:rsid w:val="004E340D"/>
    <w:rsid w:val="005B6322"/>
    <w:rsid w:val="0060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675</vt:lpstr>
    </vt:vector>
  </TitlesOfParts>
  <Company>State of Illinois</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675</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