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5C1" w:rsidRDefault="00E015C1" w:rsidP="00AC513A">
      <w:pPr>
        <w:widowControl w:val="0"/>
        <w:autoSpaceDE w:val="0"/>
        <w:autoSpaceDN w:val="0"/>
        <w:adjustRightInd w:val="0"/>
      </w:pPr>
      <w:bookmarkStart w:id="0" w:name="_GoBack"/>
      <w:bookmarkEnd w:id="0"/>
    </w:p>
    <w:p w:rsidR="00E015C1" w:rsidRDefault="00E015C1" w:rsidP="00AC513A">
      <w:pPr>
        <w:widowControl w:val="0"/>
        <w:autoSpaceDE w:val="0"/>
        <w:autoSpaceDN w:val="0"/>
        <w:adjustRightInd w:val="0"/>
      </w:pPr>
      <w:r>
        <w:rPr>
          <w:b/>
          <w:bCs/>
        </w:rPr>
        <w:t>Section 100.60  Geographical Territories</w:t>
      </w:r>
      <w:r>
        <w:t xml:space="preserve"> </w:t>
      </w:r>
    </w:p>
    <w:p w:rsidR="00E015C1" w:rsidRDefault="00E015C1" w:rsidP="00AC513A">
      <w:pPr>
        <w:widowControl w:val="0"/>
        <w:autoSpaceDE w:val="0"/>
        <w:autoSpaceDN w:val="0"/>
        <w:adjustRightInd w:val="0"/>
      </w:pPr>
    </w:p>
    <w:p w:rsidR="00E015C1" w:rsidRDefault="00E015C1" w:rsidP="00AC513A">
      <w:pPr>
        <w:widowControl w:val="0"/>
        <w:autoSpaceDE w:val="0"/>
        <w:autoSpaceDN w:val="0"/>
        <w:adjustRightInd w:val="0"/>
        <w:ind w:left="1440" w:hanging="720"/>
      </w:pPr>
      <w:r>
        <w:t>a)</w:t>
      </w:r>
      <w:r>
        <w:tab/>
        <w:t xml:space="preserve">Every manufacturer, distributor, importing distributor, foreign importer or nonresident dealer who owns or controls the trademark, brand or name of any alcoholic liquor, sold or intended for sale in Illinois, shall register with the Commission the names of all persons to whom the right is granted to sell or distribute alcoholic liquor, at wholesale, specifying the trade-mark, brand or name of the alcoholic liquor, and the geographical territory or territories for which such distributing rights have been given.  A copy of the Registration Statement and Withdrawal of Registration filed with the Commission shall be sent certified or registered mail to all those listed thereon to serve as notice of the contents. </w:t>
      </w:r>
    </w:p>
    <w:p w:rsidR="008854CC" w:rsidRDefault="008854CC" w:rsidP="00AC513A">
      <w:pPr>
        <w:widowControl w:val="0"/>
        <w:autoSpaceDE w:val="0"/>
        <w:autoSpaceDN w:val="0"/>
        <w:adjustRightInd w:val="0"/>
      </w:pPr>
    </w:p>
    <w:p w:rsidR="00E015C1" w:rsidRDefault="00E015C1" w:rsidP="00AC513A">
      <w:pPr>
        <w:widowControl w:val="0"/>
        <w:autoSpaceDE w:val="0"/>
        <w:autoSpaceDN w:val="0"/>
        <w:adjustRightInd w:val="0"/>
        <w:ind w:left="1440" w:hanging="720"/>
      </w:pPr>
      <w:r>
        <w:t>b)</w:t>
      </w:r>
      <w:r>
        <w:tab/>
        <w:t xml:space="preserve">No such registration shall be made by any one other than the manufacturer, distributor, importing distributor, foreign importer or nonresident dealer owning or controlling such trade-mark, brand or name. </w:t>
      </w:r>
    </w:p>
    <w:p w:rsidR="008854CC" w:rsidRDefault="008854CC" w:rsidP="00AC513A">
      <w:pPr>
        <w:widowControl w:val="0"/>
        <w:autoSpaceDE w:val="0"/>
        <w:autoSpaceDN w:val="0"/>
        <w:adjustRightInd w:val="0"/>
      </w:pPr>
    </w:p>
    <w:p w:rsidR="00E015C1" w:rsidRDefault="00E015C1" w:rsidP="00AC513A">
      <w:pPr>
        <w:widowControl w:val="0"/>
        <w:autoSpaceDE w:val="0"/>
        <w:autoSpaceDN w:val="0"/>
        <w:adjustRightInd w:val="0"/>
        <w:ind w:left="1440" w:hanging="720"/>
      </w:pPr>
      <w:r>
        <w:t>c)</w:t>
      </w:r>
      <w:r>
        <w:tab/>
        <w:t xml:space="preserve">No distributor, importing distributor or foreign importer shall sell, purchase, receive or distribute at wholesale in Illinois, or shall transport or cause to be transported for sale at wholesale in Illinois any alcoholic liquor, bearing any such trade-mark, brand or name outside of the respective geographical territory for which distributing rights have been given such distributor, importing distributor, or foreign importer as registered with the Commission in accordance with the provisions hereof. </w:t>
      </w:r>
    </w:p>
    <w:p w:rsidR="008854CC" w:rsidRDefault="008854CC" w:rsidP="00AC513A">
      <w:pPr>
        <w:widowControl w:val="0"/>
        <w:autoSpaceDE w:val="0"/>
        <w:autoSpaceDN w:val="0"/>
        <w:adjustRightInd w:val="0"/>
      </w:pPr>
    </w:p>
    <w:p w:rsidR="00E015C1" w:rsidRDefault="00E015C1" w:rsidP="00AC513A">
      <w:pPr>
        <w:widowControl w:val="0"/>
        <w:autoSpaceDE w:val="0"/>
        <w:autoSpaceDN w:val="0"/>
        <w:adjustRightInd w:val="0"/>
        <w:ind w:left="1440" w:hanging="720"/>
      </w:pPr>
      <w:r>
        <w:t>d)</w:t>
      </w:r>
      <w:r>
        <w:tab/>
        <w:t xml:space="preserve">No retailer may, knowingly purchase or receive for sale at retail any alcoholic liquor, bearing any such trade-mark, brand or name from any distributor not having distributing rights in the geographical area in which the place of business of such retailer is situated. </w:t>
      </w:r>
    </w:p>
    <w:p w:rsidR="008854CC" w:rsidRDefault="008854CC" w:rsidP="00AC513A">
      <w:pPr>
        <w:widowControl w:val="0"/>
        <w:autoSpaceDE w:val="0"/>
        <w:autoSpaceDN w:val="0"/>
        <w:adjustRightInd w:val="0"/>
      </w:pPr>
    </w:p>
    <w:p w:rsidR="00E015C1" w:rsidRDefault="00E015C1" w:rsidP="00AC513A">
      <w:pPr>
        <w:widowControl w:val="0"/>
        <w:autoSpaceDE w:val="0"/>
        <w:autoSpaceDN w:val="0"/>
        <w:adjustRightInd w:val="0"/>
        <w:ind w:left="1425" w:hanging="705"/>
      </w:pPr>
      <w:r>
        <w:t>e)</w:t>
      </w:r>
      <w:r>
        <w:tab/>
        <w:t xml:space="preserve">No manufacturer, distributor, importing distributor, foreign importer or nonresident dealer shall wilfully fail to register with the Commission as herein provided. </w:t>
      </w:r>
    </w:p>
    <w:p w:rsidR="00E015C1" w:rsidRDefault="00E015C1" w:rsidP="00AC513A">
      <w:pPr>
        <w:widowControl w:val="0"/>
        <w:autoSpaceDE w:val="0"/>
        <w:autoSpaceDN w:val="0"/>
        <w:adjustRightInd w:val="0"/>
      </w:pPr>
    </w:p>
    <w:p w:rsidR="00E015C1" w:rsidRDefault="00E015C1" w:rsidP="00AC513A">
      <w:pPr>
        <w:widowControl w:val="0"/>
        <w:autoSpaceDE w:val="0"/>
        <w:autoSpaceDN w:val="0"/>
        <w:adjustRightInd w:val="0"/>
        <w:ind w:left="1080" w:hanging="480"/>
      </w:pPr>
      <w:r>
        <w:t xml:space="preserve">(Source:  Amended at 18 Ill. Reg. 4811, effective March 9, 1994) </w:t>
      </w:r>
    </w:p>
    <w:sectPr w:rsidR="00E015C1" w:rsidSect="00AC513A">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15C1"/>
    <w:rsid w:val="000B0B7B"/>
    <w:rsid w:val="004B0642"/>
    <w:rsid w:val="008854CC"/>
    <w:rsid w:val="00AC513A"/>
    <w:rsid w:val="00B860FE"/>
    <w:rsid w:val="00E01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2012-06-21T20:44:00Z</dcterms:created>
  <dcterms:modified xsi:type="dcterms:W3CDTF">2012-06-21T20:44:00Z</dcterms:modified>
</cp:coreProperties>
</file>