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D4D" w:rsidRDefault="00996D4D" w:rsidP="000A0818">
      <w:pPr>
        <w:widowControl w:val="0"/>
        <w:autoSpaceDE w:val="0"/>
        <w:autoSpaceDN w:val="0"/>
        <w:adjustRightInd w:val="0"/>
      </w:pPr>
      <w:bookmarkStart w:id="0" w:name="_GoBack"/>
      <w:bookmarkEnd w:id="0"/>
    </w:p>
    <w:p w:rsidR="00996D4D" w:rsidRDefault="00996D4D" w:rsidP="000A0818">
      <w:pPr>
        <w:widowControl w:val="0"/>
        <w:autoSpaceDE w:val="0"/>
        <w:autoSpaceDN w:val="0"/>
        <w:adjustRightInd w:val="0"/>
      </w:pPr>
      <w:r>
        <w:rPr>
          <w:b/>
          <w:bCs/>
        </w:rPr>
        <w:t>Section 100.160  Sanitation</w:t>
      </w:r>
      <w:r>
        <w:t xml:space="preserve"> </w:t>
      </w:r>
    </w:p>
    <w:p w:rsidR="00996D4D" w:rsidRDefault="00996D4D" w:rsidP="000A0818">
      <w:pPr>
        <w:widowControl w:val="0"/>
        <w:autoSpaceDE w:val="0"/>
        <w:autoSpaceDN w:val="0"/>
        <w:adjustRightInd w:val="0"/>
      </w:pPr>
    </w:p>
    <w:p w:rsidR="00996D4D" w:rsidRDefault="00996D4D" w:rsidP="000A0818">
      <w:pPr>
        <w:widowControl w:val="0"/>
        <w:autoSpaceDE w:val="0"/>
        <w:autoSpaceDN w:val="0"/>
        <w:adjustRightInd w:val="0"/>
        <w:ind w:left="1440" w:hanging="720"/>
      </w:pPr>
      <w:r>
        <w:t>a)</w:t>
      </w:r>
      <w:r>
        <w:tab/>
        <w:t xml:space="preserve">All licensees must conduct their business in premises which are at all times kept clean and sanitary. This applies not only to licensed premises, but to places of storage as well. This includes also the place of storage for materials and equipment used in the manufacture of alcoholic liquor. </w:t>
      </w:r>
    </w:p>
    <w:p w:rsidR="005933AC" w:rsidRDefault="005933AC" w:rsidP="000A0818">
      <w:pPr>
        <w:widowControl w:val="0"/>
        <w:autoSpaceDE w:val="0"/>
        <w:autoSpaceDN w:val="0"/>
        <w:adjustRightInd w:val="0"/>
      </w:pPr>
    </w:p>
    <w:p w:rsidR="00996D4D" w:rsidRDefault="00996D4D" w:rsidP="000A0818">
      <w:pPr>
        <w:widowControl w:val="0"/>
        <w:autoSpaceDE w:val="0"/>
        <w:autoSpaceDN w:val="0"/>
        <w:adjustRightInd w:val="0"/>
        <w:ind w:firstLine="720"/>
      </w:pPr>
      <w:r>
        <w:t>b)</w:t>
      </w:r>
      <w:r>
        <w:tab/>
        <w:t xml:space="preserve">Cleaning Requirements </w:t>
      </w:r>
    </w:p>
    <w:p w:rsidR="005933AC" w:rsidRDefault="005933AC" w:rsidP="000A0818">
      <w:pPr>
        <w:widowControl w:val="0"/>
        <w:autoSpaceDE w:val="0"/>
        <w:autoSpaceDN w:val="0"/>
        <w:adjustRightInd w:val="0"/>
      </w:pPr>
    </w:p>
    <w:p w:rsidR="00996D4D" w:rsidRDefault="00996D4D" w:rsidP="000A0818">
      <w:pPr>
        <w:widowControl w:val="0"/>
        <w:autoSpaceDE w:val="0"/>
        <w:autoSpaceDN w:val="0"/>
        <w:adjustRightInd w:val="0"/>
        <w:ind w:left="2160" w:hanging="720"/>
      </w:pPr>
      <w:r>
        <w:t>1)</w:t>
      </w:r>
      <w:r>
        <w:tab/>
        <w:t xml:space="preserve">Each retailer, not using one of the systems referred to in subsection (b)(2), dispensing draught beer or wine shall have coils and other equipment used in drawing draught beer or wine cleaned at least once every week in some manner or means, either chemical or mechanical. The use of steam or hot water alone is not permissible. </w:t>
      </w:r>
    </w:p>
    <w:p w:rsidR="005933AC" w:rsidRDefault="005933AC" w:rsidP="000A0818">
      <w:pPr>
        <w:widowControl w:val="0"/>
        <w:autoSpaceDE w:val="0"/>
        <w:autoSpaceDN w:val="0"/>
        <w:adjustRightInd w:val="0"/>
      </w:pPr>
    </w:p>
    <w:p w:rsidR="00996D4D" w:rsidRDefault="00996D4D" w:rsidP="000A0818">
      <w:pPr>
        <w:widowControl w:val="0"/>
        <w:autoSpaceDE w:val="0"/>
        <w:autoSpaceDN w:val="0"/>
        <w:adjustRightInd w:val="0"/>
        <w:ind w:left="2160" w:hanging="720"/>
      </w:pPr>
      <w:r>
        <w:t>2)</w:t>
      </w:r>
      <w:r>
        <w:tab/>
        <w:t xml:space="preserve">Retailers utilizing systems such as "glycol," "constant cold," "electronic," or "constant cleaning," which are designed to prevent build-up of contaminants in the dispensing system, shall be required to have coils and other equipment used in drawing draught beer or wine cleaned at least once every two weeks in some manner or means, either chemical or mechanical, and monitor the operation of the system to determine it is operational and to verify its proper functioning, at least once every week. </w:t>
      </w:r>
    </w:p>
    <w:p w:rsidR="005933AC" w:rsidRDefault="005933AC" w:rsidP="000A0818">
      <w:pPr>
        <w:widowControl w:val="0"/>
        <w:autoSpaceDE w:val="0"/>
        <w:autoSpaceDN w:val="0"/>
        <w:adjustRightInd w:val="0"/>
      </w:pPr>
    </w:p>
    <w:p w:rsidR="00996D4D" w:rsidRDefault="00996D4D" w:rsidP="000A0818">
      <w:pPr>
        <w:widowControl w:val="0"/>
        <w:autoSpaceDE w:val="0"/>
        <w:autoSpaceDN w:val="0"/>
        <w:adjustRightInd w:val="0"/>
        <w:ind w:left="2160" w:hanging="720"/>
      </w:pPr>
      <w:r>
        <w:t>3)</w:t>
      </w:r>
      <w:r>
        <w:tab/>
        <w:t xml:space="preserve">A record shall be kept of the dates when the cleaning was done, signed by the person who actually performed the cleaning and monitoring. </w:t>
      </w:r>
    </w:p>
    <w:p w:rsidR="005933AC" w:rsidRDefault="005933AC" w:rsidP="000A0818">
      <w:pPr>
        <w:widowControl w:val="0"/>
        <w:autoSpaceDE w:val="0"/>
        <w:autoSpaceDN w:val="0"/>
        <w:adjustRightInd w:val="0"/>
      </w:pPr>
    </w:p>
    <w:p w:rsidR="00996D4D" w:rsidRDefault="00996D4D" w:rsidP="000A0818">
      <w:pPr>
        <w:widowControl w:val="0"/>
        <w:autoSpaceDE w:val="0"/>
        <w:autoSpaceDN w:val="0"/>
        <w:adjustRightInd w:val="0"/>
        <w:ind w:left="1440" w:hanging="720"/>
      </w:pPr>
      <w:r>
        <w:t>c)</w:t>
      </w:r>
      <w:r>
        <w:tab/>
        <w:t xml:space="preserve">No retail licensee shall offer for sale or possess on the licensed premises any bottles, casks or other containers of alcoholic liquor which contain any deleterious, contaminated, filthy, or putrid substance or insects. </w:t>
      </w:r>
    </w:p>
    <w:p w:rsidR="005933AC" w:rsidRDefault="005933AC" w:rsidP="000A0818">
      <w:pPr>
        <w:widowControl w:val="0"/>
        <w:autoSpaceDE w:val="0"/>
        <w:autoSpaceDN w:val="0"/>
        <w:adjustRightInd w:val="0"/>
      </w:pPr>
    </w:p>
    <w:p w:rsidR="00996D4D" w:rsidRDefault="00996D4D" w:rsidP="000A0818">
      <w:pPr>
        <w:widowControl w:val="0"/>
        <w:autoSpaceDE w:val="0"/>
        <w:autoSpaceDN w:val="0"/>
        <w:adjustRightInd w:val="0"/>
        <w:ind w:left="1440" w:hanging="720"/>
      </w:pPr>
      <w:r>
        <w:t>d)</w:t>
      </w:r>
      <w:r>
        <w:tab/>
        <w:t xml:space="preserve">No licensed manufacturer or importing distributor shall fill or refill any container of alcoholic liquor unless such person possesses upon the licensed premises adequate and sanitary equipment for cleaning, washing and sterilizing such container, and uses such equipment before filling or refilling a container. </w:t>
      </w:r>
    </w:p>
    <w:p w:rsidR="005933AC" w:rsidRDefault="005933AC" w:rsidP="000A0818">
      <w:pPr>
        <w:widowControl w:val="0"/>
        <w:autoSpaceDE w:val="0"/>
        <w:autoSpaceDN w:val="0"/>
        <w:adjustRightInd w:val="0"/>
      </w:pPr>
    </w:p>
    <w:p w:rsidR="00996D4D" w:rsidRDefault="00996D4D" w:rsidP="000A0818">
      <w:pPr>
        <w:widowControl w:val="0"/>
        <w:autoSpaceDE w:val="0"/>
        <w:autoSpaceDN w:val="0"/>
        <w:adjustRightInd w:val="0"/>
        <w:ind w:left="1449" w:hanging="720"/>
      </w:pPr>
      <w:r>
        <w:t>e)</w:t>
      </w:r>
      <w:r>
        <w:tab/>
        <w:t xml:space="preserve">Pre-mixed alcoholic beverages and their containers must comply with all sanitation requirements found in this Section, along with all prohibitions against refilling found in Section 100.290(c).  All pre-mix dispensing containers or systems must be drained, contents disposed of, and thoroughly cleaned at least once every week.  For mechanical systems a record shall be kept on the premises as to the dates the cleaning was done, signed by the person who actually performed the cleaning. </w:t>
      </w:r>
    </w:p>
    <w:p w:rsidR="00996D4D" w:rsidRDefault="00996D4D" w:rsidP="000A0818">
      <w:pPr>
        <w:widowControl w:val="0"/>
        <w:autoSpaceDE w:val="0"/>
        <w:autoSpaceDN w:val="0"/>
        <w:adjustRightInd w:val="0"/>
      </w:pPr>
    </w:p>
    <w:p w:rsidR="00996D4D" w:rsidRDefault="00996D4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Amended at 23 Ill. Reg. 3787, effective March 15, 1999) </w:t>
      </w:r>
    </w:p>
    <w:sectPr w:rsidR="00996D4D" w:rsidSect="000A081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6D4D"/>
    <w:rsid w:val="000A0818"/>
    <w:rsid w:val="005933AC"/>
    <w:rsid w:val="007007ED"/>
    <w:rsid w:val="00931447"/>
    <w:rsid w:val="0099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2012-06-21T20:44:00Z</dcterms:created>
  <dcterms:modified xsi:type="dcterms:W3CDTF">2012-06-21T20:44:00Z</dcterms:modified>
</cp:coreProperties>
</file>