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E2" w:rsidRDefault="002B09E2" w:rsidP="002B09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09E2" w:rsidRDefault="002B09E2" w:rsidP="002B09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205.150  Emergency Hearing to Re-award Dates</w:t>
      </w:r>
      <w:r>
        <w:t xml:space="preserve"> </w:t>
      </w:r>
    </w:p>
    <w:p w:rsidR="002B09E2" w:rsidRDefault="002B09E2" w:rsidP="002B09E2">
      <w:pPr>
        <w:widowControl w:val="0"/>
        <w:autoSpaceDE w:val="0"/>
        <w:autoSpaceDN w:val="0"/>
        <w:adjustRightInd w:val="0"/>
      </w:pPr>
    </w:p>
    <w:p w:rsidR="002B09E2" w:rsidRDefault="002B09E2" w:rsidP="002B09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Pursuant to Section 20(f-5) of the Act [230 ILCS 5/20(f-5)]</w:t>
      </w:r>
      <w:r w:rsidR="00757685">
        <w:t>,</w:t>
      </w:r>
      <w:r>
        <w:t xml:space="preserve"> the Board may conduct an emergency hearing and may re-award dates if acceptance is not received from the applicant in the 10 days prescribed by the Act or a license to conduct a race meeting has been suspended or revoked. </w:t>
      </w:r>
    </w:p>
    <w:p w:rsidR="00E75846" w:rsidRDefault="00E75846" w:rsidP="002B09E2">
      <w:pPr>
        <w:widowControl w:val="0"/>
        <w:autoSpaceDE w:val="0"/>
        <w:autoSpaceDN w:val="0"/>
        <w:adjustRightInd w:val="0"/>
        <w:ind w:left="1440" w:hanging="720"/>
      </w:pPr>
    </w:p>
    <w:p w:rsidR="002B09E2" w:rsidRDefault="002B09E2" w:rsidP="002B09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Board shall serve notice</w:t>
      </w:r>
      <w:r w:rsidR="003D6D5B">
        <w:t xml:space="preserve"> personally or b</w:t>
      </w:r>
      <w:r w:rsidR="008371AE">
        <w:t>y</w:t>
      </w:r>
      <w:r w:rsidR="003D6D5B">
        <w:t xml:space="preserve"> certified or registered mail</w:t>
      </w:r>
      <w:r>
        <w:t xml:space="preserve"> to all interested parties of the date</w:t>
      </w:r>
      <w:r w:rsidR="003D6D5B">
        <w:t>, time and place</w:t>
      </w:r>
      <w:r>
        <w:t xml:space="preserve"> of the emergency hearing and dates for filing applications and supporting documentation for the racing dates in question. </w:t>
      </w:r>
    </w:p>
    <w:p w:rsidR="00E75846" w:rsidRDefault="00E75846" w:rsidP="002B09E2">
      <w:pPr>
        <w:widowControl w:val="0"/>
        <w:autoSpaceDE w:val="0"/>
        <w:autoSpaceDN w:val="0"/>
        <w:adjustRightInd w:val="0"/>
        <w:ind w:left="1440" w:hanging="720"/>
      </w:pPr>
    </w:p>
    <w:p w:rsidR="002B09E2" w:rsidRDefault="002B09E2" w:rsidP="002B09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re-award of racing dates shall be based on the criteria contained in Section 20(e-5) of the Act [230 ILCS 5/20(e-5)]. </w:t>
      </w:r>
    </w:p>
    <w:p w:rsidR="002B09E2" w:rsidRDefault="002B09E2" w:rsidP="002B09E2">
      <w:pPr>
        <w:widowControl w:val="0"/>
        <w:autoSpaceDE w:val="0"/>
        <w:autoSpaceDN w:val="0"/>
        <w:adjustRightInd w:val="0"/>
        <w:ind w:left="1440" w:hanging="720"/>
      </w:pPr>
    </w:p>
    <w:p w:rsidR="003E01B6" w:rsidRDefault="003E01B6" w:rsidP="002B09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B866A7">
        <w:t xml:space="preserve">Article 10 of </w:t>
      </w:r>
      <w:r w:rsidR="003D6D5B">
        <w:t>t</w:t>
      </w:r>
      <w:r w:rsidR="000119BC">
        <w:t xml:space="preserve">he </w:t>
      </w:r>
      <w:r>
        <w:t>Illinois Administrative Procedure Act shall not apply to the conducting of an emergency hearing for the reallocation of racing dates pursuant to this Section</w:t>
      </w:r>
      <w:r w:rsidR="003D6D5B">
        <w:t xml:space="preserve"> (see 230 ILCS 5/20(f-5)</w:t>
      </w:r>
      <w:r w:rsidR="00B303D3">
        <w:t>)</w:t>
      </w:r>
      <w:r>
        <w:t>.</w:t>
      </w:r>
    </w:p>
    <w:p w:rsidR="003E01B6" w:rsidRDefault="003E01B6" w:rsidP="002B09E2">
      <w:pPr>
        <w:widowControl w:val="0"/>
        <w:autoSpaceDE w:val="0"/>
        <w:autoSpaceDN w:val="0"/>
        <w:adjustRightInd w:val="0"/>
        <w:ind w:left="1440" w:hanging="720"/>
      </w:pPr>
    </w:p>
    <w:p w:rsidR="003E01B6" w:rsidRPr="00D55B37" w:rsidRDefault="003E01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F37D8">
        <w:t>20033</w:t>
      </w:r>
      <w:r w:rsidRPr="00D55B37">
        <w:t xml:space="preserve">, effective </w:t>
      </w:r>
      <w:r w:rsidR="002F37D8">
        <w:t>November 28, 2005</w:t>
      </w:r>
      <w:r w:rsidRPr="00D55B37">
        <w:t>)</w:t>
      </w:r>
    </w:p>
    <w:sectPr w:rsidR="003E01B6" w:rsidRPr="00D55B37" w:rsidSect="002B0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9E2"/>
    <w:rsid w:val="000119BC"/>
    <w:rsid w:val="001678D1"/>
    <w:rsid w:val="00236129"/>
    <w:rsid w:val="002B09E2"/>
    <w:rsid w:val="002F37D8"/>
    <w:rsid w:val="003D6D5B"/>
    <w:rsid w:val="003E01B6"/>
    <w:rsid w:val="00507821"/>
    <w:rsid w:val="005146BA"/>
    <w:rsid w:val="00566735"/>
    <w:rsid w:val="00757685"/>
    <w:rsid w:val="008371AE"/>
    <w:rsid w:val="00B303D3"/>
    <w:rsid w:val="00B432E1"/>
    <w:rsid w:val="00B866A7"/>
    <w:rsid w:val="00CF653E"/>
    <w:rsid w:val="00E75846"/>
    <w:rsid w:val="00EE51CD"/>
    <w:rsid w:val="00F5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0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