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AE" w:rsidRDefault="00D86EAE" w:rsidP="00D86EA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EAE" w:rsidRDefault="00D86EAE" w:rsidP="00D86EA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206.10  Request for Board Action</w:t>
      </w:r>
      <w:r>
        <w:t xml:space="preserve"> </w:t>
      </w:r>
    </w:p>
    <w:p w:rsidR="00D86EAE" w:rsidRDefault="00D86EAE" w:rsidP="00D86EAE">
      <w:pPr>
        <w:widowControl w:val="0"/>
        <w:autoSpaceDE w:val="0"/>
        <w:autoSpaceDN w:val="0"/>
        <w:adjustRightInd w:val="0"/>
      </w:pPr>
    </w:p>
    <w:p w:rsidR="00D86EAE" w:rsidRDefault="00D86EAE" w:rsidP="00D86EA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persons who seek Board action shall submit a request or application to the Board in writing no later </w:t>
      </w:r>
      <w:r w:rsidR="0002352B">
        <w:t>than</w:t>
      </w:r>
      <w:r w:rsidR="005A4A44">
        <w:t xml:space="preserve"> </w:t>
      </w:r>
      <w:r>
        <w:t xml:space="preserve">15 calendar days before the date of the Board meeting at which the request or application is to be heard. </w:t>
      </w:r>
      <w:r w:rsidR="00C267D7">
        <w:t xml:space="preserve">To allow for distribution to the Board members and staff, copies of any additional materials must be submitted to the staff at least 7 calendar days prior to the meeting. Materials received after the deadline will not be accepted unless </w:t>
      </w:r>
      <w:r w:rsidR="005A4A44">
        <w:t xml:space="preserve">late submission is </w:t>
      </w:r>
      <w:r w:rsidR="00C267D7">
        <w:t xml:space="preserve">approved by the Executive </w:t>
      </w:r>
      <w:r w:rsidR="00137B22">
        <w:t>D</w:t>
      </w:r>
      <w:r w:rsidR="00C267D7">
        <w:t>irector.</w:t>
      </w:r>
    </w:p>
    <w:p w:rsidR="009B6CCA" w:rsidRDefault="009B6CCA" w:rsidP="00D86EAE">
      <w:pPr>
        <w:widowControl w:val="0"/>
        <w:autoSpaceDE w:val="0"/>
        <w:autoSpaceDN w:val="0"/>
        <w:adjustRightInd w:val="0"/>
        <w:ind w:left="1440" w:hanging="720"/>
      </w:pPr>
    </w:p>
    <w:p w:rsidR="00D86EAE" w:rsidRDefault="00D86EAE" w:rsidP="00D86EA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This </w:t>
      </w:r>
      <w:r w:rsidR="005A4A44">
        <w:t>Part</w:t>
      </w:r>
      <w:r>
        <w:t xml:space="preserve"> shall not apply to requests for hearings under 11 Ill. Adm. Code 204 or to applications for the conduct of race meetings conducted pursuant to 11 Ill. Adm. Code 205. </w:t>
      </w:r>
    </w:p>
    <w:p w:rsidR="00D86EAE" w:rsidRDefault="00D86EAE" w:rsidP="00D86EAE">
      <w:pPr>
        <w:widowControl w:val="0"/>
        <w:autoSpaceDE w:val="0"/>
        <w:autoSpaceDN w:val="0"/>
        <w:adjustRightInd w:val="0"/>
        <w:ind w:left="1440" w:hanging="720"/>
      </w:pPr>
    </w:p>
    <w:p w:rsidR="00C267D7" w:rsidRPr="00D55B37" w:rsidRDefault="00C267D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 w:rsidR="00D45E81">
        <w:t>8963</w:t>
      </w:r>
      <w:r w:rsidRPr="00D55B37">
        <w:t xml:space="preserve">, effective </w:t>
      </w:r>
      <w:r w:rsidR="00D45E81">
        <w:t>June 1, 2012</w:t>
      </w:r>
      <w:r w:rsidRPr="00D55B37">
        <w:t>)</w:t>
      </w:r>
    </w:p>
    <w:sectPr w:rsidR="00C267D7" w:rsidRPr="00D55B37" w:rsidSect="00D86EA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EAE"/>
    <w:rsid w:val="00023207"/>
    <w:rsid w:val="0002352B"/>
    <w:rsid w:val="00137B22"/>
    <w:rsid w:val="001678D1"/>
    <w:rsid w:val="003F28FC"/>
    <w:rsid w:val="00475443"/>
    <w:rsid w:val="005A4A44"/>
    <w:rsid w:val="009B6CCA"/>
    <w:rsid w:val="00C267D7"/>
    <w:rsid w:val="00D45E81"/>
    <w:rsid w:val="00D86EAE"/>
    <w:rsid w:val="00F4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6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6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206</vt:lpstr>
    </vt:vector>
  </TitlesOfParts>
  <Company>State of Illinois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206</dc:title>
  <dc:subject/>
  <dc:creator>Illinois General Assembly</dc:creator>
  <cp:keywords/>
  <dc:description/>
  <cp:lastModifiedBy>Roberts, John</cp:lastModifiedBy>
  <cp:revision>3</cp:revision>
  <dcterms:created xsi:type="dcterms:W3CDTF">2012-06-21T20:47:00Z</dcterms:created>
  <dcterms:modified xsi:type="dcterms:W3CDTF">2012-06-21T20:47:00Z</dcterms:modified>
</cp:coreProperties>
</file>