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AD1" w:rsidRDefault="00AE7AD1" w:rsidP="00AE7A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7AD1" w:rsidRDefault="00AE7AD1" w:rsidP="003268AF">
      <w:pPr>
        <w:widowControl w:val="0"/>
        <w:autoSpaceDE w:val="0"/>
        <w:autoSpaceDN w:val="0"/>
        <w:adjustRightInd w:val="0"/>
        <w:ind w:left="1425" w:hanging="1368"/>
      </w:pPr>
      <w:r>
        <w:t>Section</w:t>
      </w:r>
    </w:p>
    <w:p w:rsidR="00AE7AD1" w:rsidRDefault="003268AF" w:rsidP="003268AF">
      <w:pPr>
        <w:widowControl w:val="0"/>
        <w:autoSpaceDE w:val="0"/>
        <w:autoSpaceDN w:val="0"/>
        <w:adjustRightInd w:val="0"/>
        <w:ind w:left="1425" w:hanging="1368"/>
      </w:pPr>
      <w:r>
        <w:t>304.10</w:t>
      </w:r>
      <w:r>
        <w:tab/>
      </w:r>
      <w:r w:rsidR="00AE7AD1">
        <w:t xml:space="preserve">Definition </w:t>
      </w:r>
    </w:p>
    <w:p w:rsidR="00AE7AD1" w:rsidRDefault="003268AF" w:rsidP="003268AF">
      <w:pPr>
        <w:widowControl w:val="0"/>
        <w:autoSpaceDE w:val="0"/>
        <w:autoSpaceDN w:val="0"/>
        <w:adjustRightInd w:val="0"/>
        <w:ind w:left="1425" w:hanging="1368"/>
      </w:pPr>
      <w:r>
        <w:t>304.20</w:t>
      </w:r>
      <w:r>
        <w:tab/>
      </w:r>
      <w:r w:rsidR="00AE7AD1">
        <w:t xml:space="preserve">Pool Distribution </w:t>
      </w:r>
    </w:p>
    <w:p w:rsidR="00AE7AD1" w:rsidRDefault="003268AF" w:rsidP="003268AF">
      <w:pPr>
        <w:widowControl w:val="0"/>
        <w:autoSpaceDE w:val="0"/>
        <w:autoSpaceDN w:val="0"/>
        <w:adjustRightInd w:val="0"/>
        <w:ind w:left="1425" w:hanging="1368"/>
      </w:pPr>
      <w:r>
        <w:t>304.30</w:t>
      </w:r>
      <w:r>
        <w:tab/>
      </w:r>
      <w:r w:rsidR="00AE7AD1">
        <w:t xml:space="preserve">Dead Heats </w:t>
      </w:r>
    </w:p>
    <w:p w:rsidR="00AE7AD1" w:rsidRDefault="003268AF" w:rsidP="003268AF">
      <w:pPr>
        <w:widowControl w:val="0"/>
        <w:autoSpaceDE w:val="0"/>
        <w:autoSpaceDN w:val="0"/>
        <w:adjustRightInd w:val="0"/>
        <w:ind w:left="1425" w:hanging="1368"/>
      </w:pPr>
      <w:r>
        <w:t>304.40</w:t>
      </w:r>
      <w:r>
        <w:tab/>
      </w:r>
      <w:r w:rsidR="00AE7AD1">
        <w:t xml:space="preserve">Scratches </w:t>
      </w:r>
    </w:p>
    <w:sectPr w:rsidR="00AE7AD1" w:rsidSect="00AE7A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7AD1"/>
    <w:rsid w:val="003268AF"/>
    <w:rsid w:val="00712955"/>
    <w:rsid w:val="0073725F"/>
    <w:rsid w:val="00AE0C31"/>
    <w:rsid w:val="00AE7AD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