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E5" w:rsidRDefault="003F36E5" w:rsidP="003F36E5">
      <w:pPr>
        <w:widowControl w:val="0"/>
        <w:autoSpaceDE w:val="0"/>
        <w:autoSpaceDN w:val="0"/>
        <w:adjustRightInd w:val="0"/>
      </w:pPr>
      <w:bookmarkStart w:id="0" w:name="_GoBack"/>
      <w:bookmarkEnd w:id="0"/>
    </w:p>
    <w:p w:rsidR="003F36E5" w:rsidRDefault="003F36E5" w:rsidP="003F36E5">
      <w:pPr>
        <w:widowControl w:val="0"/>
        <w:autoSpaceDE w:val="0"/>
        <w:autoSpaceDN w:val="0"/>
        <w:adjustRightInd w:val="0"/>
      </w:pPr>
      <w:r>
        <w:rPr>
          <w:b/>
          <w:bCs/>
        </w:rPr>
        <w:t>Section 314.20  Pool Distribution</w:t>
      </w:r>
      <w:r>
        <w:t xml:space="preserve"> </w:t>
      </w:r>
    </w:p>
    <w:p w:rsidR="003F36E5" w:rsidRDefault="003F36E5" w:rsidP="003F36E5">
      <w:pPr>
        <w:widowControl w:val="0"/>
        <w:autoSpaceDE w:val="0"/>
        <w:autoSpaceDN w:val="0"/>
        <w:adjustRightInd w:val="0"/>
      </w:pPr>
    </w:p>
    <w:p w:rsidR="003F36E5" w:rsidRDefault="003F36E5" w:rsidP="003F36E5">
      <w:pPr>
        <w:widowControl w:val="0"/>
        <w:autoSpaceDE w:val="0"/>
        <w:autoSpaceDN w:val="0"/>
        <w:adjustRightInd w:val="0"/>
      </w:pPr>
      <w:r>
        <w:t xml:space="preserve">The organization licensee shall choose one of the following pool distributions: </w:t>
      </w:r>
    </w:p>
    <w:p w:rsidR="002514BA" w:rsidRDefault="002514BA" w:rsidP="003F36E5">
      <w:pPr>
        <w:widowControl w:val="0"/>
        <w:autoSpaceDE w:val="0"/>
        <w:autoSpaceDN w:val="0"/>
        <w:adjustRightInd w:val="0"/>
      </w:pPr>
    </w:p>
    <w:p w:rsidR="003F36E5" w:rsidRDefault="003F36E5" w:rsidP="003F36E5">
      <w:pPr>
        <w:widowControl w:val="0"/>
        <w:autoSpaceDE w:val="0"/>
        <w:autoSpaceDN w:val="0"/>
        <w:adjustRightInd w:val="0"/>
        <w:ind w:left="1440" w:hanging="720"/>
      </w:pPr>
      <w:r>
        <w:t>a)</w:t>
      </w:r>
      <w:r>
        <w:tab/>
        <w:t xml:space="preserve">Method 1, PPT with carryover:  The net PPT pool and carryover, if any, shall be distributed to those who selected the exact winning PPT combinations. </w:t>
      </w:r>
    </w:p>
    <w:p w:rsidR="002514BA" w:rsidRDefault="002514BA" w:rsidP="003F36E5">
      <w:pPr>
        <w:widowControl w:val="0"/>
        <w:autoSpaceDE w:val="0"/>
        <w:autoSpaceDN w:val="0"/>
        <w:adjustRightInd w:val="0"/>
        <w:ind w:left="1440" w:hanging="720"/>
      </w:pPr>
    </w:p>
    <w:p w:rsidR="003F36E5" w:rsidRDefault="003F36E5" w:rsidP="003F36E5">
      <w:pPr>
        <w:widowControl w:val="0"/>
        <w:autoSpaceDE w:val="0"/>
        <w:autoSpaceDN w:val="0"/>
        <w:adjustRightInd w:val="0"/>
        <w:ind w:left="1440" w:hanging="720"/>
      </w:pPr>
      <w:r>
        <w:t>b)</w:t>
      </w:r>
      <w:r>
        <w:tab/>
        <w:t xml:space="preserve">Method 2, PPT with carryover and refund:  The net PPT pool and carryover, if any, shall be distributed to those who selected the exact winning PPT combinations.  If there are no such wagers selecting the exact winning PPT combinations, 50% of each PPT wager which represents 50% of the daily gross pool shall be refunded to those holding valid PPT wagers and the remaining 50%, excluding takeout, shall be added to the carryover pool. </w:t>
      </w:r>
    </w:p>
    <w:sectPr w:rsidR="003F36E5" w:rsidSect="003F36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6E5"/>
    <w:rsid w:val="001678D1"/>
    <w:rsid w:val="001E4865"/>
    <w:rsid w:val="00231018"/>
    <w:rsid w:val="002514BA"/>
    <w:rsid w:val="003F36E5"/>
    <w:rsid w:val="00C0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