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4F" w:rsidRDefault="0008294F" w:rsidP="000829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E8B" w:rsidRDefault="0008294F">
      <w:pPr>
        <w:pStyle w:val="JCARMainSourceNote"/>
      </w:pPr>
      <w:r>
        <w:t>SOURCE:  Adopted at 20 Ill. Reg. 5878, effective April 15, 1996; amended at 24 Ill. Reg</w:t>
      </w:r>
      <w:r w:rsidR="00A60E8B">
        <w:t xml:space="preserve">. 7382, effective May 1, 2000; amended at 32 Ill. Reg. </w:t>
      </w:r>
      <w:r w:rsidR="00231637">
        <w:t>10147</w:t>
      </w:r>
      <w:r w:rsidR="00A60E8B">
        <w:t xml:space="preserve">, effective </w:t>
      </w:r>
      <w:r w:rsidR="00231637">
        <w:t>July 1, 2008</w:t>
      </w:r>
      <w:r w:rsidR="00A60E8B">
        <w:t>.</w:t>
      </w:r>
    </w:p>
    <w:sectPr w:rsidR="00A60E8B" w:rsidSect="00082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94F"/>
    <w:rsid w:val="0008294F"/>
    <w:rsid w:val="001678D1"/>
    <w:rsid w:val="001F2650"/>
    <w:rsid w:val="00231637"/>
    <w:rsid w:val="005D63E5"/>
    <w:rsid w:val="00A60E8B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60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