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AD" w:rsidRDefault="005031AD" w:rsidP="005031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31AD" w:rsidRDefault="005031AD" w:rsidP="005031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321.30  Refusals</w:t>
      </w:r>
      <w:r>
        <w:t xml:space="preserve"> </w:t>
      </w:r>
    </w:p>
    <w:p w:rsidR="005031AD" w:rsidRDefault="005031AD" w:rsidP="005031AD">
      <w:pPr>
        <w:widowControl w:val="0"/>
        <w:autoSpaceDE w:val="0"/>
        <w:autoSpaceDN w:val="0"/>
        <w:adjustRightInd w:val="0"/>
      </w:pPr>
    </w:p>
    <w:p w:rsidR="005031AD" w:rsidRDefault="005031AD" w:rsidP="005031AD">
      <w:pPr>
        <w:widowControl w:val="0"/>
        <w:autoSpaceDE w:val="0"/>
        <w:autoSpaceDN w:val="0"/>
        <w:adjustRightInd w:val="0"/>
      </w:pPr>
      <w:r>
        <w:t xml:space="preserve">The licensee may reserve the right at any time to refuse to open an account, to accept a wager, or to accept a deposit. </w:t>
      </w:r>
    </w:p>
    <w:sectPr w:rsidR="005031AD" w:rsidSect="005031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31AD"/>
    <w:rsid w:val="001678D1"/>
    <w:rsid w:val="001A68F8"/>
    <w:rsid w:val="005031AD"/>
    <w:rsid w:val="005A5D1F"/>
    <w:rsid w:val="00DE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321</vt:lpstr>
    </vt:vector>
  </TitlesOfParts>
  <Company>State of Illinois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321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