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EC" w:rsidRDefault="00DF22EC" w:rsidP="00C43084">
      <w:pPr>
        <w:jc w:val="center"/>
      </w:pPr>
      <w:bookmarkStart w:id="0" w:name="_GoBack"/>
      <w:bookmarkEnd w:id="0"/>
      <w:r>
        <w:t>SUBTITLE B:  HORSE RACING</w:t>
      </w:r>
    </w:p>
    <w:sectPr w:rsidR="00DF22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E1" w:rsidRDefault="00E670E1">
      <w:r>
        <w:separator/>
      </w:r>
    </w:p>
  </w:endnote>
  <w:endnote w:type="continuationSeparator" w:id="0">
    <w:p w:rsidR="00E670E1" w:rsidRDefault="00E6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E1" w:rsidRDefault="00E670E1">
      <w:r>
        <w:separator/>
      </w:r>
    </w:p>
  </w:footnote>
  <w:footnote w:type="continuationSeparator" w:id="0">
    <w:p w:rsidR="00E670E1" w:rsidRDefault="00E6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A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FD8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C3E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ABE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084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7F2"/>
    <w:rsid w:val="00DD3C9D"/>
    <w:rsid w:val="00DE3439"/>
    <w:rsid w:val="00DE42D9"/>
    <w:rsid w:val="00DE5010"/>
    <w:rsid w:val="00DF0813"/>
    <w:rsid w:val="00DF22E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0E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A7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2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2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