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4D" w:rsidRDefault="0075534D" w:rsidP="007553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534D" w:rsidRDefault="0075534D" w:rsidP="0075534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433.270  Tickets</w:t>
      </w:r>
      <w:r>
        <w:t xml:space="preserve"> </w:t>
      </w:r>
    </w:p>
    <w:p w:rsidR="0075534D" w:rsidRDefault="0075534D" w:rsidP="0075534D">
      <w:pPr>
        <w:widowControl w:val="0"/>
        <w:autoSpaceDE w:val="0"/>
        <w:autoSpaceDN w:val="0"/>
        <w:adjustRightInd w:val="0"/>
      </w:pPr>
    </w:p>
    <w:p w:rsidR="0075534D" w:rsidRDefault="0075534D" w:rsidP="0075534D">
      <w:pPr>
        <w:widowControl w:val="0"/>
        <w:autoSpaceDE w:val="0"/>
        <w:autoSpaceDN w:val="0"/>
        <w:adjustRightInd w:val="0"/>
      </w:pPr>
      <w:r>
        <w:t xml:space="preserve">Every issued ticket shall have printed on it:   </w:t>
      </w:r>
    </w:p>
    <w:p w:rsidR="005D46A8" w:rsidRDefault="005D46A8" w:rsidP="0075534D">
      <w:pPr>
        <w:widowControl w:val="0"/>
        <w:autoSpaceDE w:val="0"/>
        <w:autoSpaceDN w:val="0"/>
        <w:adjustRightInd w:val="0"/>
      </w:pPr>
    </w:p>
    <w:p w:rsidR="0075534D" w:rsidRDefault="0075534D" w:rsidP="0075534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name of the race track or organization licensee; </w:t>
      </w:r>
    </w:p>
    <w:p w:rsidR="005D46A8" w:rsidRDefault="005D46A8" w:rsidP="0075534D">
      <w:pPr>
        <w:widowControl w:val="0"/>
        <w:autoSpaceDE w:val="0"/>
        <w:autoSpaceDN w:val="0"/>
        <w:adjustRightInd w:val="0"/>
        <w:ind w:left="1440" w:hanging="720"/>
      </w:pPr>
    </w:p>
    <w:p w:rsidR="0075534D" w:rsidRDefault="0075534D" w:rsidP="0075534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number of the race; </w:t>
      </w:r>
    </w:p>
    <w:p w:rsidR="005D46A8" w:rsidRDefault="005D46A8" w:rsidP="0075534D">
      <w:pPr>
        <w:widowControl w:val="0"/>
        <w:autoSpaceDE w:val="0"/>
        <w:autoSpaceDN w:val="0"/>
        <w:adjustRightInd w:val="0"/>
        <w:ind w:left="1440" w:hanging="720"/>
      </w:pPr>
    </w:p>
    <w:p w:rsidR="0075534D" w:rsidRDefault="0075534D" w:rsidP="0075534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uniquely assigned computer generated ticket number; </w:t>
      </w:r>
    </w:p>
    <w:p w:rsidR="005D46A8" w:rsidRDefault="005D46A8" w:rsidP="0075534D">
      <w:pPr>
        <w:widowControl w:val="0"/>
        <w:autoSpaceDE w:val="0"/>
        <w:autoSpaceDN w:val="0"/>
        <w:adjustRightInd w:val="0"/>
        <w:ind w:left="1440" w:hanging="720"/>
      </w:pPr>
    </w:p>
    <w:p w:rsidR="0075534D" w:rsidRDefault="0075534D" w:rsidP="0075534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date the ticket was issued; </w:t>
      </w:r>
    </w:p>
    <w:p w:rsidR="005D46A8" w:rsidRDefault="005D46A8" w:rsidP="0075534D">
      <w:pPr>
        <w:widowControl w:val="0"/>
        <w:autoSpaceDE w:val="0"/>
        <w:autoSpaceDN w:val="0"/>
        <w:adjustRightInd w:val="0"/>
        <w:ind w:left="1440" w:hanging="720"/>
      </w:pPr>
    </w:p>
    <w:p w:rsidR="0075534D" w:rsidRDefault="0075534D" w:rsidP="0075534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date for which the ticket is issued; </w:t>
      </w:r>
    </w:p>
    <w:p w:rsidR="005D46A8" w:rsidRDefault="005D46A8" w:rsidP="0075534D">
      <w:pPr>
        <w:widowControl w:val="0"/>
        <w:autoSpaceDE w:val="0"/>
        <w:autoSpaceDN w:val="0"/>
        <w:adjustRightInd w:val="0"/>
        <w:ind w:left="1440" w:hanging="720"/>
      </w:pPr>
    </w:p>
    <w:p w:rsidR="0075534D" w:rsidRDefault="0075534D" w:rsidP="0075534D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when appropriate, the designation of either matinee or night program; </w:t>
      </w:r>
    </w:p>
    <w:p w:rsidR="005D46A8" w:rsidRDefault="005D46A8" w:rsidP="0075534D">
      <w:pPr>
        <w:widowControl w:val="0"/>
        <w:autoSpaceDE w:val="0"/>
        <w:autoSpaceDN w:val="0"/>
        <w:adjustRightInd w:val="0"/>
        <w:ind w:left="1440" w:hanging="720"/>
      </w:pPr>
    </w:p>
    <w:p w:rsidR="0075534D" w:rsidRDefault="0075534D" w:rsidP="0075534D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number of the T.I.M. or window location; </w:t>
      </w:r>
    </w:p>
    <w:p w:rsidR="005D46A8" w:rsidRDefault="005D46A8" w:rsidP="0075534D">
      <w:pPr>
        <w:widowControl w:val="0"/>
        <w:autoSpaceDE w:val="0"/>
        <w:autoSpaceDN w:val="0"/>
        <w:adjustRightInd w:val="0"/>
        <w:ind w:left="1440" w:hanging="720"/>
      </w:pPr>
    </w:p>
    <w:p w:rsidR="0075534D" w:rsidRDefault="0075534D" w:rsidP="0075534D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the type of pool; </w:t>
      </w:r>
    </w:p>
    <w:p w:rsidR="005D46A8" w:rsidRDefault="005D46A8" w:rsidP="0075534D">
      <w:pPr>
        <w:widowControl w:val="0"/>
        <w:autoSpaceDE w:val="0"/>
        <w:autoSpaceDN w:val="0"/>
        <w:adjustRightInd w:val="0"/>
        <w:ind w:left="1440" w:hanging="720"/>
      </w:pPr>
    </w:p>
    <w:p w:rsidR="0075534D" w:rsidRDefault="0075534D" w:rsidP="0075534D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the number of each entry; </w:t>
      </w:r>
    </w:p>
    <w:p w:rsidR="005D46A8" w:rsidRDefault="005D46A8" w:rsidP="0075534D">
      <w:pPr>
        <w:widowControl w:val="0"/>
        <w:autoSpaceDE w:val="0"/>
        <w:autoSpaceDN w:val="0"/>
        <w:adjustRightInd w:val="0"/>
        <w:ind w:left="1440" w:hanging="720"/>
      </w:pPr>
    </w:p>
    <w:p w:rsidR="0075534D" w:rsidRDefault="0075534D" w:rsidP="0075534D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the denomination of each bet; and </w:t>
      </w:r>
    </w:p>
    <w:p w:rsidR="005D46A8" w:rsidRDefault="005D46A8" w:rsidP="0075534D">
      <w:pPr>
        <w:widowControl w:val="0"/>
        <w:autoSpaceDE w:val="0"/>
        <w:autoSpaceDN w:val="0"/>
        <w:adjustRightInd w:val="0"/>
        <w:ind w:left="1440" w:hanging="720"/>
      </w:pPr>
    </w:p>
    <w:p w:rsidR="0075534D" w:rsidRDefault="0075534D" w:rsidP="0075534D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the total dollar amount of each bet. </w:t>
      </w:r>
    </w:p>
    <w:sectPr w:rsidR="0075534D" w:rsidSect="007553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534D"/>
    <w:rsid w:val="001678D1"/>
    <w:rsid w:val="003D16F9"/>
    <w:rsid w:val="00413DB0"/>
    <w:rsid w:val="005D46A8"/>
    <w:rsid w:val="0075534D"/>
    <w:rsid w:val="008B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433</vt:lpstr>
    </vt:vector>
  </TitlesOfParts>
  <Company>State of Illinois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433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