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14" w:rsidRDefault="00BF7314" w:rsidP="00BF7314">
      <w:pPr>
        <w:widowControl w:val="0"/>
        <w:autoSpaceDE w:val="0"/>
        <w:autoSpaceDN w:val="0"/>
        <w:adjustRightInd w:val="0"/>
      </w:pPr>
      <w:bookmarkStart w:id="0" w:name="_GoBack"/>
      <w:bookmarkEnd w:id="0"/>
    </w:p>
    <w:p w:rsidR="00BF7314" w:rsidRDefault="00BF7314" w:rsidP="00BF7314">
      <w:pPr>
        <w:widowControl w:val="0"/>
        <w:autoSpaceDE w:val="0"/>
        <w:autoSpaceDN w:val="0"/>
        <w:adjustRightInd w:val="0"/>
      </w:pPr>
      <w:r>
        <w:rPr>
          <w:b/>
          <w:bCs/>
        </w:rPr>
        <w:t>Section 433.530  Duplicate Copy of Totalizator Programs</w:t>
      </w:r>
      <w:r>
        <w:t xml:space="preserve"> </w:t>
      </w:r>
    </w:p>
    <w:p w:rsidR="00BF7314" w:rsidRDefault="00BF7314" w:rsidP="00BF7314">
      <w:pPr>
        <w:widowControl w:val="0"/>
        <w:autoSpaceDE w:val="0"/>
        <w:autoSpaceDN w:val="0"/>
        <w:adjustRightInd w:val="0"/>
      </w:pPr>
    </w:p>
    <w:p w:rsidR="00BF7314" w:rsidRDefault="00BF7314" w:rsidP="00BF7314">
      <w:pPr>
        <w:widowControl w:val="0"/>
        <w:autoSpaceDE w:val="0"/>
        <w:autoSpaceDN w:val="0"/>
        <w:adjustRightInd w:val="0"/>
      </w:pPr>
      <w:r>
        <w:t xml:space="preserve">All totalizator system licensees shall maintain a duplicate copy of all totalizator programs to be used during the race meeting.  The duplicate copy will be in source code format or absolute program files and be placed on magnetic tape for storage.  These tapes will be placed under seal by the totalizator system licensee and the Board and retained for future comparison with totalizator programs actually in use during the meet. These duplicate tapes will be kept under the dual control of the totalizator system licensee and the Pari-Mutuel Audit Unit and will be retained on the premises of the organization licensee. </w:t>
      </w:r>
    </w:p>
    <w:sectPr w:rsidR="00BF7314" w:rsidSect="00BF73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314"/>
    <w:rsid w:val="001678D1"/>
    <w:rsid w:val="007439E3"/>
    <w:rsid w:val="008073F4"/>
    <w:rsid w:val="00BF7314"/>
    <w:rsid w:val="00FB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