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CB" w:rsidRDefault="00F115CB" w:rsidP="00F115CB">
      <w:pPr>
        <w:widowControl w:val="0"/>
        <w:autoSpaceDE w:val="0"/>
        <w:autoSpaceDN w:val="0"/>
        <w:adjustRightInd w:val="0"/>
      </w:pPr>
      <w:bookmarkStart w:id="0" w:name="_GoBack"/>
      <w:bookmarkEnd w:id="0"/>
    </w:p>
    <w:p w:rsidR="00F115CB" w:rsidRDefault="00F115CB" w:rsidP="00F115CB">
      <w:pPr>
        <w:widowControl w:val="0"/>
        <w:autoSpaceDE w:val="0"/>
        <w:autoSpaceDN w:val="0"/>
        <w:adjustRightInd w:val="0"/>
      </w:pPr>
      <w:r>
        <w:rPr>
          <w:b/>
          <w:bCs/>
        </w:rPr>
        <w:t xml:space="preserve">Section 502.60  Denial of </w:t>
      </w:r>
      <w:r w:rsidR="0036270E">
        <w:rPr>
          <w:b/>
          <w:bCs/>
        </w:rPr>
        <w:t>a</w:t>
      </w:r>
      <w:r>
        <w:rPr>
          <w:b/>
          <w:bCs/>
        </w:rPr>
        <w:t xml:space="preserve"> License for Criminal Conviction</w:t>
      </w:r>
      <w:r>
        <w:t xml:space="preserve"> </w:t>
      </w:r>
    </w:p>
    <w:p w:rsidR="00F115CB" w:rsidRDefault="00F115CB" w:rsidP="00F115CB">
      <w:pPr>
        <w:widowControl w:val="0"/>
        <w:autoSpaceDE w:val="0"/>
        <w:autoSpaceDN w:val="0"/>
        <w:adjustRightInd w:val="0"/>
      </w:pPr>
    </w:p>
    <w:p w:rsidR="0036270E" w:rsidRDefault="00F115CB" w:rsidP="00F115CB">
      <w:pPr>
        <w:widowControl w:val="0"/>
        <w:autoSpaceDE w:val="0"/>
        <w:autoSpaceDN w:val="0"/>
        <w:adjustRightInd w:val="0"/>
        <w:ind w:left="1440" w:hanging="720"/>
      </w:pPr>
      <w:r>
        <w:t>a)</w:t>
      </w:r>
      <w:r>
        <w:tab/>
        <w:t xml:space="preserve">Pursuant to Section 15(c) of the Illinois Horse Racing Act of 1975 (Ill. Rev. Stat. 1985, </w:t>
      </w:r>
      <w:proofErr w:type="spellStart"/>
      <w:r>
        <w:t>ch</w:t>
      </w:r>
      <w:proofErr w:type="spellEnd"/>
      <w:r>
        <w:t xml:space="preserve">. 8, par. 37-15(c)) (the Act), </w:t>
      </w:r>
      <w:r>
        <w:rPr>
          <w:i/>
          <w:iCs/>
        </w:rPr>
        <w:t>the Board may, in its discretion, refuse to grant an occupation license to any person who has been convicted of a crime.</w:t>
      </w:r>
      <w:r>
        <w:t xml:space="preserve"> </w:t>
      </w:r>
    </w:p>
    <w:p w:rsidR="00F144A5" w:rsidRDefault="00F144A5" w:rsidP="00F115CB">
      <w:pPr>
        <w:widowControl w:val="0"/>
        <w:autoSpaceDE w:val="0"/>
        <w:autoSpaceDN w:val="0"/>
        <w:adjustRightInd w:val="0"/>
        <w:ind w:left="1440" w:hanging="720"/>
      </w:pPr>
    </w:p>
    <w:p w:rsidR="00F115CB" w:rsidRDefault="00F115CB" w:rsidP="00F115CB">
      <w:pPr>
        <w:widowControl w:val="0"/>
        <w:autoSpaceDE w:val="0"/>
        <w:autoSpaceDN w:val="0"/>
        <w:adjustRightInd w:val="0"/>
        <w:ind w:left="1440" w:hanging="720"/>
      </w:pPr>
      <w:r>
        <w:t>b)</w:t>
      </w:r>
      <w:r>
        <w:tab/>
        <w:t>For purposes of this Section, a crime includes both felonies and misdemeanors, except for minor traffic offenses, such as parking or speeding tickets.  Driving under the influence, as defined in Section 11-501 of the Illinois Rules of the Roa</w:t>
      </w:r>
      <w:r w:rsidR="0036270E">
        <w:t xml:space="preserve">d (Ill. Rev. Stat. 1985, </w:t>
      </w:r>
      <w:proofErr w:type="spellStart"/>
      <w:r w:rsidR="0036270E">
        <w:t>ch</w:t>
      </w:r>
      <w:proofErr w:type="spellEnd"/>
      <w:r w:rsidR="0036270E">
        <w:t>. 95½</w:t>
      </w:r>
      <w:r>
        <w:t xml:space="preserve">, par. 11-501) is also a crime. </w:t>
      </w:r>
    </w:p>
    <w:p w:rsidR="00F144A5" w:rsidRDefault="00F144A5" w:rsidP="00F115CB">
      <w:pPr>
        <w:widowControl w:val="0"/>
        <w:autoSpaceDE w:val="0"/>
        <w:autoSpaceDN w:val="0"/>
        <w:adjustRightInd w:val="0"/>
        <w:ind w:left="1440" w:hanging="720"/>
      </w:pPr>
    </w:p>
    <w:p w:rsidR="00F115CB" w:rsidRDefault="00F115CB" w:rsidP="00F115CB">
      <w:pPr>
        <w:widowControl w:val="0"/>
        <w:autoSpaceDE w:val="0"/>
        <w:autoSpaceDN w:val="0"/>
        <w:adjustRightInd w:val="0"/>
        <w:ind w:left="1440" w:hanging="720"/>
      </w:pPr>
      <w:r>
        <w:t>c)</w:t>
      </w:r>
      <w:r>
        <w:tab/>
        <w:t xml:space="preserve">A criminal conviction exists when a plea of guilty, finding of guilty, or a plea of </w:t>
      </w:r>
      <w:proofErr w:type="spellStart"/>
      <w:r>
        <w:t>nolo</w:t>
      </w:r>
      <w:proofErr w:type="spellEnd"/>
      <w:r>
        <w:t xml:space="preserve"> </w:t>
      </w:r>
      <w:proofErr w:type="spellStart"/>
      <w:r>
        <w:t>contendere</w:t>
      </w:r>
      <w:proofErr w:type="spellEnd"/>
      <w:r>
        <w:t xml:space="preserve"> was entered. </w:t>
      </w:r>
    </w:p>
    <w:p w:rsidR="00F144A5" w:rsidRDefault="00F144A5" w:rsidP="00F115CB">
      <w:pPr>
        <w:widowControl w:val="0"/>
        <w:autoSpaceDE w:val="0"/>
        <w:autoSpaceDN w:val="0"/>
        <w:adjustRightInd w:val="0"/>
        <w:ind w:left="1440" w:hanging="720"/>
      </w:pPr>
    </w:p>
    <w:p w:rsidR="00F115CB" w:rsidRDefault="00F115CB" w:rsidP="00F115CB">
      <w:pPr>
        <w:widowControl w:val="0"/>
        <w:autoSpaceDE w:val="0"/>
        <w:autoSpaceDN w:val="0"/>
        <w:adjustRightInd w:val="0"/>
        <w:ind w:left="1440" w:hanging="720"/>
      </w:pPr>
      <w:r>
        <w:t>d)</w:t>
      </w:r>
      <w:r>
        <w:tab/>
        <w:t xml:space="preserve">Upon a request for a hearing pursuant to 11 Ill. Adm. Code 204 from the stewards' recommendation in accordance with Section 502.50, the Board will review the nature of the crime(s), especially crimes of dishonesty, fraud, deceit or violence, when the crimes were committed and the applicant's subsequent employment history. </w:t>
      </w:r>
    </w:p>
    <w:p w:rsidR="00F115CB" w:rsidRDefault="00F115CB" w:rsidP="00F115CB">
      <w:pPr>
        <w:widowControl w:val="0"/>
        <w:autoSpaceDE w:val="0"/>
        <w:autoSpaceDN w:val="0"/>
        <w:adjustRightInd w:val="0"/>
        <w:ind w:left="1440" w:hanging="720"/>
      </w:pPr>
    </w:p>
    <w:p w:rsidR="00F115CB" w:rsidRDefault="00F115CB" w:rsidP="00F115CB">
      <w:pPr>
        <w:widowControl w:val="0"/>
        <w:autoSpaceDE w:val="0"/>
        <w:autoSpaceDN w:val="0"/>
        <w:adjustRightInd w:val="0"/>
        <w:ind w:left="1440" w:hanging="720"/>
      </w:pPr>
      <w:r>
        <w:t xml:space="preserve">(Source:  Added at 11 Ill. Reg. 20611, effective January 1, 1988) </w:t>
      </w:r>
    </w:p>
    <w:sectPr w:rsidR="00F115CB" w:rsidSect="00F115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15CB"/>
    <w:rsid w:val="00036FD3"/>
    <w:rsid w:val="001678D1"/>
    <w:rsid w:val="0036270E"/>
    <w:rsid w:val="004F5C07"/>
    <w:rsid w:val="00BE728E"/>
    <w:rsid w:val="00F115CB"/>
    <w:rsid w:val="00F1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6270E"/>
    <w:pPr>
      <w:ind w:left="720" w:hanging="360"/>
    </w:pPr>
  </w:style>
  <w:style w:type="paragraph" w:styleId="BodyText">
    <w:name w:val="Body Text"/>
    <w:basedOn w:val="Normal"/>
    <w:rsid w:val="0036270E"/>
    <w:pPr>
      <w:spacing w:after="120"/>
    </w:pPr>
  </w:style>
  <w:style w:type="paragraph" w:styleId="BodyTextIndent">
    <w:name w:val="Body Text Indent"/>
    <w:basedOn w:val="Normal"/>
    <w:rsid w:val="0036270E"/>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6270E"/>
    <w:pPr>
      <w:ind w:left="720" w:hanging="360"/>
    </w:pPr>
  </w:style>
  <w:style w:type="paragraph" w:styleId="BodyText">
    <w:name w:val="Body Text"/>
    <w:basedOn w:val="Normal"/>
    <w:rsid w:val="0036270E"/>
    <w:pPr>
      <w:spacing w:after="120"/>
    </w:pPr>
  </w:style>
  <w:style w:type="paragraph" w:styleId="BodyTextIndent">
    <w:name w:val="Body Text Indent"/>
    <w:basedOn w:val="Normal"/>
    <w:rsid w:val="0036270E"/>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