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64" w:rsidRDefault="00057A64" w:rsidP="00057A64">
      <w:pPr>
        <w:widowControl w:val="0"/>
        <w:autoSpaceDE w:val="0"/>
        <w:autoSpaceDN w:val="0"/>
        <w:adjustRightInd w:val="0"/>
      </w:pPr>
      <w:bookmarkStart w:id="0" w:name="_GoBack"/>
      <w:bookmarkEnd w:id="0"/>
    </w:p>
    <w:p w:rsidR="00057A64" w:rsidRDefault="00057A64" w:rsidP="00057A64">
      <w:pPr>
        <w:widowControl w:val="0"/>
        <w:autoSpaceDE w:val="0"/>
        <w:autoSpaceDN w:val="0"/>
        <w:adjustRightInd w:val="0"/>
      </w:pPr>
      <w:r>
        <w:rPr>
          <w:b/>
          <w:bCs/>
        </w:rPr>
        <w:t>Section 502.380  Exercise Riders</w:t>
      </w:r>
      <w:r>
        <w:t xml:space="preserve"> </w:t>
      </w:r>
    </w:p>
    <w:p w:rsidR="00057A64" w:rsidRDefault="00057A64" w:rsidP="00057A64">
      <w:pPr>
        <w:widowControl w:val="0"/>
        <w:autoSpaceDE w:val="0"/>
        <w:autoSpaceDN w:val="0"/>
        <w:adjustRightInd w:val="0"/>
      </w:pPr>
    </w:p>
    <w:p w:rsidR="00057A64" w:rsidRDefault="00057A64" w:rsidP="00057A64">
      <w:pPr>
        <w:widowControl w:val="0"/>
        <w:autoSpaceDE w:val="0"/>
        <w:autoSpaceDN w:val="0"/>
        <w:adjustRightInd w:val="0"/>
      </w:pPr>
      <w:r>
        <w:t xml:space="preserve">An applicant for an exercise rider's license shall have been previously licensed as an exercise rider by the Board or by another racing jurisdiction.  If unable to meet this requirement, the applicant shall have been previously licensed in any capacity by the Board or in another racing jurisdiction and shall demonstrate to the stewards or their designee the applicant's ability to ride a galloping racehorse. </w:t>
      </w:r>
    </w:p>
    <w:p w:rsidR="00057A64" w:rsidRDefault="00057A64" w:rsidP="00057A64">
      <w:pPr>
        <w:widowControl w:val="0"/>
        <w:autoSpaceDE w:val="0"/>
        <w:autoSpaceDN w:val="0"/>
        <w:adjustRightInd w:val="0"/>
      </w:pPr>
    </w:p>
    <w:p w:rsidR="00057A64" w:rsidRDefault="00057A64" w:rsidP="00057A64">
      <w:pPr>
        <w:widowControl w:val="0"/>
        <w:autoSpaceDE w:val="0"/>
        <w:autoSpaceDN w:val="0"/>
        <w:adjustRightInd w:val="0"/>
        <w:ind w:left="1440" w:hanging="720"/>
      </w:pPr>
      <w:r>
        <w:t xml:space="preserve">(Source:  Added at 11 Ill. Reg. 20611, effective January 1, 1988) </w:t>
      </w:r>
    </w:p>
    <w:sectPr w:rsidR="00057A64" w:rsidSect="00057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A64"/>
    <w:rsid w:val="00057A64"/>
    <w:rsid w:val="001678D1"/>
    <w:rsid w:val="00752266"/>
    <w:rsid w:val="00C14913"/>
    <w:rsid w:val="00F0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