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8C6" w:rsidRDefault="008F18C6" w:rsidP="008F18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18C6" w:rsidRDefault="008F18C6">
      <w:pPr>
        <w:pStyle w:val="JCARMainSourceNote"/>
      </w:pPr>
      <w:r>
        <w:t xml:space="preserve">SOURCE:  Adopted at 10 Ill. Reg. 5840, effective March 28, 1986; Part repealed, new Part adopted at 11 Ill. Reg. 11137, effective June 3, 1987; amended at 12 Ill. Reg. 1910, effective January 1, 1988; amended at 29 Ill. Reg. 14033, effective September 1, 2005; amended at 33 Ill. Reg. </w:t>
      </w:r>
      <w:r w:rsidR="00957467">
        <w:t>4158</w:t>
      </w:r>
      <w:r>
        <w:t xml:space="preserve">, effective </w:t>
      </w:r>
      <w:r w:rsidR="00957467">
        <w:t>March 1, 2009</w:t>
      </w:r>
      <w:r>
        <w:t>.</w:t>
      </w:r>
    </w:p>
    <w:sectPr w:rsidR="008F18C6" w:rsidSect="007855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5535"/>
    <w:rsid w:val="000232F2"/>
    <w:rsid w:val="001678D1"/>
    <w:rsid w:val="002750AF"/>
    <w:rsid w:val="00354E7F"/>
    <w:rsid w:val="00384AF0"/>
    <w:rsid w:val="006C6A7A"/>
    <w:rsid w:val="00785535"/>
    <w:rsid w:val="008F18C6"/>
    <w:rsid w:val="00957467"/>
    <w:rsid w:val="00A53B95"/>
    <w:rsid w:val="00B07A44"/>
    <w:rsid w:val="00DA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18C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2750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18C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275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 Ill</vt:lpstr>
    </vt:vector>
  </TitlesOfParts>
  <Company>State of Illinois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 Ill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