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E3B" w:rsidRDefault="00D73E3B" w:rsidP="00D73E3B">
      <w:pPr>
        <w:widowControl w:val="0"/>
        <w:autoSpaceDE w:val="0"/>
        <w:autoSpaceDN w:val="0"/>
        <w:adjustRightInd w:val="0"/>
      </w:pPr>
      <w:bookmarkStart w:id="0" w:name="_GoBack"/>
      <w:bookmarkEnd w:id="0"/>
    </w:p>
    <w:p w:rsidR="00D73E3B" w:rsidRDefault="00D73E3B" w:rsidP="00D73E3B">
      <w:pPr>
        <w:widowControl w:val="0"/>
        <w:autoSpaceDE w:val="0"/>
        <w:autoSpaceDN w:val="0"/>
        <w:adjustRightInd w:val="0"/>
      </w:pPr>
      <w:r>
        <w:rPr>
          <w:b/>
          <w:bCs/>
        </w:rPr>
        <w:t>Section 510.60  Prohibited Action with Respect to Claim</w:t>
      </w:r>
      <w:r>
        <w:t xml:space="preserve"> </w:t>
      </w:r>
    </w:p>
    <w:p w:rsidR="00D73E3B" w:rsidRDefault="00D73E3B" w:rsidP="00D73E3B">
      <w:pPr>
        <w:widowControl w:val="0"/>
        <w:autoSpaceDE w:val="0"/>
        <w:autoSpaceDN w:val="0"/>
        <w:adjustRightInd w:val="0"/>
      </w:pPr>
    </w:p>
    <w:p w:rsidR="00D73E3B" w:rsidRDefault="00D73E3B" w:rsidP="00D73E3B">
      <w:pPr>
        <w:widowControl w:val="0"/>
        <w:autoSpaceDE w:val="0"/>
        <w:autoSpaceDN w:val="0"/>
        <w:adjustRightInd w:val="0"/>
      </w:pPr>
      <w:r>
        <w:t xml:space="preserve">No person or racing interest shall: </w:t>
      </w:r>
    </w:p>
    <w:p w:rsidR="00C971BE" w:rsidRDefault="00C971BE" w:rsidP="00D73E3B">
      <w:pPr>
        <w:widowControl w:val="0"/>
        <w:autoSpaceDE w:val="0"/>
        <w:autoSpaceDN w:val="0"/>
        <w:adjustRightInd w:val="0"/>
      </w:pPr>
    </w:p>
    <w:p w:rsidR="00D73E3B" w:rsidRDefault="00D73E3B" w:rsidP="00D73E3B">
      <w:pPr>
        <w:widowControl w:val="0"/>
        <w:autoSpaceDE w:val="0"/>
        <w:autoSpaceDN w:val="0"/>
        <w:adjustRightInd w:val="0"/>
        <w:ind w:left="1440" w:hanging="720"/>
      </w:pPr>
      <w:r>
        <w:t>a)</w:t>
      </w:r>
      <w:r>
        <w:tab/>
        <w:t xml:space="preserve">claim more than one horse from any one race; </w:t>
      </w:r>
    </w:p>
    <w:p w:rsidR="00C971BE" w:rsidRDefault="00C971BE" w:rsidP="00D73E3B">
      <w:pPr>
        <w:widowControl w:val="0"/>
        <w:autoSpaceDE w:val="0"/>
        <w:autoSpaceDN w:val="0"/>
        <w:adjustRightInd w:val="0"/>
        <w:ind w:left="1440" w:hanging="720"/>
      </w:pPr>
    </w:p>
    <w:p w:rsidR="00D73E3B" w:rsidRDefault="00D73E3B" w:rsidP="00D73E3B">
      <w:pPr>
        <w:widowControl w:val="0"/>
        <w:autoSpaceDE w:val="0"/>
        <w:autoSpaceDN w:val="0"/>
        <w:adjustRightInd w:val="0"/>
        <w:ind w:left="1440" w:hanging="720"/>
      </w:pPr>
      <w:r>
        <w:t>b)</w:t>
      </w:r>
      <w:r>
        <w:tab/>
        <w:t xml:space="preserve">claim their own horse or cause such horse to be claimed, directly or indirectly, for their own account; </w:t>
      </w:r>
    </w:p>
    <w:p w:rsidR="00C971BE" w:rsidRDefault="00C971BE" w:rsidP="00D73E3B">
      <w:pPr>
        <w:widowControl w:val="0"/>
        <w:autoSpaceDE w:val="0"/>
        <w:autoSpaceDN w:val="0"/>
        <w:adjustRightInd w:val="0"/>
        <w:ind w:left="1440" w:hanging="720"/>
      </w:pPr>
    </w:p>
    <w:p w:rsidR="00D73E3B" w:rsidRDefault="00D73E3B" w:rsidP="00D73E3B">
      <w:pPr>
        <w:widowControl w:val="0"/>
        <w:autoSpaceDE w:val="0"/>
        <w:autoSpaceDN w:val="0"/>
        <w:adjustRightInd w:val="0"/>
        <w:ind w:left="1440" w:hanging="720"/>
      </w:pPr>
      <w:r>
        <w:t>c)</w:t>
      </w:r>
      <w:r>
        <w:tab/>
        <w:t xml:space="preserve">refuse to deliver the claimed horse to the successful claimant; furthermore, the horse in question shall be disqualified until delivery is effected; </w:t>
      </w:r>
    </w:p>
    <w:p w:rsidR="00C971BE" w:rsidRDefault="00C971BE" w:rsidP="00D73E3B">
      <w:pPr>
        <w:widowControl w:val="0"/>
        <w:autoSpaceDE w:val="0"/>
        <w:autoSpaceDN w:val="0"/>
        <w:adjustRightInd w:val="0"/>
        <w:ind w:left="1440" w:hanging="720"/>
      </w:pPr>
    </w:p>
    <w:p w:rsidR="00D73E3B" w:rsidRDefault="00D73E3B" w:rsidP="00D73E3B">
      <w:pPr>
        <w:widowControl w:val="0"/>
        <w:autoSpaceDE w:val="0"/>
        <w:autoSpaceDN w:val="0"/>
        <w:adjustRightInd w:val="0"/>
        <w:ind w:left="1440" w:hanging="720"/>
      </w:pPr>
      <w:r>
        <w:t>d)</w:t>
      </w:r>
      <w:r>
        <w:tab/>
        <w:t xml:space="preserve">make any agreement with any other person or racing interest for the protection of each other's horses in any claiming race; </w:t>
      </w:r>
    </w:p>
    <w:p w:rsidR="00C971BE" w:rsidRDefault="00C971BE" w:rsidP="00D73E3B">
      <w:pPr>
        <w:widowControl w:val="0"/>
        <w:autoSpaceDE w:val="0"/>
        <w:autoSpaceDN w:val="0"/>
        <w:adjustRightInd w:val="0"/>
        <w:ind w:left="1440" w:hanging="720"/>
      </w:pPr>
    </w:p>
    <w:p w:rsidR="00D73E3B" w:rsidRDefault="00D73E3B" w:rsidP="00D73E3B">
      <w:pPr>
        <w:widowControl w:val="0"/>
        <w:autoSpaceDE w:val="0"/>
        <w:autoSpaceDN w:val="0"/>
        <w:adjustRightInd w:val="0"/>
        <w:ind w:left="1440" w:hanging="720"/>
      </w:pPr>
      <w:r>
        <w:t>e)</w:t>
      </w:r>
      <w:r>
        <w:tab/>
        <w:t xml:space="preserve">remove any horse which has been entered in a claiming race from the race track where it has been entered to race; </w:t>
      </w:r>
    </w:p>
    <w:p w:rsidR="00C971BE" w:rsidRDefault="00C971BE" w:rsidP="00D73E3B">
      <w:pPr>
        <w:widowControl w:val="0"/>
        <w:autoSpaceDE w:val="0"/>
        <w:autoSpaceDN w:val="0"/>
        <w:adjustRightInd w:val="0"/>
        <w:ind w:left="1440" w:hanging="720"/>
      </w:pPr>
    </w:p>
    <w:p w:rsidR="00D73E3B" w:rsidRDefault="00D73E3B" w:rsidP="00D73E3B">
      <w:pPr>
        <w:widowControl w:val="0"/>
        <w:autoSpaceDE w:val="0"/>
        <w:autoSpaceDN w:val="0"/>
        <w:adjustRightInd w:val="0"/>
        <w:ind w:left="1440" w:hanging="720"/>
      </w:pPr>
      <w:r>
        <w:t>f)</w:t>
      </w:r>
      <w:r>
        <w:tab/>
        <w:t xml:space="preserve">fail or refuse to comply with any rule or condition of the meeting for the purpose of avoiding or preventing a claim for such horse; </w:t>
      </w:r>
    </w:p>
    <w:p w:rsidR="00C971BE" w:rsidRDefault="00C971BE" w:rsidP="00D73E3B">
      <w:pPr>
        <w:widowControl w:val="0"/>
        <w:autoSpaceDE w:val="0"/>
        <w:autoSpaceDN w:val="0"/>
        <w:adjustRightInd w:val="0"/>
        <w:ind w:left="1440" w:hanging="720"/>
      </w:pPr>
    </w:p>
    <w:p w:rsidR="00D73E3B" w:rsidRDefault="00D73E3B" w:rsidP="00D73E3B">
      <w:pPr>
        <w:widowControl w:val="0"/>
        <w:autoSpaceDE w:val="0"/>
        <w:autoSpaceDN w:val="0"/>
        <w:adjustRightInd w:val="0"/>
        <w:ind w:left="1440" w:hanging="720"/>
      </w:pPr>
      <w:r>
        <w:t>g)</w:t>
      </w:r>
      <w:r>
        <w:tab/>
        <w:t xml:space="preserve">offer, or enter into an agreement to claim or not to claim or attempt to prevent another person from claiming any horse in a claiming race; </w:t>
      </w:r>
    </w:p>
    <w:p w:rsidR="00C971BE" w:rsidRDefault="00C971BE" w:rsidP="00D73E3B">
      <w:pPr>
        <w:widowControl w:val="0"/>
        <w:autoSpaceDE w:val="0"/>
        <w:autoSpaceDN w:val="0"/>
        <w:adjustRightInd w:val="0"/>
        <w:ind w:left="1440" w:hanging="720"/>
      </w:pPr>
    </w:p>
    <w:p w:rsidR="00D73E3B" w:rsidRDefault="00D73E3B" w:rsidP="00D73E3B">
      <w:pPr>
        <w:widowControl w:val="0"/>
        <w:autoSpaceDE w:val="0"/>
        <w:autoSpaceDN w:val="0"/>
        <w:adjustRightInd w:val="0"/>
        <w:ind w:left="1440" w:hanging="720"/>
      </w:pPr>
      <w:r>
        <w:t>h)</w:t>
      </w:r>
      <w:r>
        <w:tab/>
        <w:t xml:space="preserve">attempt to intimidate or prevent anyone from running a horse in any claiming race; </w:t>
      </w:r>
    </w:p>
    <w:p w:rsidR="00C971BE" w:rsidRDefault="00C971BE" w:rsidP="00D73E3B">
      <w:pPr>
        <w:widowControl w:val="0"/>
        <w:autoSpaceDE w:val="0"/>
        <w:autoSpaceDN w:val="0"/>
        <w:adjustRightInd w:val="0"/>
        <w:ind w:left="1440" w:hanging="720"/>
      </w:pPr>
    </w:p>
    <w:p w:rsidR="00D73E3B" w:rsidRDefault="00D73E3B" w:rsidP="00D73E3B">
      <w:pPr>
        <w:widowControl w:val="0"/>
        <w:autoSpaceDE w:val="0"/>
        <w:autoSpaceDN w:val="0"/>
        <w:adjustRightInd w:val="0"/>
        <w:ind w:left="1440" w:hanging="720"/>
      </w:pPr>
      <w:proofErr w:type="spellStart"/>
      <w:r>
        <w:t>i</w:t>
      </w:r>
      <w:proofErr w:type="spellEnd"/>
      <w:r>
        <w:t>)</w:t>
      </w:r>
      <w:r>
        <w:tab/>
        <w:t xml:space="preserve">claim horses owned or trained by their trainer or the trainer's spouse, child, sibling, parent, mother-in-law or father-in-law; </w:t>
      </w:r>
    </w:p>
    <w:p w:rsidR="00C971BE" w:rsidRDefault="00C971BE" w:rsidP="00D73E3B">
      <w:pPr>
        <w:widowControl w:val="0"/>
        <w:autoSpaceDE w:val="0"/>
        <w:autoSpaceDN w:val="0"/>
        <w:adjustRightInd w:val="0"/>
        <w:ind w:left="1440" w:hanging="720"/>
      </w:pPr>
    </w:p>
    <w:p w:rsidR="00143C45" w:rsidRDefault="00D73E3B" w:rsidP="00D73E3B">
      <w:pPr>
        <w:widowControl w:val="0"/>
        <w:autoSpaceDE w:val="0"/>
        <w:autoSpaceDN w:val="0"/>
        <w:adjustRightInd w:val="0"/>
        <w:ind w:left="1440" w:hanging="720"/>
      </w:pPr>
      <w:r>
        <w:t>j)</w:t>
      </w:r>
      <w:r>
        <w:tab/>
        <w:t>claim horses owned or trained by their own spouse, child, sibling, parent, mother-in-law or father-in-law</w:t>
      </w:r>
      <w:r w:rsidR="00143C45">
        <w:t>;</w:t>
      </w:r>
    </w:p>
    <w:p w:rsidR="00D73E3B" w:rsidRDefault="00D73E3B" w:rsidP="00D73E3B">
      <w:pPr>
        <w:widowControl w:val="0"/>
        <w:autoSpaceDE w:val="0"/>
        <w:autoSpaceDN w:val="0"/>
        <w:adjustRightInd w:val="0"/>
        <w:ind w:left="1440" w:hanging="720"/>
      </w:pPr>
    </w:p>
    <w:p w:rsidR="00143C45" w:rsidRPr="00855E3A" w:rsidRDefault="00143C45" w:rsidP="00143C45">
      <w:pPr>
        <w:ind w:left="1440" w:hanging="720"/>
      </w:pPr>
      <w:r w:rsidRPr="00855E3A">
        <w:t>k)</w:t>
      </w:r>
      <w:r>
        <w:tab/>
      </w:r>
      <w:r w:rsidRPr="00855E3A">
        <w:t>claim</w:t>
      </w:r>
      <w:r w:rsidR="00DA3FE7">
        <w:t>,</w:t>
      </w:r>
      <w:r w:rsidRPr="00855E3A">
        <w:t xml:space="preserve"> directly or indirectly, a horse he or she is driving in a race;</w:t>
      </w:r>
    </w:p>
    <w:p w:rsidR="00143C45" w:rsidRPr="00855E3A" w:rsidRDefault="00143C45" w:rsidP="00143C45"/>
    <w:p w:rsidR="00143C45" w:rsidRDefault="00143C45" w:rsidP="00143C45">
      <w:pPr>
        <w:widowControl w:val="0"/>
        <w:autoSpaceDE w:val="0"/>
        <w:autoSpaceDN w:val="0"/>
        <w:adjustRightInd w:val="0"/>
        <w:ind w:left="1440" w:hanging="720"/>
      </w:pPr>
      <w:r w:rsidRPr="00855E3A">
        <w:rPr>
          <w:szCs w:val="22"/>
        </w:rPr>
        <w:t>l)</w:t>
      </w:r>
      <w:r>
        <w:rPr>
          <w:szCs w:val="22"/>
        </w:rPr>
        <w:tab/>
      </w:r>
      <w:r w:rsidRPr="00855E3A">
        <w:rPr>
          <w:szCs w:val="22"/>
        </w:rPr>
        <w:t>claim a horse without designating a licensed trainer.  In the event multiple owners designate the same trainer for a single claim, a preliminary drawing between those owners shall be determined by lot under the supervision of the Stewards or their duly appointed representative.  The winner of the preliminary drawing shall be the participant in the final draw.  In the event that there are no other claimants, the winner of the preliminary draw shall be the sole claimant.</w:t>
      </w:r>
    </w:p>
    <w:p w:rsidR="00D73E3B" w:rsidRDefault="00D73E3B" w:rsidP="00D73E3B">
      <w:pPr>
        <w:widowControl w:val="0"/>
        <w:autoSpaceDE w:val="0"/>
        <w:autoSpaceDN w:val="0"/>
        <w:adjustRightInd w:val="0"/>
        <w:ind w:left="1440" w:hanging="720"/>
      </w:pPr>
    </w:p>
    <w:p w:rsidR="00143C45" w:rsidRPr="00D55B37" w:rsidRDefault="00143C45">
      <w:pPr>
        <w:pStyle w:val="JCARSourceNote"/>
        <w:ind w:left="720"/>
      </w:pPr>
      <w:r w:rsidRPr="00D55B37">
        <w:t xml:space="preserve">(Source:  </w:t>
      </w:r>
      <w:r>
        <w:t>Amended</w:t>
      </w:r>
      <w:r w:rsidRPr="00D55B37">
        <w:t xml:space="preserve"> at </w:t>
      </w:r>
      <w:r>
        <w:t>31 I</w:t>
      </w:r>
      <w:r w:rsidRPr="00D55B37">
        <w:t xml:space="preserve">ll. Reg. </w:t>
      </w:r>
      <w:r w:rsidR="006B5F76">
        <w:t>15094</w:t>
      </w:r>
      <w:r w:rsidRPr="00D55B37">
        <w:t xml:space="preserve">, effective </w:t>
      </w:r>
      <w:r w:rsidR="006B5F76">
        <w:t>November 1, 2007</w:t>
      </w:r>
      <w:r w:rsidRPr="00D55B37">
        <w:t>)</w:t>
      </w:r>
    </w:p>
    <w:sectPr w:rsidR="00143C45" w:rsidRPr="00D55B37" w:rsidSect="00D73E3B">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3E3B"/>
    <w:rsid w:val="00143C45"/>
    <w:rsid w:val="001B3871"/>
    <w:rsid w:val="00295D10"/>
    <w:rsid w:val="0062347E"/>
    <w:rsid w:val="006B5F76"/>
    <w:rsid w:val="008658F2"/>
    <w:rsid w:val="00C971BE"/>
    <w:rsid w:val="00D73E3B"/>
    <w:rsid w:val="00DA3FE7"/>
    <w:rsid w:val="00F95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43C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43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ThomasVD</dc:creator>
  <cp:keywords/>
  <dc:description/>
  <cp:lastModifiedBy>Roberts, John</cp:lastModifiedBy>
  <cp:revision>3</cp:revision>
  <dcterms:created xsi:type="dcterms:W3CDTF">2012-06-21T21:12:00Z</dcterms:created>
  <dcterms:modified xsi:type="dcterms:W3CDTF">2012-06-21T21:12:00Z</dcterms:modified>
</cp:coreProperties>
</file>